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26056050"/>
        <w:docPartObj>
          <w:docPartGallery w:val="Cover Pages"/>
          <w:docPartUnique/>
        </w:docPartObj>
      </w:sdtPr>
      <w:sdtEndPr>
        <w:rPr>
          <w:rFonts w:ascii="Times New Roman" w:eastAsia="Times New Roman" w:hAnsi="Times New Roman" w:cs="Times New Roman"/>
          <w:sz w:val="24"/>
          <w:szCs w:val="24"/>
          <w:lang w:val="en-GB"/>
        </w:rPr>
      </w:sdtEndPr>
      <w:sdtContent>
        <w:p w14:paraId="758A22D8" w14:textId="181EF279" w:rsidR="00D7097E" w:rsidRDefault="00D7097E"/>
        <w:tbl>
          <w:tblPr>
            <w:tblpPr w:leftFromText="187" w:rightFromText="187" w:horzAnchor="margin" w:tblpXSpec="center" w:tblpY="2881"/>
            <w:tblW w:w="4024" w:type="pct"/>
            <w:tblBorders>
              <w:left w:val="single" w:sz="12" w:space="0" w:color="5B9BD5" w:themeColor="accent1"/>
            </w:tblBorders>
            <w:tblCellMar>
              <w:left w:w="144" w:type="dxa"/>
              <w:right w:w="115" w:type="dxa"/>
            </w:tblCellMar>
            <w:tblLook w:val="04A0" w:firstRow="1" w:lastRow="0" w:firstColumn="1" w:lastColumn="0" w:noHBand="0" w:noVBand="1"/>
          </w:tblPr>
          <w:tblGrid>
            <w:gridCol w:w="7521"/>
          </w:tblGrid>
          <w:tr w:rsidR="004635DD" w:rsidRPr="004A7318" w14:paraId="59EAC73B" w14:textId="77777777" w:rsidTr="00297A9E">
            <w:trPr>
              <w:trHeight w:val="64"/>
            </w:trPr>
            <w:tc>
              <w:tcPr>
                <w:tcW w:w="7521" w:type="dxa"/>
                <w:tcMar>
                  <w:top w:w="216" w:type="dxa"/>
                  <w:left w:w="115" w:type="dxa"/>
                  <w:bottom w:w="216" w:type="dxa"/>
                  <w:right w:w="115" w:type="dxa"/>
                </w:tcMar>
              </w:tcPr>
              <w:sdt>
                <w:sdtPr>
                  <w:rPr>
                    <w:rFonts w:eastAsiaTheme="majorEastAsia" w:cs="Times New Roman"/>
                    <w:b/>
                    <w:color w:val="3381C7"/>
                    <w:sz w:val="72"/>
                    <w:szCs w:val="88"/>
                    <w:lang w:val="en-GB"/>
                    <w14:shadow w14:blurRad="50800" w14:dist="50800" w14:dir="0" w14:sx="0" w14:sy="0" w14:kx="0" w14:ky="0" w14:algn="none">
                      <w14:schemeClr w14:val="accent1">
                        <w14:lumMod w14:val="50000"/>
                      </w14:schemeClr>
                    </w14:shadow>
                  </w:rPr>
                  <w:alias w:val="Title"/>
                  <w:id w:val="962927669"/>
                  <w:placeholder>
                    <w:docPart w:val="A18494BC56394BB3BD758B2AAE909795"/>
                  </w:placeholder>
                  <w:dataBinding w:prefixMappings="xmlns:ns0='http://schemas.openxmlformats.org/package/2006/metadata/core-properties' xmlns:ns1='http://purl.org/dc/elements/1.1/'" w:xpath="/ns0:coreProperties[1]/ns1:title[1]" w:storeItemID="{6C3C8BC8-F283-45AE-878A-BAB7291924A1}"/>
                  <w:text/>
                </w:sdtPr>
                <w:sdtEndPr/>
                <w:sdtContent>
                  <w:p w14:paraId="4F67BDD7" w14:textId="3C09F5D2" w:rsidR="004635DD" w:rsidRPr="004A7318" w:rsidRDefault="00BB65A9" w:rsidP="00F20B90">
                    <w:pPr>
                      <w:pStyle w:val="NoSpacing"/>
                      <w:rPr>
                        <w:color w:val="2E74B5" w:themeColor="accent1" w:themeShade="BF"/>
                        <w:sz w:val="24"/>
                        <w:lang w:val="en-GB"/>
                        <w14:shadow w14:blurRad="50800" w14:dist="50800" w14:dir="0" w14:sx="0" w14:sy="0" w14:kx="0" w14:ky="0" w14:algn="none">
                          <w14:schemeClr w14:val="accent1">
                            <w14:lumMod w14:val="50000"/>
                          </w14:schemeClr>
                        </w14:shadow>
                      </w:rPr>
                    </w:pPr>
                    <w:r>
                      <w:rPr>
                        <w:rFonts w:eastAsiaTheme="majorEastAsia" w:cs="Times New Roman"/>
                        <w:b/>
                        <w:color w:val="3381C7"/>
                        <w:sz w:val="72"/>
                        <w:szCs w:val="88"/>
                        <w:lang w:val="en-GB"/>
                        <w14:shadow w14:blurRad="50800" w14:dist="50800" w14:dir="0" w14:sx="0" w14:sy="0" w14:kx="0" w14:ky="0" w14:algn="none">
                          <w14:schemeClr w14:val="accent1">
                            <w14:lumMod w14:val="50000"/>
                          </w14:schemeClr>
                        </w14:shadow>
                      </w:rPr>
                      <w:t xml:space="preserve">The fluidity of cultural hybridity  </w:t>
                    </w:r>
                  </w:p>
                </w:sdtContent>
              </w:sdt>
            </w:tc>
          </w:tr>
          <w:tr w:rsidR="002D5FA7" w:rsidRPr="004A7318" w14:paraId="1A00BAD8" w14:textId="77777777" w:rsidTr="00297A9E">
            <w:trPr>
              <w:trHeight w:val="468"/>
            </w:trPr>
            <w:tc>
              <w:tcPr>
                <w:tcW w:w="7521" w:type="dxa"/>
              </w:tcPr>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tblGrid>
                <w:tr w:rsidR="002D5FA7" w14:paraId="716EF40C" w14:textId="77777777" w:rsidTr="00B55753">
                  <w:trPr>
                    <w:trHeight w:val="581"/>
                  </w:trPr>
                  <w:tc>
                    <w:tcPr>
                      <w:tcW w:w="7252" w:type="dxa"/>
                      <w:tcBorders>
                        <w:top w:val="double" w:sz="4" w:space="0" w:color="1F4E79" w:themeColor="accent1" w:themeShade="80"/>
                      </w:tcBorders>
                    </w:tcPr>
                    <w:p w14:paraId="54162AA6" w14:textId="27432A42" w:rsidR="002D5FA7" w:rsidRPr="002D5FA7" w:rsidRDefault="002D5FA7" w:rsidP="00B55753">
                      <w:pPr>
                        <w:pStyle w:val="NoSpacing"/>
                        <w:framePr w:hSpace="187" w:wrap="around" w:hAnchor="margin" w:xAlign="center" w:y="2881"/>
                        <w:spacing w:line="216" w:lineRule="auto"/>
                        <w:ind w:left="-108"/>
                        <w:rPr>
                          <w:color w:val="2E74B5" w:themeColor="accent1" w:themeShade="BF"/>
                          <w:sz w:val="24"/>
                          <w:szCs w:val="24"/>
                          <w:lang w:val="en-GB"/>
                        </w:rPr>
                      </w:pPr>
                      <w:r w:rsidRPr="002D5FA7">
                        <w:rPr>
                          <w:color w:val="2E74B5" w:themeColor="accent1" w:themeShade="BF"/>
                          <w:sz w:val="24"/>
                          <w:szCs w:val="24"/>
                          <w:lang w:val="en-GB"/>
                        </w:rPr>
                        <w:t xml:space="preserve">Answer to: </w:t>
                      </w:r>
                      <w:r w:rsidR="00EE4E26">
                        <w:t xml:space="preserve"> </w:t>
                      </w:r>
                      <w:r w:rsidR="00EE4E26" w:rsidRPr="00EE4E26">
                        <w:rPr>
                          <w:color w:val="2E74B5" w:themeColor="accent1" w:themeShade="BF"/>
                          <w:sz w:val="24"/>
                          <w:szCs w:val="24"/>
                          <w:lang w:val="en-GB"/>
                        </w:rPr>
                        <w:t>Is it true that we live in a world of increasing ‘cultural hybridity’? Justify your answer</w:t>
                      </w:r>
                      <w:r w:rsidRPr="002D5FA7">
                        <w:rPr>
                          <w:color w:val="2E74B5" w:themeColor="accent1" w:themeShade="BF"/>
                          <w:sz w:val="24"/>
                          <w:szCs w:val="24"/>
                          <w:lang w:val="en-GB"/>
                        </w:rPr>
                        <w:t>.</w:t>
                      </w:r>
                    </w:p>
                  </w:tc>
                </w:tr>
              </w:tbl>
              <w:p w14:paraId="62ACCB51" w14:textId="1246EAE5" w:rsidR="002D5FA7" w:rsidRDefault="002D5FA7" w:rsidP="00674946">
                <w:pPr>
                  <w:pStyle w:val="NoSpacing"/>
                  <w:spacing w:line="216" w:lineRule="auto"/>
                  <w:rPr>
                    <w:color w:val="2E74B5" w:themeColor="accent1" w:themeShade="BF"/>
                    <w:sz w:val="24"/>
                    <w:szCs w:val="24"/>
                    <w:lang w:val="en-GB"/>
                  </w:rPr>
                </w:pP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D7097E" w:rsidRPr="004A7318" w14:paraId="700BBD76" w14:textId="77777777" w:rsidTr="00297A9E">
            <w:tc>
              <w:tcPr>
                <w:tcW w:w="7220" w:type="dxa"/>
                <w:tcMar>
                  <w:top w:w="216" w:type="dxa"/>
                  <w:left w:w="115" w:type="dxa"/>
                  <w:bottom w:w="216" w:type="dxa"/>
                  <w:right w:w="115" w:type="dxa"/>
                </w:tcMar>
              </w:tcPr>
              <w:p w14:paraId="60F39BB3" w14:textId="56A061C3" w:rsidR="00D7097E" w:rsidRDefault="00A752F1" w:rsidP="00B96AEE">
                <w:pPr>
                  <w:pStyle w:val="NoSpacing"/>
                  <w:tabs>
                    <w:tab w:val="left" w:pos="4425"/>
                  </w:tabs>
                  <w:rPr>
                    <w:b/>
                    <w:color w:val="5B9BD5" w:themeColor="accent1"/>
                    <w:sz w:val="28"/>
                    <w:szCs w:val="28"/>
                    <w:lang w:val="en-GB"/>
                  </w:rPr>
                </w:pPr>
                <w:sdt>
                  <w:sdtPr>
                    <w:rPr>
                      <w:b/>
                      <w:color w:val="5B9BD5" w:themeColor="accent1"/>
                      <w:sz w:val="28"/>
                      <w:szCs w:val="28"/>
                      <w:lang w:val="en-GB"/>
                    </w:rPr>
                    <w:alias w:val="Author"/>
                    <w:id w:val="13406928"/>
                    <w:placeholder>
                      <w:docPart w:val="27DA3D514B4C42E1936576A5C4A58596"/>
                    </w:placeholder>
                    <w:dataBinding w:prefixMappings="xmlns:ns0='http://schemas.openxmlformats.org/package/2006/metadata/core-properties' xmlns:ns1='http://purl.org/dc/elements/1.1/'" w:xpath="/ns0:coreProperties[1]/ns1:creator[1]" w:storeItemID="{6C3C8BC8-F283-45AE-878A-BAB7291924A1}"/>
                    <w:text/>
                  </w:sdtPr>
                  <w:sdtEndPr/>
                  <w:sdtContent>
                    <w:r w:rsidR="00BB65A9">
                      <w:rPr>
                        <w:b/>
                        <w:color w:val="5B9BD5" w:themeColor="accent1"/>
                        <w:sz w:val="28"/>
                        <w:szCs w:val="28"/>
                        <w:lang w:val="en-GB"/>
                      </w:rPr>
                      <w:t>Student ID: 2134504</w:t>
                    </w:r>
                  </w:sdtContent>
                </w:sdt>
                <w:r w:rsidR="00B96AEE">
                  <w:rPr>
                    <w:b/>
                    <w:color w:val="5B9BD5" w:themeColor="accent1"/>
                    <w:sz w:val="28"/>
                    <w:szCs w:val="28"/>
                    <w:lang w:val="en-GB"/>
                  </w:rPr>
                  <w:tab/>
                </w:r>
              </w:p>
              <w:p w14:paraId="52C47A9B" w14:textId="64C04A8A" w:rsidR="00B96AEE" w:rsidRPr="004A7318" w:rsidRDefault="00B96AEE" w:rsidP="00721501">
                <w:pPr>
                  <w:pStyle w:val="NoSpacing"/>
                  <w:tabs>
                    <w:tab w:val="left" w:pos="4425"/>
                  </w:tabs>
                  <w:rPr>
                    <w:b/>
                    <w:color w:val="5B9BD5" w:themeColor="accent1"/>
                    <w:sz w:val="28"/>
                    <w:szCs w:val="28"/>
                    <w:lang w:val="en-GB"/>
                  </w:rPr>
                </w:pPr>
                <w:r>
                  <w:rPr>
                    <w:b/>
                    <w:color w:val="5B9BD5" w:themeColor="accent1"/>
                    <w:sz w:val="28"/>
                    <w:szCs w:val="28"/>
                    <w:lang w:val="en-GB"/>
                  </w:rPr>
                  <w:t xml:space="preserve">Word Count: </w:t>
                </w:r>
                <w:r w:rsidR="00B922D2">
                  <w:rPr>
                    <w:b/>
                    <w:color w:val="5B9BD5" w:themeColor="accent1"/>
                    <w:sz w:val="28"/>
                    <w:szCs w:val="28"/>
                    <w:lang w:val="en-GB"/>
                  </w:rPr>
                  <w:t>4,0</w:t>
                </w:r>
                <w:r w:rsidR="008328CB">
                  <w:rPr>
                    <w:b/>
                    <w:color w:val="5B9BD5" w:themeColor="accent1"/>
                    <w:sz w:val="28"/>
                    <w:szCs w:val="28"/>
                    <w:lang w:val="en-GB"/>
                  </w:rPr>
                  <w:t>0</w:t>
                </w:r>
                <w:r w:rsidR="005A790D">
                  <w:rPr>
                    <w:b/>
                    <w:color w:val="5B9BD5" w:themeColor="accent1"/>
                    <w:sz w:val="28"/>
                    <w:szCs w:val="28"/>
                    <w:lang w:val="en-GB"/>
                  </w:rPr>
                  <w:t>7</w:t>
                </w:r>
              </w:p>
              <w:sdt>
                <w:sdtPr>
                  <w:rPr>
                    <w:b/>
                    <w:color w:val="5B9BD5" w:themeColor="accent1"/>
                    <w:sz w:val="28"/>
                    <w:szCs w:val="28"/>
                    <w:lang w:val="en-GB"/>
                  </w:rPr>
                  <w:alias w:val="Date"/>
                  <w:tag w:val="Date"/>
                  <w:id w:val="13406932"/>
                  <w:placeholder>
                    <w:docPart w:val="C25744728C4B4688B5ECD3C890878E23"/>
                  </w:placeholder>
                  <w:dataBinding w:prefixMappings="xmlns:ns0='http://schemas.microsoft.com/office/2006/coverPageProps'" w:xpath="/ns0:CoverPageProperties[1]/ns0:PublishDate[1]" w:storeItemID="{55AF091B-3C7A-41E3-B477-F2FDAA23CFDA}"/>
                  <w:date w:fullDate="2017-04-19T00:00:00Z">
                    <w:dateFormat w:val="M-d-yyyy"/>
                    <w:lid w:val="en-US"/>
                    <w:storeMappedDataAs w:val="dateTime"/>
                    <w:calendar w:val="gregorian"/>
                  </w:date>
                </w:sdtPr>
                <w:sdtEndPr/>
                <w:sdtContent>
                  <w:p w14:paraId="7CA90335" w14:textId="73E95048" w:rsidR="00D7097E" w:rsidRPr="004A7318" w:rsidRDefault="00DA2190">
                    <w:pPr>
                      <w:pStyle w:val="NoSpacing"/>
                      <w:rPr>
                        <w:b/>
                        <w:color w:val="5B9BD5" w:themeColor="accent1"/>
                        <w:sz w:val="28"/>
                        <w:szCs w:val="28"/>
                        <w:lang w:val="en-GB"/>
                      </w:rPr>
                    </w:pPr>
                    <w:r>
                      <w:rPr>
                        <w:b/>
                        <w:color w:val="5B9BD5" w:themeColor="accent1"/>
                        <w:sz w:val="28"/>
                        <w:szCs w:val="28"/>
                      </w:rPr>
                      <w:t>4-19-2017</w:t>
                    </w:r>
                  </w:p>
                </w:sdtContent>
              </w:sdt>
              <w:p w14:paraId="7AECF8A5" w14:textId="77777777" w:rsidR="00D7097E" w:rsidRPr="004A7318" w:rsidRDefault="00D7097E">
                <w:pPr>
                  <w:pStyle w:val="NoSpacing"/>
                  <w:rPr>
                    <w:color w:val="5B9BD5" w:themeColor="accent1"/>
                    <w:lang w:val="en-GB"/>
                  </w:rPr>
                </w:pPr>
              </w:p>
            </w:tc>
          </w:tr>
        </w:tbl>
        <w:p w14:paraId="05D91F15" w14:textId="29A0C7D5" w:rsidR="00D7097E" w:rsidRPr="004A7318" w:rsidRDefault="00D7097E">
          <w:pPr>
            <w:rPr>
              <w:rFonts w:ascii="Times New Roman" w:eastAsia="Times New Roman" w:hAnsi="Times New Roman" w:cs="Times New Roman"/>
              <w:sz w:val="24"/>
              <w:szCs w:val="24"/>
              <w:lang w:val="en-GB"/>
            </w:rPr>
          </w:pPr>
          <w:r w:rsidRPr="004A7318">
            <w:rPr>
              <w:rFonts w:ascii="Times New Roman" w:eastAsia="Times New Roman" w:hAnsi="Times New Roman" w:cs="Times New Roman"/>
              <w:sz w:val="24"/>
              <w:szCs w:val="24"/>
              <w:lang w:val="en-GB"/>
            </w:rPr>
            <w:br w:type="page"/>
          </w:r>
        </w:p>
      </w:sdtContent>
    </w:sdt>
    <w:p w14:paraId="0AD4ABF5" w14:textId="77777777" w:rsidR="00241EF8" w:rsidRDefault="00241EF8">
      <w:pPr>
        <w:rPr>
          <w:rFonts w:ascii="Times New Roman" w:eastAsiaTheme="majorEastAsia" w:hAnsi="Times New Roman" w:cstheme="majorBidi"/>
          <w:color w:val="2E74B5" w:themeColor="accent1" w:themeShade="BF"/>
          <w:sz w:val="32"/>
          <w:szCs w:val="32"/>
          <w:lang w:val="en-GB"/>
        </w:rPr>
      </w:pPr>
    </w:p>
    <w:sdt>
      <w:sdtPr>
        <w:rPr>
          <w:rFonts w:asciiTheme="minorHAnsi" w:eastAsiaTheme="minorHAnsi" w:hAnsiTheme="minorHAnsi" w:cstheme="minorBidi"/>
          <w:color w:val="auto"/>
          <w:sz w:val="22"/>
          <w:szCs w:val="22"/>
        </w:rPr>
        <w:id w:val="452071642"/>
        <w:docPartObj>
          <w:docPartGallery w:val="Table of Contents"/>
          <w:docPartUnique/>
        </w:docPartObj>
      </w:sdtPr>
      <w:sdtEndPr>
        <w:rPr>
          <w:b/>
          <w:bCs/>
          <w:noProof/>
          <w:sz w:val="24"/>
          <w:szCs w:val="24"/>
        </w:rPr>
      </w:sdtEndPr>
      <w:sdtContent>
        <w:p w14:paraId="1BD59579" w14:textId="7754DB99" w:rsidR="00241EF8" w:rsidRPr="00241EF8" w:rsidRDefault="00241EF8">
          <w:pPr>
            <w:pStyle w:val="TOCHeading"/>
            <w:rPr>
              <w:rFonts w:ascii="Times New Roman" w:hAnsi="Times New Roman" w:cs="Times New Roman"/>
            </w:rPr>
          </w:pPr>
          <w:r w:rsidRPr="00241EF8">
            <w:rPr>
              <w:rFonts w:ascii="Times New Roman" w:hAnsi="Times New Roman" w:cs="Times New Roman"/>
            </w:rPr>
            <w:t>Contents</w:t>
          </w:r>
        </w:p>
        <w:p w14:paraId="548EA716" w14:textId="77777777" w:rsidR="00A752F1" w:rsidRPr="00A752F1" w:rsidRDefault="00241EF8">
          <w:pPr>
            <w:pStyle w:val="TOC1"/>
            <w:tabs>
              <w:tab w:val="right" w:leader="dot" w:pos="9350"/>
            </w:tabs>
            <w:rPr>
              <w:rFonts w:ascii="Times New Roman" w:eastAsiaTheme="minorEastAsia" w:hAnsi="Times New Roman" w:cs="Times New Roman"/>
              <w:noProof/>
              <w:sz w:val="24"/>
            </w:rPr>
          </w:pPr>
          <w:r w:rsidRPr="00241EF8">
            <w:rPr>
              <w:rFonts w:ascii="Times New Roman" w:hAnsi="Times New Roman" w:cs="Times New Roman"/>
              <w:sz w:val="24"/>
              <w:szCs w:val="24"/>
            </w:rPr>
            <w:fldChar w:fldCharType="begin"/>
          </w:r>
          <w:r w:rsidRPr="00241EF8">
            <w:rPr>
              <w:rFonts w:ascii="Times New Roman" w:hAnsi="Times New Roman" w:cs="Times New Roman"/>
              <w:sz w:val="24"/>
              <w:szCs w:val="24"/>
            </w:rPr>
            <w:instrText xml:space="preserve"> TOC \o "1-3" \h \z \u </w:instrText>
          </w:r>
          <w:r w:rsidRPr="00241EF8">
            <w:rPr>
              <w:rFonts w:ascii="Times New Roman" w:hAnsi="Times New Roman" w:cs="Times New Roman"/>
              <w:sz w:val="24"/>
              <w:szCs w:val="24"/>
            </w:rPr>
            <w:fldChar w:fldCharType="separate"/>
          </w:r>
          <w:bookmarkStart w:id="0" w:name="_GoBack"/>
          <w:r w:rsidR="00A752F1" w:rsidRPr="00A752F1">
            <w:rPr>
              <w:rStyle w:val="Hyperlink"/>
              <w:rFonts w:ascii="Times New Roman" w:hAnsi="Times New Roman" w:cs="Times New Roman"/>
              <w:noProof/>
              <w:sz w:val="24"/>
            </w:rPr>
            <w:fldChar w:fldCharType="begin"/>
          </w:r>
          <w:r w:rsidR="00A752F1" w:rsidRPr="00A752F1">
            <w:rPr>
              <w:rStyle w:val="Hyperlink"/>
              <w:rFonts w:ascii="Times New Roman" w:hAnsi="Times New Roman" w:cs="Times New Roman"/>
              <w:noProof/>
              <w:sz w:val="24"/>
            </w:rPr>
            <w:instrText xml:space="preserve"> </w:instrText>
          </w:r>
          <w:r w:rsidR="00A752F1" w:rsidRPr="00A752F1">
            <w:rPr>
              <w:rFonts w:ascii="Times New Roman" w:hAnsi="Times New Roman" w:cs="Times New Roman"/>
              <w:noProof/>
              <w:sz w:val="24"/>
            </w:rPr>
            <w:instrText>HYPERLINK \l "_Toc480313431"</w:instrText>
          </w:r>
          <w:r w:rsidR="00A752F1" w:rsidRPr="00A752F1">
            <w:rPr>
              <w:rStyle w:val="Hyperlink"/>
              <w:rFonts w:ascii="Times New Roman" w:hAnsi="Times New Roman" w:cs="Times New Roman"/>
              <w:noProof/>
              <w:sz w:val="24"/>
            </w:rPr>
            <w:instrText xml:space="preserve"> </w:instrText>
          </w:r>
          <w:r w:rsidR="00A752F1" w:rsidRPr="00A752F1">
            <w:rPr>
              <w:rStyle w:val="Hyperlink"/>
              <w:rFonts w:ascii="Times New Roman" w:hAnsi="Times New Roman" w:cs="Times New Roman"/>
              <w:noProof/>
              <w:sz w:val="24"/>
            </w:rPr>
          </w:r>
          <w:r w:rsidR="00A752F1" w:rsidRPr="00A752F1">
            <w:rPr>
              <w:rStyle w:val="Hyperlink"/>
              <w:rFonts w:ascii="Times New Roman" w:hAnsi="Times New Roman" w:cs="Times New Roman"/>
              <w:noProof/>
              <w:sz w:val="24"/>
            </w:rPr>
            <w:fldChar w:fldCharType="separate"/>
          </w:r>
          <w:r w:rsidR="00A752F1" w:rsidRPr="00A752F1">
            <w:rPr>
              <w:rStyle w:val="Hyperlink"/>
              <w:rFonts w:ascii="Times New Roman" w:hAnsi="Times New Roman" w:cs="Times New Roman"/>
              <w:noProof/>
              <w:sz w:val="24"/>
              <w:lang w:val="en-GB"/>
            </w:rPr>
            <w:t>Introduction and thesis</w:t>
          </w:r>
          <w:r w:rsidR="00A752F1" w:rsidRPr="00A752F1">
            <w:rPr>
              <w:rFonts w:ascii="Times New Roman" w:hAnsi="Times New Roman" w:cs="Times New Roman"/>
              <w:noProof/>
              <w:webHidden/>
              <w:sz w:val="24"/>
            </w:rPr>
            <w:tab/>
          </w:r>
          <w:r w:rsidR="00A752F1" w:rsidRPr="00A752F1">
            <w:rPr>
              <w:rFonts w:ascii="Times New Roman" w:hAnsi="Times New Roman" w:cs="Times New Roman"/>
              <w:noProof/>
              <w:webHidden/>
              <w:sz w:val="24"/>
            </w:rPr>
            <w:fldChar w:fldCharType="begin"/>
          </w:r>
          <w:r w:rsidR="00A752F1" w:rsidRPr="00A752F1">
            <w:rPr>
              <w:rFonts w:ascii="Times New Roman" w:hAnsi="Times New Roman" w:cs="Times New Roman"/>
              <w:noProof/>
              <w:webHidden/>
              <w:sz w:val="24"/>
            </w:rPr>
            <w:instrText xml:space="preserve"> PAGEREF _Toc480313431 \h </w:instrText>
          </w:r>
          <w:r w:rsidR="00A752F1" w:rsidRPr="00A752F1">
            <w:rPr>
              <w:rFonts w:ascii="Times New Roman" w:hAnsi="Times New Roman" w:cs="Times New Roman"/>
              <w:noProof/>
              <w:webHidden/>
              <w:sz w:val="24"/>
            </w:rPr>
          </w:r>
          <w:r w:rsidR="00A752F1" w:rsidRPr="00A752F1">
            <w:rPr>
              <w:rFonts w:ascii="Times New Roman" w:hAnsi="Times New Roman" w:cs="Times New Roman"/>
              <w:noProof/>
              <w:webHidden/>
              <w:sz w:val="24"/>
            </w:rPr>
            <w:fldChar w:fldCharType="separate"/>
          </w:r>
          <w:r w:rsidR="00A752F1" w:rsidRPr="00A752F1">
            <w:rPr>
              <w:rFonts w:ascii="Times New Roman" w:hAnsi="Times New Roman" w:cs="Times New Roman"/>
              <w:noProof/>
              <w:webHidden/>
              <w:sz w:val="24"/>
            </w:rPr>
            <w:t>2</w:t>
          </w:r>
          <w:r w:rsidR="00A752F1" w:rsidRPr="00A752F1">
            <w:rPr>
              <w:rFonts w:ascii="Times New Roman" w:hAnsi="Times New Roman" w:cs="Times New Roman"/>
              <w:noProof/>
              <w:webHidden/>
              <w:sz w:val="24"/>
            </w:rPr>
            <w:fldChar w:fldCharType="end"/>
          </w:r>
          <w:r w:rsidR="00A752F1" w:rsidRPr="00A752F1">
            <w:rPr>
              <w:rStyle w:val="Hyperlink"/>
              <w:rFonts w:ascii="Times New Roman" w:hAnsi="Times New Roman" w:cs="Times New Roman"/>
              <w:noProof/>
              <w:sz w:val="24"/>
            </w:rPr>
            <w:fldChar w:fldCharType="end"/>
          </w:r>
        </w:p>
        <w:p w14:paraId="7FACD433" w14:textId="77777777" w:rsidR="00A752F1" w:rsidRPr="00A752F1" w:rsidRDefault="00A752F1">
          <w:pPr>
            <w:pStyle w:val="TOC1"/>
            <w:tabs>
              <w:tab w:val="right" w:leader="dot" w:pos="9350"/>
            </w:tabs>
            <w:rPr>
              <w:rFonts w:ascii="Times New Roman" w:eastAsiaTheme="minorEastAsia" w:hAnsi="Times New Roman" w:cs="Times New Roman"/>
              <w:noProof/>
              <w:sz w:val="24"/>
            </w:rPr>
          </w:pPr>
          <w:hyperlink w:anchor="_Toc480313432" w:history="1">
            <w:r w:rsidRPr="00A752F1">
              <w:rPr>
                <w:rStyle w:val="Hyperlink"/>
                <w:rFonts w:ascii="Times New Roman" w:hAnsi="Times New Roman" w:cs="Times New Roman"/>
                <w:noProof/>
                <w:sz w:val="24"/>
                <w:lang w:val="en-GB"/>
              </w:rPr>
              <w:t>The non-purity of culture and multiculturalism</w:t>
            </w:r>
            <w:r w:rsidRPr="00A752F1">
              <w:rPr>
                <w:rFonts w:ascii="Times New Roman" w:hAnsi="Times New Roman" w:cs="Times New Roman"/>
                <w:noProof/>
                <w:webHidden/>
                <w:sz w:val="24"/>
              </w:rPr>
              <w:tab/>
            </w:r>
            <w:r w:rsidRPr="00A752F1">
              <w:rPr>
                <w:rFonts w:ascii="Times New Roman" w:hAnsi="Times New Roman" w:cs="Times New Roman"/>
                <w:noProof/>
                <w:webHidden/>
                <w:sz w:val="24"/>
              </w:rPr>
              <w:fldChar w:fldCharType="begin"/>
            </w:r>
            <w:r w:rsidRPr="00A752F1">
              <w:rPr>
                <w:rFonts w:ascii="Times New Roman" w:hAnsi="Times New Roman" w:cs="Times New Roman"/>
                <w:noProof/>
                <w:webHidden/>
                <w:sz w:val="24"/>
              </w:rPr>
              <w:instrText xml:space="preserve"> PAGEREF _Toc480313432 \h </w:instrText>
            </w:r>
            <w:r w:rsidRPr="00A752F1">
              <w:rPr>
                <w:rFonts w:ascii="Times New Roman" w:hAnsi="Times New Roman" w:cs="Times New Roman"/>
                <w:noProof/>
                <w:webHidden/>
                <w:sz w:val="24"/>
              </w:rPr>
            </w:r>
            <w:r w:rsidRPr="00A752F1">
              <w:rPr>
                <w:rFonts w:ascii="Times New Roman" w:hAnsi="Times New Roman" w:cs="Times New Roman"/>
                <w:noProof/>
                <w:webHidden/>
                <w:sz w:val="24"/>
              </w:rPr>
              <w:fldChar w:fldCharType="separate"/>
            </w:r>
            <w:r w:rsidRPr="00A752F1">
              <w:rPr>
                <w:rFonts w:ascii="Times New Roman" w:hAnsi="Times New Roman" w:cs="Times New Roman"/>
                <w:noProof/>
                <w:webHidden/>
                <w:sz w:val="24"/>
              </w:rPr>
              <w:t>3</w:t>
            </w:r>
            <w:r w:rsidRPr="00A752F1">
              <w:rPr>
                <w:rFonts w:ascii="Times New Roman" w:hAnsi="Times New Roman" w:cs="Times New Roman"/>
                <w:noProof/>
                <w:webHidden/>
                <w:sz w:val="24"/>
              </w:rPr>
              <w:fldChar w:fldCharType="end"/>
            </w:r>
          </w:hyperlink>
        </w:p>
        <w:p w14:paraId="2455A73C" w14:textId="77777777" w:rsidR="00A752F1" w:rsidRPr="00A752F1" w:rsidRDefault="00A752F1">
          <w:pPr>
            <w:pStyle w:val="TOC1"/>
            <w:tabs>
              <w:tab w:val="right" w:leader="dot" w:pos="9350"/>
            </w:tabs>
            <w:rPr>
              <w:rFonts w:ascii="Times New Roman" w:eastAsiaTheme="minorEastAsia" w:hAnsi="Times New Roman" w:cs="Times New Roman"/>
              <w:noProof/>
              <w:sz w:val="24"/>
            </w:rPr>
          </w:pPr>
          <w:hyperlink w:anchor="_Toc480313433" w:history="1">
            <w:r w:rsidRPr="00A752F1">
              <w:rPr>
                <w:rStyle w:val="Hyperlink"/>
                <w:rFonts w:ascii="Times New Roman" w:hAnsi="Times New Roman" w:cs="Times New Roman"/>
                <w:noProof/>
                <w:sz w:val="24"/>
                <w:lang w:val="en-GB"/>
              </w:rPr>
              <w:t>Cultural identity with historical background</w:t>
            </w:r>
            <w:r w:rsidRPr="00A752F1">
              <w:rPr>
                <w:rFonts w:ascii="Times New Roman" w:hAnsi="Times New Roman" w:cs="Times New Roman"/>
                <w:noProof/>
                <w:webHidden/>
                <w:sz w:val="24"/>
              </w:rPr>
              <w:tab/>
            </w:r>
            <w:r w:rsidRPr="00A752F1">
              <w:rPr>
                <w:rFonts w:ascii="Times New Roman" w:hAnsi="Times New Roman" w:cs="Times New Roman"/>
                <w:noProof/>
                <w:webHidden/>
                <w:sz w:val="24"/>
              </w:rPr>
              <w:fldChar w:fldCharType="begin"/>
            </w:r>
            <w:r w:rsidRPr="00A752F1">
              <w:rPr>
                <w:rFonts w:ascii="Times New Roman" w:hAnsi="Times New Roman" w:cs="Times New Roman"/>
                <w:noProof/>
                <w:webHidden/>
                <w:sz w:val="24"/>
              </w:rPr>
              <w:instrText xml:space="preserve"> PAGEREF _Toc480313433 \h </w:instrText>
            </w:r>
            <w:r w:rsidRPr="00A752F1">
              <w:rPr>
                <w:rFonts w:ascii="Times New Roman" w:hAnsi="Times New Roman" w:cs="Times New Roman"/>
                <w:noProof/>
                <w:webHidden/>
                <w:sz w:val="24"/>
              </w:rPr>
            </w:r>
            <w:r w:rsidRPr="00A752F1">
              <w:rPr>
                <w:rFonts w:ascii="Times New Roman" w:hAnsi="Times New Roman" w:cs="Times New Roman"/>
                <w:noProof/>
                <w:webHidden/>
                <w:sz w:val="24"/>
              </w:rPr>
              <w:fldChar w:fldCharType="separate"/>
            </w:r>
            <w:r w:rsidRPr="00A752F1">
              <w:rPr>
                <w:rFonts w:ascii="Times New Roman" w:hAnsi="Times New Roman" w:cs="Times New Roman"/>
                <w:noProof/>
                <w:webHidden/>
                <w:sz w:val="24"/>
              </w:rPr>
              <w:t>6</w:t>
            </w:r>
            <w:r w:rsidRPr="00A752F1">
              <w:rPr>
                <w:rFonts w:ascii="Times New Roman" w:hAnsi="Times New Roman" w:cs="Times New Roman"/>
                <w:noProof/>
                <w:webHidden/>
                <w:sz w:val="24"/>
              </w:rPr>
              <w:fldChar w:fldCharType="end"/>
            </w:r>
          </w:hyperlink>
        </w:p>
        <w:p w14:paraId="04FD6245" w14:textId="77777777" w:rsidR="00A752F1" w:rsidRPr="00A752F1" w:rsidRDefault="00A752F1">
          <w:pPr>
            <w:pStyle w:val="TOC1"/>
            <w:tabs>
              <w:tab w:val="right" w:leader="dot" w:pos="9350"/>
            </w:tabs>
            <w:rPr>
              <w:rFonts w:ascii="Times New Roman" w:eastAsiaTheme="minorEastAsia" w:hAnsi="Times New Roman" w:cs="Times New Roman"/>
              <w:noProof/>
              <w:sz w:val="24"/>
            </w:rPr>
          </w:pPr>
          <w:hyperlink w:anchor="_Toc480313434" w:history="1">
            <w:r w:rsidRPr="00A752F1">
              <w:rPr>
                <w:rStyle w:val="Hyperlink"/>
                <w:rFonts w:ascii="Times New Roman" w:hAnsi="Times New Roman" w:cs="Times New Roman"/>
                <w:noProof/>
                <w:sz w:val="24"/>
                <w:lang w:val="en-GB"/>
              </w:rPr>
              <w:t>Individual choice, external influences and globalisation</w:t>
            </w:r>
            <w:r w:rsidRPr="00A752F1">
              <w:rPr>
                <w:rFonts w:ascii="Times New Roman" w:hAnsi="Times New Roman" w:cs="Times New Roman"/>
                <w:noProof/>
                <w:webHidden/>
                <w:sz w:val="24"/>
              </w:rPr>
              <w:tab/>
            </w:r>
            <w:r w:rsidRPr="00A752F1">
              <w:rPr>
                <w:rFonts w:ascii="Times New Roman" w:hAnsi="Times New Roman" w:cs="Times New Roman"/>
                <w:noProof/>
                <w:webHidden/>
                <w:sz w:val="24"/>
              </w:rPr>
              <w:fldChar w:fldCharType="begin"/>
            </w:r>
            <w:r w:rsidRPr="00A752F1">
              <w:rPr>
                <w:rFonts w:ascii="Times New Roman" w:hAnsi="Times New Roman" w:cs="Times New Roman"/>
                <w:noProof/>
                <w:webHidden/>
                <w:sz w:val="24"/>
              </w:rPr>
              <w:instrText xml:space="preserve"> PAGEREF _Toc480313434 \h </w:instrText>
            </w:r>
            <w:r w:rsidRPr="00A752F1">
              <w:rPr>
                <w:rFonts w:ascii="Times New Roman" w:hAnsi="Times New Roman" w:cs="Times New Roman"/>
                <w:noProof/>
                <w:webHidden/>
                <w:sz w:val="24"/>
              </w:rPr>
            </w:r>
            <w:r w:rsidRPr="00A752F1">
              <w:rPr>
                <w:rFonts w:ascii="Times New Roman" w:hAnsi="Times New Roman" w:cs="Times New Roman"/>
                <w:noProof/>
                <w:webHidden/>
                <w:sz w:val="24"/>
              </w:rPr>
              <w:fldChar w:fldCharType="separate"/>
            </w:r>
            <w:r w:rsidRPr="00A752F1">
              <w:rPr>
                <w:rFonts w:ascii="Times New Roman" w:hAnsi="Times New Roman" w:cs="Times New Roman"/>
                <w:noProof/>
                <w:webHidden/>
                <w:sz w:val="24"/>
              </w:rPr>
              <w:t>8</w:t>
            </w:r>
            <w:r w:rsidRPr="00A752F1">
              <w:rPr>
                <w:rFonts w:ascii="Times New Roman" w:hAnsi="Times New Roman" w:cs="Times New Roman"/>
                <w:noProof/>
                <w:webHidden/>
                <w:sz w:val="24"/>
              </w:rPr>
              <w:fldChar w:fldCharType="end"/>
            </w:r>
          </w:hyperlink>
        </w:p>
        <w:p w14:paraId="07AFB0C2" w14:textId="77777777" w:rsidR="00A752F1" w:rsidRPr="00A752F1" w:rsidRDefault="00A752F1">
          <w:pPr>
            <w:pStyle w:val="TOC1"/>
            <w:tabs>
              <w:tab w:val="right" w:leader="dot" w:pos="9350"/>
            </w:tabs>
            <w:rPr>
              <w:rFonts w:ascii="Times New Roman" w:eastAsiaTheme="minorEastAsia" w:hAnsi="Times New Roman" w:cs="Times New Roman"/>
              <w:noProof/>
              <w:sz w:val="24"/>
            </w:rPr>
          </w:pPr>
          <w:hyperlink w:anchor="_Toc480313435" w:history="1">
            <w:r w:rsidRPr="00A752F1">
              <w:rPr>
                <w:rStyle w:val="Hyperlink"/>
                <w:rFonts w:ascii="Times New Roman" w:hAnsi="Times New Roman" w:cs="Times New Roman"/>
                <w:noProof/>
                <w:sz w:val="24"/>
                <w:lang w:val="en-GB"/>
              </w:rPr>
              <w:t>Cultural hybridity within the Balkan/Eastern European context</w:t>
            </w:r>
            <w:r w:rsidRPr="00A752F1">
              <w:rPr>
                <w:rFonts w:ascii="Times New Roman" w:hAnsi="Times New Roman" w:cs="Times New Roman"/>
                <w:noProof/>
                <w:webHidden/>
                <w:sz w:val="24"/>
              </w:rPr>
              <w:tab/>
            </w:r>
            <w:r w:rsidRPr="00A752F1">
              <w:rPr>
                <w:rFonts w:ascii="Times New Roman" w:hAnsi="Times New Roman" w:cs="Times New Roman"/>
                <w:noProof/>
                <w:webHidden/>
                <w:sz w:val="24"/>
              </w:rPr>
              <w:fldChar w:fldCharType="begin"/>
            </w:r>
            <w:r w:rsidRPr="00A752F1">
              <w:rPr>
                <w:rFonts w:ascii="Times New Roman" w:hAnsi="Times New Roman" w:cs="Times New Roman"/>
                <w:noProof/>
                <w:webHidden/>
                <w:sz w:val="24"/>
              </w:rPr>
              <w:instrText xml:space="preserve"> PAGEREF _Toc480313435 \h </w:instrText>
            </w:r>
            <w:r w:rsidRPr="00A752F1">
              <w:rPr>
                <w:rFonts w:ascii="Times New Roman" w:hAnsi="Times New Roman" w:cs="Times New Roman"/>
                <w:noProof/>
                <w:webHidden/>
                <w:sz w:val="24"/>
              </w:rPr>
            </w:r>
            <w:r w:rsidRPr="00A752F1">
              <w:rPr>
                <w:rFonts w:ascii="Times New Roman" w:hAnsi="Times New Roman" w:cs="Times New Roman"/>
                <w:noProof/>
                <w:webHidden/>
                <w:sz w:val="24"/>
              </w:rPr>
              <w:fldChar w:fldCharType="separate"/>
            </w:r>
            <w:r w:rsidRPr="00A752F1">
              <w:rPr>
                <w:rFonts w:ascii="Times New Roman" w:hAnsi="Times New Roman" w:cs="Times New Roman"/>
                <w:noProof/>
                <w:webHidden/>
                <w:sz w:val="24"/>
              </w:rPr>
              <w:t>12</w:t>
            </w:r>
            <w:r w:rsidRPr="00A752F1">
              <w:rPr>
                <w:rFonts w:ascii="Times New Roman" w:hAnsi="Times New Roman" w:cs="Times New Roman"/>
                <w:noProof/>
                <w:webHidden/>
                <w:sz w:val="24"/>
              </w:rPr>
              <w:fldChar w:fldCharType="end"/>
            </w:r>
          </w:hyperlink>
        </w:p>
        <w:p w14:paraId="7A1CC516" w14:textId="77777777" w:rsidR="00A752F1" w:rsidRPr="00A752F1" w:rsidRDefault="00A752F1">
          <w:pPr>
            <w:pStyle w:val="TOC1"/>
            <w:tabs>
              <w:tab w:val="right" w:leader="dot" w:pos="9350"/>
            </w:tabs>
            <w:rPr>
              <w:rFonts w:ascii="Times New Roman" w:eastAsiaTheme="minorEastAsia" w:hAnsi="Times New Roman" w:cs="Times New Roman"/>
              <w:noProof/>
              <w:sz w:val="24"/>
            </w:rPr>
          </w:pPr>
          <w:hyperlink w:anchor="_Toc480313436" w:history="1">
            <w:r w:rsidRPr="00A752F1">
              <w:rPr>
                <w:rStyle w:val="Hyperlink"/>
                <w:rFonts w:ascii="Times New Roman" w:hAnsi="Times New Roman" w:cs="Times New Roman"/>
                <w:noProof/>
                <w:sz w:val="24"/>
                <w:lang w:val="en-GB"/>
              </w:rPr>
              <w:t>Conclusion</w:t>
            </w:r>
            <w:r w:rsidRPr="00A752F1">
              <w:rPr>
                <w:rFonts w:ascii="Times New Roman" w:hAnsi="Times New Roman" w:cs="Times New Roman"/>
                <w:noProof/>
                <w:webHidden/>
                <w:sz w:val="24"/>
              </w:rPr>
              <w:tab/>
            </w:r>
            <w:r w:rsidRPr="00A752F1">
              <w:rPr>
                <w:rFonts w:ascii="Times New Roman" w:hAnsi="Times New Roman" w:cs="Times New Roman"/>
                <w:noProof/>
                <w:webHidden/>
                <w:sz w:val="24"/>
              </w:rPr>
              <w:fldChar w:fldCharType="begin"/>
            </w:r>
            <w:r w:rsidRPr="00A752F1">
              <w:rPr>
                <w:rFonts w:ascii="Times New Roman" w:hAnsi="Times New Roman" w:cs="Times New Roman"/>
                <w:noProof/>
                <w:webHidden/>
                <w:sz w:val="24"/>
              </w:rPr>
              <w:instrText xml:space="preserve"> PAGEREF _Toc480313436 \h </w:instrText>
            </w:r>
            <w:r w:rsidRPr="00A752F1">
              <w:rPr>
                <w:rFonts w:ascii="Times New Roman" w:hAnsi="Times New Roman" w:cs="Times New Roman"/>
                <w:noProof/>
                <w:webHidden/>
                <w:sz w:val="24"/>
              </w:rPr>
            </w:r>
            <w:r w:rsidRPr="00A752F1">
              <w:rPr>
                <w:rFonts w:ascii="Times New Roman" w:hAnsi="Times New Roman" w:cs="Times New Roman"/>
                <w:noProof/>
                <w:webHidden/>
                <w:sz w:val="24"/>
              </w:rPr>
              <w:fldChar w:fldCharType="separate"/>
            </w:r>
            <w:r w:rsidRPr="00A752F1">
              <w:rPr>
                <w:rFonts w:ascii="Times New Roman" w:hAnsi="Times New Roman" w:cs="Times New Roman"/>
                <w:noProof/>
                <w:webHidden/>
                <w:sz w:val="24"/>
              </w:rPr>
              <w:t>14</w:t>
            </w:r>
            <w:r w:rsidRPr="00A752F1">
              <w:rPr>
                <w:rFonts w:ascii="Times New Roman" w:hAnsi="Times New Roman" w:cs="Times New Roman"/>
                <w:noProof/>
                <w:webHidden/>
                <w:sz w:val="24"/>
              </w:rPr>
              <w:fldChar w:fldCharType="end"/>
            </w:r>
          </w:hyperlink>
        </w:p>
        <w:p w14:paraId="3CC1C930" w14:textId="77777777" w:rsidR="00A752F1" w:rsidRDefault="00A752F1">
          <w:pPr>
            <w:pStyle w:val="TOC1"/>
            <w:tabs>
              <w:tab w:val="right" w:leader="dot" w:pos="9350"/>
            </w:tabs>
            <w:rPr>
              <w:rFonts w:eastAsiaTheme="minorEastAsia"/>
              <w:noProof/>
            </w:rPr>
          </w:pPr>
          <w:hyperlink w:anchor="_Toc480313437" w:history="1">
            <w:r w:rsidRPr="00A752F1">
              <w:rPr>
                <w:rStyle w:val="Hyperlink"/>
                <w:rFonts w:ascii="Times New Roman" w:hAnsi="Times New Roman" w:cs="Times New Roman"/>
                <w:noProof/>
                <w:sz w:val="24"/>
              </w:rPr>
              <w:t>Bibliography</w:t>
            </w:r>
            <w:r w:rsidRPr="00A752F1">
              <w:rPr>
                <w:rFonts w:ascii="Times New Roman" w:hAnsi="Times New Roman" w:cs="Times New Roman"/>
                <w:noProof/>
                <w:webHidden/>
                <w:sz w:val="24"/>
              </w:rPr>
              <w:tab/>
            </w:r>
            <w:r w:rsidRPr="00A752F1">
              <w:rPr>
                <w:rFonts w:ascii="Times New Roman" w:hAnsi="Times New Roman" w:cs="Times New Roman"/>
                <w:noProof/>
                <w:webHidden/>
                <w:sz w:val="24"/>
              </w:rPr>
              <w:fldChar w:fldCharType="begin"/>
            </w:r>
            <w:r w:rsidRPr="00A752F1">
              <w:rPr>
                <w:rFonts w:ascii="Times New Roman" w:hAnsi="Times New Roman" w:cs="Times New Roman"/>
                <w:noProof/>
                <w:webHidden/>
                <w:sz w:val="24"/>
              </w:rPr>
              <w:instrText xml:space="preserve"> PAGEREF _Toc480313437 \h </w:instrText>
            </w:r>
            <w:r w:rsidRPr="00A752F1">
              <w:rPr>
                <w:rFonts w:ascii="Times New Roman" w:hAnsi="Times New Roman" w:cs="Times New Roman"/>
                <w:noProof/>
                <w:webHidden/>
                <w:sz w:val="24"/>
              </w:rPr>
            </w:r>
            <w:r w:rsidRPr="00A752F1">
              <w:rPr>
                <w:rFonts w:ascii="Times New Roman" w:hAnsi="Times New Roman" w:cs="Times New Roman"/>
                <w:noProof/>
                <w:webHidden/>
                <w:sz w:val="24"/>
              </w:rPr>
              <w:fldChar w:fldCharType="separate"/>
            </w:r>
            <w:r w:rsidRPr="00A752F1">
              <w:rPr>
                <w:rFonts w:ascii="Times New Roman" w:hAnsi="Times New Roman" w:cs="Times New Roman"/>
                <w:noProof/>
                <w:webHidden/>
                <w:sz w:val="24"/>
              </w:rPr>
              <w:t>16</w:t>
            </w:r>
            <w:r w:rsidRPr="00A752F1">
              <w:rPr>
                <w:rFonts w:ascii="Times New Roman" w:hAnsi="Times New Roman" w:cs="Times New Roman"/>
                <w:noProof/>
                <w:webHidden/>
                <w:sz w:val="24"/>
              </w:rPr>
              <w:fldChar w:fldCharType="end"/>
            </w:r>
          </w:hyperlink>
          <w:bookmarkEnd w:id="0"/>
        </w:p>
        <w:p w14:paraId="6BD3FF0A" w14:textId="49951509" w:rsidR="00241EF8" w:rsidRPr="00241EF8" w:rsidRDefault="00241EF8">
          <w:pPr>
            <w:rPr>
              <w:sz w:val="24"/>
              <w:szCs w:val="24"/>
            </w:rPr>
          </w:pPr>
          <w:r w:rsidRPr="00241EF8">
            <w:rPr>
              <w:rFonts w:ascii="Times New Roman" w:hAnsi="Times New Roman" w:cs="Times New Roman"/>
              <w:b/>
              <w:bCs/>
              <w:noProof/>
              <w:sz w:val="24"/>
              <w:szCs w:val="24"/>
            </w:rPr>
            <w:fldChar w:fldCharType="end"/>
          </w:r>
        </w:p>
      </w:sdtContent>
    </w:sdt>
    <w:p w14:paraId="0D485472" w14:textId="002E49DF" w:rsidR="00241EF8" w:rsidRDefault="00241EF8">
      <w:pPr>
        <w:rPr>
          <w:rFonts w:ascii="Times New Roman" w:eastAsiaTheme="majorEastAsia" w:hAnsi="Times New Roman" w:cstheme="majorBidi"/>
          <w:color w:val="2E74B5" w:themeColor="accent1" w:themeShade="BF"/>
          <w:sz w:val="32"/>
          <w:szCs w:val="32"/>
          <w:lang w:val="en-GB"/>
        </w:rPr>
      </w:pPr>
      <w:r>
        <w:rPr>
          <w:lang w:val="en-GB"/>
        </w:rPr>
        <w:br w:type="page"/>
      </w:r>
    </w:p>
    <w:p w14:paraId="707AEE47" w14:textId="105AFA7D" w:rsidR="00BE49AE" w:rsidRDefault="00BE49AE" w:rsidP="00B21C2A">
      <w:pPr>
        <w:pStyle w:val="Heading1"/>
        <w:spacing w:line="480" w:lineRule="auto"/>
        <w:rPr>
          <w:lang w:val="en-GB"/>
        </w:rPr>
      </w:pPr>
      <w:bookmarkStart w:id="1" w:name="_Toc480313431"/>
      <w:r>
        <w:rPr>
          <w:lang w:val="en-GB"/>
        </w:rPr>
        <w:lastRenderedPageBreak/>
        <w:t>Introduction and thesis</w:t>
      </w:r>
      <w:bookmarkEnd w:id="1"/>
    </w:p>
    <w:p w14:paraId="02669362" w14:textId="5E4E6F0C" w:rsidR="005F272A" w:rsidRPr="004A7318" w:rsidRDefault="00AC261E" w:rsidP="00B21C2A">
      <w:pPr>
        <w:spacing w:line="480" w:lineRule="auto"/>
        <w:ind w:firstLine="720"/>
        <w:jc w:val="both"/>
        <w:rPr>
          <w:rFonts w:ascii="Times New Roman" w:eastAsiaTheme="minorEastAsia" w:hAnsi="Times New Roman" w:cs="Times New Roman"/>
          <w:sz w:val="24"/>
          <w:szCs w:val="24"/>
          <w:lang w:val="en-GB"/>
        </w:rPr>
      </w:pPr>
      <w:r>
        <w:rPr>
          <w:rFonts w:ascii="Times New Roman" w:eastAsia="Times New Roman" w:hAnsi="Times New Roman" w:cs="Times New Roman"/>
          <w:sz w:val="24"/>
          <w:szCs w:val="24"/>
          <w:lang w:val="en-GB"/>
        </w:rPr>
        <w:t>Currently, individuals live in a world of “global intercultural osmosis and interplay” (</w:t>
      </w:r>
      <w:proofErr w:type="spellStart"/>
      <w:r>
        <w:rPr>
          <w:rFonts w:ascii="Times New Roman" w:eastAsia="Times New Roman" w:hAnsi="Times New Roman" w:cs="Times New Roman"/>
          <w:sz w:val="24"/>
          <w:szCs w:val="24"/>
          <w:lang w:val="en-GB"/>
        </w:rPr>
        <w:t>Pieterse</w:t>
      </w:r>
      <w:proofErr w:type="spellEnd"/>
      <w:r>
        <w:rPr>
          <w:rFonts w:ascii="Times New Roman" w:eastAsia="Times New Roman" w:hAnsi="Times New Roman" w:cs="Times New Roman"/>
          <w:sz w:val="24"/>
          <w:szCs w:val="24"/>
          <w:lang w:val="en-GB"/>
        </w:rPr>
        <w:t xml:space="preserve">, 1994:169-170). </w:t>
      </w:r>
      <w:r w:rsidR="000B5CD1" w:rsidRPr="004A7318">
        <w:rPr>
          <w:rFonts w:ascii="Times New Roman" w:hAnsi="Times New Roman" w:cs="Times New Roman"/>
          <w:sz w:val="24"/>
          <w:szCs w:val="24"/>
          <w:lang w:val="en-GB"/>
        </w:rPr>
        <w:t>With the “increasing transnational flows of culture”, scholars have noted an implication of further heterogeneity, rather than the formation of a homogeneous society (Harrison, 1999:10)</w:t>
      </w:r>
      <w:r>
        <w:rPr>
          <w:rFonts w:ascii="Times New Roman" w:hAnsi="Times New Roman" w:cs="Times New Roman"/>
          <w:sz w:val="24"/>
          <w:szCs w:val="24"/>
          <w:lang w:val="en-GB"/>
        </w:rPr>
        <w:t xml:space="preserve"> such as the idea of the melting pot (</w:t>
      </w:r>
      <w:proofErr w:type="spellStart"/>
      <w:r w:rsidR="008A0243">
        <w:rPr>
          <w:rFonts w:ascii="Times New Roman" w:hAnsi="Times New Roman" w:cs="Times New Roman"/>
          <w:sz w:val="24"/>
          <w:szCs w:val="24"/>
          <w:lang w:val="en-GB"/>
        </w:rPr>
        <w:t>Appadurai</w:t>
      </w:r>
      <w:proofErr w:type="spellEnd"/>
      <w:r w:rsidR="008A0243">
        <w:rPr>
          <w:rFonts w:ascii="Times New Roman" w:hAnsi="Times New Roman" w:cs="Times New Roman"/>
          <w:sz w:val="24"/>
          <w:szCs w:val="24"/>
          <w:lang w:val="en-GB"/>
        </w:rPr>
        <w:t>, 1996</w:t>
      </w:r>
      <w:r>
        <w:rPr>
          <w:rFonts w:ascii="Times New Roman" w:hAnsi="Times New Roman" w:cs="Times New Roman"/>
          <w:sz w:val="24"/>
          <w:szCs w:val="24"/>
          <w:lang w:val="en-GB"/>
        </w:rPr>
        <w:t>)</w:t>
      </w:r>
      <w:r w:rsidR="000B5CD1" w:rsidRPr="004A7318">
        <w:rPr>
          <w:rFonts w:ascii="Times New Roman" w:hAnsi="Times New Roman" w:cs="Times New Roman"/>
          <w:sz w:val="24"/>
          <w:szCs w:val="24"/>
          <w:lang w:val="en-GB"/>
        </w:rPr>
        <w:t>. From this, c</w:t>
      </w:r>
      <w:r w:rsidR="00CE3701" w:rsidRPr="004A7318">
        <w:rPr>
          <w:rFonts w:ascii="Times New Roman" w:hAnsi="Times New Roman" w:cs="Times New Roman"/>
          <w:sz w:val="24"/>
          <w:szCs w:val="24"/>
          <w:lang w:val="en-GB"/>
        </w:rPr>
        <w:t xml:space="preserve">ultural identity </w:t>
      </w:r>
      <w:r w:rsidR="009C139D">
        <w:rPr>
          <w:rFonts w:ascii="Times New Roman" w:hAnsi="Times New Roman" w:cs="Times New Roman"/>
          <w:sz w:val="24"/>
          <w:szCs w:val="24"/>
          <w:lang w:val="en-GB"/>
        </w:rPr>
        <w:t>has been</w:t>
      </w:r>
      <w:r w:rsidR="00CE3701" w:rsidRPr="004A7318">
        <w:rPr>
          <w:rFonts w:ascii="Times New Roman" w:hAnsi="Times New Roman" w:cs="Times New Roman"/>
          <w:sz w:val="24"/>
          <w:szCs w:val="24"/>
          <w:lang w:val="en-GB"/>
        </w:rPr>
        <w:t xml:space="preserve"> seen as possessing a hybrid nature, which is neither bound in the past nor by place</w:t>
      </w:r>
      <w:r w:rsidR="005F272A" w:rsidRPr="004A7318">
        <w:rPr>
          <w:rFonts w:ascii="Times New Roman" w:hAnsi="Times New Roman" w:cs="Times New Roman"/>
          <w:sz w:val="24"/>
          <w:szCs w:val="24"/>
          <w:lang w:val="en-GB"/>
        </w:rPr>
        <w:t>. According to</w:t>
      </w:r>
      <w:r w:rsidR="00CE3701" w:rsidRPr="004A7318">
        <w:rPr>
          <w:rFonts w:ascii="Times New Roman" w:hAnsi="Times New Roman" w:cs="Times New Roman"/>
          <w:sz w:val="24"/>
          <w:szCs w:val="24"/>
          <w:lang w:val="en-GB"/>
        </w:rPr>
        <w:t xml:space="preserve"> </w:t>
      </w:r>
      <w:proofErr w:type="spellStart"/>
      <w:r w:rsidR="00CE3701" w:rsidRPr="004A7318">
        <w:rPr>
          <w:rFonts w:ascii="Times New Roman" w:hAnsi="Times New Roman" w:cs="Times New Roman"/>
          <w:sz w:val="24"/>
          <w:szCs w:val="24"/>
          <w:lang w:val="en-GB"/>
        </w:rPr>
        <w:t>Appadurai</w:t>
      </w:r>
      <w:proofErr w:type="spellEnd"/>
      <w:r w:rsidR="00CE3701" w:rsidRPr="004A7318">
        <w:rPr>
          <w:rFonts w:ascii="Times New Roman" w:hAnsi="Times New Roman" w:cs="Times New Roman"/>
          <w:sz w:val="24"/>
          <w:szCs w:val="24"/>
          <w:lang w:val="en-GB"/>
        </w:rPr>
        <w:t xml:space="preserve"> (1996) culture is constructed through de-territorialised spaces. </w:t>
      </w:r>
      <w:r w:rsidR="00D9493C" w:rsidRPr="004A7318">
        <w:rPr>
          <w:rFonts w:ascii="Times New Roman" w:hAnsi="Times New Roman" w:cs="Times New Roman"/>
          <w:sz w:val="24"/>
          <w:szCs w:val="24"/>
          <w:lang w:val="en-GB"/>
        </w:rPr>
        <w:t xml:space="preserve">As any other, </w:t>
      </w:r>
      <w:r w:rsidR="009C139D">
        <w:rPr>
          <w:rFonts w:ascii="Times New Roman" w:hAnsi="Times New Roman" w:cs="Times New Roman"/>
          <w:sz w:val="24"/>
          <w:szCs w:val="24"/>
          <w:lang w:val="en-GB"/>
        </w:rPr>
        <w:t>cultural i</w:t>
      </w:r>
      <w:r w:rsidR="00CE3701" w:rsidRPr="004A7318">
        <w:rPr>
          <w:rFonts w:ascii="Times New Roman" w:hAnsi="Times New Roman" w:cs="Times New Roman"/>
          <w:sz w:val="24"/>
          <w:szCs w:val="24"/>
          <w:lang w:val="en-GB"/>
        </w:rPr>
        <w:t xml:space="preserve">dentity is ambivalent and constantly being produced and reproduced </w:t>
      </w:r>
      <w:r w:rsidR="00CE3701" w:rsidRPr="004A7318">
        <w:rPr>
          <w:rFonts w:ascii="Times New Roman" w:eastAsia="Times New Roman" w:hAnsi="Times New Roman" w:cs="Times New Roman"/>
          <w:sz w:val="24"/>
          <w:szCs w:val="24"/>
          <w:lang w:val="en-GB"/>
        </w:rPr>
        <w:t>(Hall, 1990). Moreover, culture in itself is not inherent to an individual, but rather constructionist and actionist; it is recreated through</w:t>
      </w:r>
      <w:r w:rsidR="00742B28">
        <w:rPr>
          <w:rFonts w:ascii="Times New Roman" w:eastAsia="Times New Roman" w:hAnsi="Times New Roman" w:cs="Times New Roman"/>
          <w:sz w:val="24"/>
          <w:szCs w:val="24"/>
          <w:lang w:val="en-GB"/>
        </w:rPr>
        <w:t xml:space="preserve"> reassertions of its existence, </w:t>
      </w:r>
      <w:r w:rsidR="00F30F5C" w:rsidRPr="004A7318">
        <w:rPr>
          <w:rFonts w:ascii="Times New Roman" w:eastAsia="Times New Roman" w:hAnsi="Times New Roman" w:cs="Times New Roman"/>
          <w:sz w:val="24"/>
          <w:szCs w:val="24"/>
          <w:lang w:val="en-GB"/>
        </w:rPr>
        <w:t xml:space="preserve">similarly </w:t>
      </w:r>
      <w:r w:rsidR="00742B28">
        <w:rPr>
          <w:rFonts w:ascii="Times New Roman" w:eastAsia="Times New Roman" w:hAnsi="Times New Roman" w:cs="Times New Roman"/>
          <w:sz w:val="24"/>
          <w:szCs w:val="24"/>
          <w:lang w:val="en-GB"/>
        </w:rPr>
        <w:t xml:space="preserve">to </w:t>
      </w:r>
      <w:r w:rsidR="00F30F5C" w:rsidRPr="004A7318">
        <w:rPr>
          <w:rFonts w:ascii="Times New Roman" w:eastAsia="Times New Roman" w:hAnsi="Times New Roman" w:cs="Times New Roman"/>
          <w:sz w:val="24"/>
          <w:szCs w:val="24"/>
          <w:lang w:val="en-GB"/>
        </w:rPr>
        <w:t xml:space="preserve">Anderson (2006)’s perception of imagined communities. </w:t>
      </w:r>
      <w:r w:rsidR="00B92A8C" w:rsidRPr="004A7318">
        <w:rPr>
          <w:rFonts w:ascii="Times New Roman" w:eastAsia="Times New Roman" w:hAnsi="Times New Roman" w:cs="Times New Roman"/>
          <w:sz w:val="24"/>
          <w:szCs w:val="24"/>
          <w:lang w:val="en-GB"/>
        </w:rPr>
        <w:t>Furthermore, most literature sees</w:t>
      </w:r>
      <w:r w:rsidR="005F272A" w:rsidRPr="004A7318">
        <w:rPr>
          <w:rFonts w:ascii="Times New Roman" w:eastAsia="Times New Roman" w:hAnsi="Times New Roman" w:cs="Times New Roman"/>
          <w:sz w:val="24"/>
          <w:szCs w:val="24"/>
          <w:lang w:val="en-GB"/>
        </w:rPr>
        <w:t xml:space="preserve"> culture </w:t>
      </w:r>
      <w:r w:rsidR="005F272A" w:rsidRPr="004A7318">
        <w:rPr>
          <w:rFonts w:ascii="Times New Roman" w:eastAsiaTheme="minorEastAsia" w:hAnsi="Times New Roman" w:cs="Times New Roman"/>
          <w:sz w:val="24"/>
          <w:szCs w:val="24"/>
          <w:lang w:val="en-GB"/>
        </w:rPr>
        <w:t>as a process in an individual’s life lived with and among others to create social identities (</w:t>
      </w:r>
      <w:r w:rsidR="0083071C">
        <w:rPr>
          <w:rFonts w:ascii="Times New Roman" w:eastAsiaTheme="minorEastAsia" w:hAnsi="Times New Roman" w:cs="Times New Roman"/>
          <w:sz w:val="24"/>
          <w:szCs w:val="24"/>
          <w:lang w:val="en-GB"/>
        </w:rPr>
        <w:t xml:space="preserve">Young, 1995). In this way, cultural identity is a subjective term, being constantly influenced by the interaction between individual agency and external circumstances. </w:t>
      </w:r>
      <w:r w:rsidR="005F272A" w:rsidRPr="004A7318">
        <w:rPr>
          <w:rFonts w:ascii="Times New Roman" w:eastAsiaTheme="minorEastAsia" w:hAnsi="Times New Roman" w:cs="Times New Roman"/>
          <w:sz w:val="24"/>
          <w:szCs w:val="24"/>
          <w:lang w:val="en-GB"/>
        </w:rPr>
        <w:t>Thus, culture as a phenomenon can never be considered non-hybrid</w:t>
      </w:r>
      <w:r w:rsidR="005463EE" w:rsidRPr="004A7318">
        <w:rPr>
          <w:rFonts w:ascii="Times New Roman" w:eastAsiaTheme="minorEastAsia" w:hAnsi="Times New Roman" w:cs="Times New Roman"/>
          <w:sz w:val="24"/>
          <w:szCs w:val="24"/>
          <w:lang w:val="en-GB"/>
        </w:rPr>
        <w:t>; a decrease or an increase of its hybridity would suggest a time of purity and homogeneity</w:t>
      </w:r>
      <w:r w:rsidR="00524E7B" w:rsidRPr="004A7318">
        <w:rPr>
          <w:rFonts w:ascii="Times New Roman" w:eastAsiaTheme="minorEastAsia" w:hAnsi="Times New Roman" w:cs="Times New Roman"/>
          <w:sz w:val="24"/>
          <w:szCs w:val="24"/>
          <w:lang w:val="en-GB"/>
        </w:rPr>
        <w:t xml:space="preserve"> (Young, 1995:25)</w:t>
      </w:r>
      <w:r w:rsidR="005463EE" w:rsidRPr="004A7318">
        <w:rPr>
          <w:rFonts w:ascii="Times New Roman" w:eastAsiaTheme="minorEastAsia" w:hAnsi="Times New Roman" w:cs="Times New Roman"/>
          <w:sz w:val="24"/>
          <w:szCs w:val="24"/>
          <w:lang w:val="en-GB"/>
        </w:rPr>
        <w:t>, which has never been so</w:t>
      </w:r>
      <w:r w:rsidR="007E60F1">
        <w:rPr>
          <w:rFonts w:ascii="Times New Roman" w:eastAsiaTheme="minorEastAsia" w:hAnsi="Times New Roman" w:cs="Times New Roman"/>
          <w:sz w:val="24"/>
          <w:szCs w:val="24"/>
          <w:lang w:val="en-GB"/>
        </w:rPr>
        <w:t xml:space="preserve"> (</w:t>
      </w:r>
      <w:proofErr w:type="spellStart"/>
      <w:r w:rsidR="007E60F1">
        <w:rPr>
          <w:rFonts w:ascii="Times New Roman" w:eastAsiaTheme="minorEastAsia" w:hAnsi="Times New Roman" w:cs="Times New Roman"/>
          <w:sz w:val="24"/>
          <w:szCs w:val="24"/>
          <w:lang w:val="en-GB"/>
        </w:rPr>
        <w:t>Bhabha</w:t>
      </w:r>
      <w:proofErr w:type="spellEnd"/>
      <w:r w:rsidR="007E60F1">
        <w:rPr>
          <w:rFonts w:ascii="Times New Roman" w:eastAsiaTheme="minorEastAsia" w:hAnsi="Times New Roman" w:cs="Times New Roman"/>
          <w:sz w:val="24"/>
          <w:szCs w:val="24"/>
          <w:lang w:val="en-GB"/>
        </w:rPr>
        <w:t>, 1994)</w:t>
      </w:r>
      <w:r w:rsidR="005F272A" w:rsidRPr="004A7318">
        <w:rPr>
          <w:rFonts w:ascii="Times New Roman" w:eastAsiaTheme="minorEastAsia" w:hAnsi="Times New Roman" w:cs="Times New Roman"/>
          <w:sz w:val="24"/>
          <w:szCs w:val="24"/>
          <w:lang w:val="en-GB"/>
        </w:rPr>
        <w:t xml:space="preserve">. </w:t>
      </w:r>
    </w:p>
    <w:p w14:paraId="43DF1493" w14:textId="63134163" w:rsidR="00C24BF4" w:rsidRDefault="005F272A" w:rsidP="00B21C2A">
      <w:pPr>
        <w:spacing w:line="480" w:lineRule="auto"/>
        <w:jc w:val="both"/>
        <w:rPr>
          <w:rFonts w:ascii="Times New Roman" w:eastAsia="Times New Roman" w:hAnsi="Times New Roman" w:cs="Times New Roman"/>
          <w:sz w:val="24"/>
          <w:szCs w:val="24"/>
          <w:lang w:val="en-GB"/>
        </w:rPr>
      </w:pPr>
      <w:r w:rsidRPr="004A7318">
        <w:rPr>
          <w:rFonts w:ascii="Times New Roman" w:eastAsiaTheme="minorEastAsia" w:hAnsi="Times New Roman" w:cs="Times New Roman"/>
          <w:sz w:val="24"/>
          <w:szCs w:val="24"/>
          <w:lang w:val="en-GB"/>
        </w:rPr>
        <w:tab/>
      </w:r>
      <w:r w:rsidRPr="004A7318">
        <w:rPr>
          <w:rFonts w:ascii="Times New Roman" w:hAnsi="Times New Roman" w:cs="Times New Roman"/>
          <w:sz w:val="24"/>
          <w:szCs w:val="24"/>
          <w:lang w:val="en-GB"/>
        </w:rPr>
        <w:t xml:space="preserve">This essay argues that </w:t>
      </w:r>
      <w:r w:rsidRPr="009C07AD">
        <w:rPr>
          <w:rFonts w:ascii="Times New Roman" w:hAnsi="Times New Roman" w:cs="Times New Roman"/>
          <w:sz w:val="24"/>
          <w:szCs w:val="24"/>
          <w:lang w:val="en-GB"/>
        </w:rPr>
        <w:t>the hybrid nature of culture is neither increasing nor decreasing, rather that it has already existed as such</w:t>
      </w:r>
      <w:r w:rsidR="00F01A17">
        <w:rPr>
          <w:rFonts w:ascii="Times New Roman" w:hAnsi="Times New Roman" w:cs="Times New Roman"/>
          <w:sz w:val="24"/>
          <w:szCs w:val="24"/>
          <w:lang w:val="en-GB"/>
        </w:rPr>
        <w:t xml:space="preserve"> in spite of its’ </w:t>
      </w:r>
      <w:r w:rsidR="00701991">
        <w:rPr>
          <w:rFonts w:ascii="Times New Roman" w:hAnsi="Times New Roman" w:cs="Times New Roman"/>
          <w:sz w:val="24"/>
          <w:szCs w:val="24"/>
          <w:lang w:val="en-GB"/>
        </w:rPr>
        <w:t>ambivalent</w:t>
      </w:r>
      <w:r w:rsidR="00F01A17">
        <w:rPr>
          <w:rFonts w:ascii="Times New Roman" w:hAnsi="Times New Roman" w:cs="Times New Roman"/>
          <w:sz w:val="24"/>
          <w:szCs w:val="24"/>
          <w:lang w:val="en-GB"/>
        </w:rPr>
        <w:t xml:space="preserve"> status</w:t>
      </w:r>
      <w:r w:rsidRPr="009C07AD">
        <w:rPr>
          <w:rFonts w:ascii="Times New Roman" w:hAnsi="Times New Roman" w:cs="Times New Roman"/>
          <w:sz w:val="24"/>
          <w:szCs w:val="24"/>
          <w:lang w:val="en-GB"/>
        </w:rPr>
        <w:t xml:space="preserve">. </w:t>
      </w:r>
      <w:r w:rsidR="008E6442">
        <w:rPr>
          <w:rFonts w:ascii="Times New Roman" w:eastAsia="Times New Roman" w:hAnsi="Times New Roman" w:cs="Times New Roman"/>
          <w:sz w:val="24"/>
          <w:szCs w:val="24"/>
          <w:lang w:val="en-GB"/>
        </w:rPr>
        <w:t>Cultural hybridity has been theorised in multiple ways, many of them contradictory, due to the term’s fluid nature per se</w:t>
      </w:r>
      <w:r w:rsidR="006F34B0">
        <w:rPr>
          <w:rFonts w:ascii="Times New Roman" w:eastAsia="Times New Roman" w:hAnsi="Times New Roman" w:cs="Times New Roman"/>
          <w:sz w:val="24"/>
          <w:szCs w:val="24"/>
          <w:lang w:val="en-GB"/>
        </w:rPr>
        <w:t xml:space="preserve"> (</w:t>
      </w:r>
      <w:proofErr w:type="spellStart"/>
      <w:r w:rsidR="006F34B0">
        <w:rPr>
          <w:rFonts w:ascii="Times New Roman" w:eastAsia="Times New Roman" w:hAnsi="Times New Roman" w:cs="Times New Roman"/>
          <w:sz w:val="24"/>
          <w:szCs w:val="24"/>
          <w:lang w:val="en-GB"/>
        </w:rPr>
        <w:t>Kompridis</w:t>
      </w:r>
      <w:proofErr w:type="spellEnd"/>
      <w:r w:rsidR="006F34B0">
        <w:rPr>
          <w:rFonts w:ascii="Times New Roman" w:eastAsia="Times New Roman" w:hAnsi="Times New Roman" w:cs="Times New Roman"/>
          <w:sz w:val="24"/>
          <w:szCs w:val="24"/>
          <w:lang w:val="en-GB"/>
        </w:rPr>
        <w:t>, 2005)</w:t>
      </w:r>
      <w:r w:rsidR="008E6442">
        <w:rPr>
          <w:rFonts w:ascii="Times New Roman" w:eastAsia="Times New Roman" w:hAnsi="Times New Roman" w:cs="Times New Roman"/>
          <w:sz w:val="24"/>
          <w:szCs w:val="24"/>
          <w:lang w:val="en-GB"/>
        </w:rPr>
        <w:t xml:space="preserve">. Its governmental and public perception has been even more controversial; however, what remains is its constant state of fluidity. </w:t>
      </w:r>
      <w:r w:rsidR="00563D3D" w:rsidRPr="004A7318">
        <w:rPr>
          <w:rFonts w:ascii="Times New Roman" w:hAnsi="Times New Roman" w:cs="Times New Roman"/>
          <w:sz w:val="24"/>
          <w:szCs w:val="24"/>
          <w:lang w:val="en-GB"/>
        </w:rPr>
        <w:t xml:space="preserve">What </w:t>
      </w:r>
      <w:r w:rsidRPr="004A7318">
        <w:rPr>
          <w:rFonts w:ascii="Times New Roman" w:hAnsi="Times New Roman" w:cs="Times New Roman"/>
          <w:sz w:val="24"/>
          <w:szCs w:val="24"/>
          <w:lang w:val="en-GB"/>
        </w:rPr>
        <w:t>has changed throughout history is the amount of awareness of this hybridity</w:t>
      </w:r>
      <w:r w:rsidR="001E0A3A" w:rsidRPr="004A7318">
        <w:rPr>
          <w:rFonts w:ascii="Times New Roman" w:hAnsi="Times New Roman" w:cs="Times New Roman"/>
          <w:sz w:val="24"/>
          <w:szCs w:val="24"/>
          <w:lang w:val="en-GB"/>
        </w:rPr>
        <w:t xml:space="preserve"> and the new forms it creates through mixing and restructuring (</w:t>
      </w:r>
      <w:proofErr w:type="spellStart"/>
      <w:r w:rsidR="001E0A3A" w:rsidRPr="004A7318">
        <w:rPr>
          <w:rFonts w:ascii="Times New Roman" w:hAnsi="Times New Roman" w:cs="Times New Roman"/>
          <w:sz w:val="24"/>
          <w:szCs w:val="24"/>
          <w:lang w:val="en-GB"/>
        </w:rPr>
        <w:t>Pieterse</w:t>
      </w:r>
      <w:proofErr w:type="spellEnd"/>
      <w:r w:rsidR="001E0A3A" w:rsidRPr="004A7318">
        <w:rPr>
          <w:rFonts w:ascii="Times New Roman" w:hAnsi="Times New Roman" w:cs="Times New Roman"/>
          <w:sz w:val="24"/>
          <w:szCs w:val="24"/>
          <w:lang w:val="en-GB"/>
        </w:rPr>
        <w:t>, 1994)</w:t>
      </w:r>
      <w:r w:rsidRPr="004A7318">
        <w:rPr>
          <w:rFonts w:ascii="Times New Roman" w:hAnsi="Times New Roman" w:cs="Times New Roman"/>
          <w:sz w:val="24"/>
          <w:szCs w:val="24"/>
          <w:lang w:val="en-GB"/>
        </w:rPr>
        <w:t>.</w:t>
      </w:r>
      <w:r w:rsidR="00082E61">
        <w:rPr>
          <w:rFonts w:ascii="Times New Roman" w:hAnsi="Times New Roman" w:cs="Times New Roman"/>
          <w:sz w:val="24"/>
          <w:szCs w:val="24"/>
          <w:lang w:val="en-GB"/>
        </w:rPr>
        <w:t xml:space="preserve"> Acceleration of mixing in terms of </w:t>
      </w:r>
      <w:r w:rsidR="00F30F5C" w:rsidRPr="00876EE9">
        <w:rPr>
          <w:rFonts w:ascii="Times New Roman" w:hAnsi="Times New Roman" w:cs="Times New Roman"/>
          <w:sz w:val="24"/>
          <w:szCs w:val="24"/>
          <w:lang w:val="en-GB"/>
        </w:rPr>
        <w:t>spread and scope</w:t>
      </w:r>
      <w:r w:rsidR="008D768D">
        <w:rPr>
          <w:rFonts w:ascii="Times New Roman" w:hAnsi="Times New Roman" w:cs="Times New Roman"/>
          <w:sz w:val="24"/>
          <w:szCs w:val="24"/>
          <w:lang w:val="en-GB"/>
        </w:rPr>
        <w:t xml:space="preserve"> could have </w:t>
      </w:r>
      <w:r w:rsidR="008D768D">
        <w:rPr>
          <w:rFonts w:ascii="Times New Roman" w:hAnsi="Times New Roman" w:cs="Times New Roman"/>
          <w:sz w:val="24"/>
          <w:szCs w:val="24"/>
          <w:lang w:val="en-GB"/>
        </w:rPr>
        <w:lastRenderedPageBreak/>
        <w:t xml:space="preserve">occurred </w:t>
      </w:r>
      <w:r w:rsidR="00F30F5C" w:rsidRPr="00876EE9">
        <w:rPr>
          <w:rFonts w:ascii="Times New Roman" w:hAnsi="Times New Roman" w:cs="Times New Roman"/>
          <w:sz w:val="24"/>
          <w:szCs w:val="24"/>
          <w:lang w:val="en-GB"/>
        </w:rPr>
        <w:t xml:space="preserve">due to </w:t>
      </w:r>
      <w:r w:rsidR="007A71AF" w:rsidRPr="00876EE9">
        <w:rPr>
          <w:rFonts w:ascii="Times New Roman" w:hAnsi="Times New Roman" w:cs="Times New Roman"/>
          <w:sz w:val="24"/>
          <w:szCs w:val="24"/>
          <w:lang w:val="en-GB"/>
        </w:rPr>
        <w:t>visibility</w:t>
      </w:r>
      <w:r w:rsidR="009C07AD" w:rsidRPr="00876EE9">
        <w:rPr>
          <w:rFonts w:ascii="Times New Roman" w:hAnsi="Times New Roman" w:cs="Times New Roman"/>
          <w:sz w:val="24"/>
          <w:szCs w:val="24"/>
          <w:lang w:val="en-GB"/>
        </w:rPr>
        <w:t xml:space="preserve"> </w:t>
      </w:r>
      <w:r w:rsidR="008D768D">
        <w:rPr>
          <w:rFonts w:ascii="Times New Roman" w:hAnsi="Times New Roman" w:cs="Times New Roman"/>
          <w:sz w:val="24"/>
          <w:szCs w:val="24"/>
          <w:lang w:val="en-GB"/>
        </w:rPr>
        <w:t xml:space="preserve">and </w:t>
      </w:r>
      <w:r w:rsidR="009C07AD" w:rsidRPr="00876EE9">
        <w:rPr>
          <w:rFonts w:ascii="Times New Roman" w:hAnsi="Times New Roman" w:cs="Times New Roman"/>
          <w:sz w:val="24"/>
          <w:szCs w:val="24"/>
          <w:lang w:val="en-GB"/>
        </w:rPr>
        <w:t>recognition of hybridity</w:t>
      </w:r>
      <w:r w:rsidR="00563D3D" w:rsidRPr="004A7318">
        <w:rPr>
          <w:rFonts w:ascii="Times New Roman" w:hAnsi="Times New Roman" w:cs="Times New Roman"/>
          <w:sz w:val="24"/>
          <w:szCs w:val="24"/>
          <w:lang w:val="en-GB"/>
        </w:rPr>
        <w:t>.</w:t>
      </w:r>
      <w:r w:rsidR="008D768D">
        <w:rPr>
          <w:rFonts w:ascii="Times New Roman" w:hAnsi="Times New Roman" w:cs="Times New Roman"/>
          <w:sz w:val="24"/>
          <w:szCs w:val="24"/>
          <w:lang w:val="en-GB"/>
        </w:rPr>
        <w:t xml:space="preserve"> Nationalist groups have not reached a stage of acceptance; to them </w:t>
      </w:r>
      <w:r w:rsidR="00876EE9">
        <w:rPr>
          <w:rFonts w:ascii="Times New Roman" w:hAnsi="Times New Roman" w:cs="Times New Roman"/>
          <w:sz w:val="24"/>
          <w:szCs w:val="24"/>
          <w:lang w:val="en-GB"/>
        </w:rPr>
        <w:t>hybridity is impos</w:t>
      </w:r>
      <w:r w:rsidR="00C940A0">
        <w:rPr>
          <w:rFonts w:ascii="Times New Roman" w:hAnsi="Times New Roman" w:cs="Times New Roman"/>
          <w:sz w:val="24"/>
          <w:szCs w:val="24"/>
          <w:lang w:val="en-GB"/>
        </w:rPr>
        <w:t>sible (</w:t>
      </w:r>
      <w:proofErr w:type="spellStart"/>
      <w:r w:rsidR="00C940A0">
        <w:rPr>
          <w:rFonts w:ascii="Times New Roman" w:hAnsi="Times New Roman" w:cs="Times New Roman"/>
          <w:sz w:val="24"/>
          <w:szCs w:val="24"/>
          <w:lang w:val="en-GB"/>
        </w:rPr>
        <w:t>Modood</w:t>
      </w:r>
      <w:proofErr w:type="spellEnd"/>
      <w:r w:rsidR="00C940A0">
        <w:rPr>
          <w:rFonts w:ascii="Times New Roman" w:hAnsi="Times New Roman" w:cs="Times New Roman"/>
          <w:sz w:val="24"/>
          <w:szCs w:val="24"/>
          <w:lang w:val="en-GB"/>
        </w:rPr>
        <w:t>, 1997). O</w:t>
      </w:r>
      <w:r w:rsidR="00876EE9">
        <w:rPr>
          <w:rFonts w:ascii="Times New Roman" w:hAnsi="Times New Roman" w:cs="Times New Roman"/>
          <w:sz w:val="24"/>
          <w:szCs w:val="24"/>
          <w:lang w:val="en-GB"/>
        </w:rPr>
        <w:t>n the other hand, to some individuals, hybridity is part of their</w:t>
      </w:r>
      <w:r w:rsidR="00C940A0">
        <w:rPr>
          <w:rFonts w:ascii="Times New Roman" w:hAnsi="Times New Roman" w:cs="Times New Roman"/>
          <w:sz w:val="24"/>
          <w:szCs w:val="24"/>
          <w:lang w:val="en-GB"/>
        </w:rPr>
        <w:t xml:space="preserve"> cultural</w:t>
      </w:r>
      <w:r w:rsidR="00876EE9">
        <w:rPr>
          <w:rFonts w:ascii="Times New Roman" w:hAnsi="Times New Roman" w:cs="Times New Roman"/>
          <w:sz w:val="24"/>
          <w:szCs w:val="24"/>
          <w:lang w:val="en-GB"/>
        </w:rPr>
        <w:t xml:space="preserve"> identity. </w:t>
      </w:r>
      <w:r w:rsidR="00C940A0">
        <w:rPr>
          <w:rFonts w:ascii="Times New Roman" w:hAnsi="Times New Roman" w:cs="Times New Roman"/>
          <w:sz w:val="24"/>
          <w:szCs w:val="24"/>
          <w:lang w:val="en-GB"/>
        </w:rPr>
        <w:t xml:space="preserve">The latter </w:t>
      </w:r>
      <w:r w:rsidRPr="004A7318">
        <w:rPr>
          <w:rFonts w:ascii="Times New Roman" w:hAnsi="Times New Roman" w:cs="Times New Roman"/>
          <w:sz w:val="24"/>
          <w:szCs w:val="24"/>
          <w:lang w:val="en-GB"/>
        </w:rPr>
        <w:t>has always been fluid as a result of the mixture between past and present contextually and socially. Throughout the essay, c</w:t>
      </w:r>
      <w:r w:rsidRPr="004A7318">
        <w:rPr>
          <w:rFonts w:ascii="Times New Roman" w:eastAsia="Times New Roman" w:hAnsi="Times New Roman" w:cs="Times New Roman"/>
          <w:sz w:val="24"/>
          <w:szCs w:val="24"/>
          <w:lang w:val="en-GB"/>
        </w:rPr>
        <w:t xml:space="preserve">ulture will be viewed as something transcending borders and constantly transforming through both people’s choices and </w:t>
      </w:r>
      <w:r w:rsidR="00F059A3">
        <w:rPr>
          <w:rFonts w:ascii="Times New Roman" w:eastAsia="Times New Roman" w:hAnsi="Times New Roman" w:cs="Times New Roman"/>
          <w:sz w:val="24"/>
          <w:szCs w:val="24"/>
          <w:lang w:val="en-GB"/>
        </w:rPr>
        <w:t>their relationships with others</w:t>
      </w:r>
      <w:r w:rsidRPr="004A7318">
        <w:rPr>
          <w:rFonts w:ascii="Times New Roman" w:eastAsia="Times New Roman" w:hAnsi="Times New Roman" w:cs="Times New Roman"/>
          <w:sz w:val="24"/>
          <w:szCs w:val="24"/>
          <w:lang w:val="en-GB"/>
        </w:rPr>
        <w:t xml:space="preserve">. </w:t>
      </w:r>
      <w:r w:rsidR="00F059A3">
        <w:rPr>
          <w:rFonts w:ascii="Times New Roman" w:eastAsia="Times New Roman" w:hAnsi="Times New Roman" w:cs="Times New Roman"/>
          <w:sz w:val="24"/>
          <w:szCs w:val="24"/>
          <w:lang w:val="en-GB"/>
        </w:rPr>
        <w:t xml:space="preserve">Thus, individuals have </w:t>
      </w:r>
      <w:r w:rsidR="0074598A" w:rsidRPr="004A7318">
        <w:rPr>
          <w:rFonts w:ascii="Times New Roman" w:eastAsia="Times New Roman" w:hAnsi="Times New Roman" w:cs="Times New Roman"/>
          <w:sz w:val="24"/>
          <w:szCs w:val="24"/>
          <w:lang w:val="en-GB"/>
        </w:rPr>
        <w:t xml:space="preserve">an active </w:t>
      </w:r>
      <w:r w:rsidR="00F059A3">
        <w:rPr>
          <w:rFonts w:ascii="Times New Roman" w:eastAsia="Times New Roman" w:hAnsi="Times New Roman" w:cs="Times New Roman"/>
          <w:sz w:val="24"/>
          <w:szCs w:val="24"/>
          <w:lang w:val="en-GB"/>
        </w:rPr>
        <w:t>role</w:t>
      </w:r>
      <w:r w:rsidR="0074598A" w:rsidRPr="004A7318">
        <w:rPr>
          <w:rFonts w:ascii="Times New Roman" w:eastAsia="Times New Roman" w:hAnsi="Times New Roman" w:cs="Times New Roman"/>
          <w:sz w:val="24"/>
          <w:szCs w:val="24"/>
          <w:lang w:val="en-GB"/>
        </w:rPr>
        <w:t xml:space="preserve"> in</w:t>
      </w:r>
      <w:r w:rsidR="00F30F5C" w:rsidRPr="004A7318">
        <w:rPr>
          <w:rFonts w:ascii="Times New Roman" w:eastAsia="Times New Roman" w:hAnsi="Times New Roman" w:cs="Times New Roman"/>
          <w:sz w:val="24"/>
          <w:szCs w:val="24"/>
          <w:lang w:val="en-GB"/>
        </w:rPr>
        <w:t xml:space="preserve"> choosing their identity</w:t>
      </w:r>
      <w:r w:rsidR="00F059A3">
        <w:rPr>
          <w:rFonts w:ascii="Times New Roman" w:eastAsia="Times New Roman" w:hAnsi="Times New Roman" w:cs="Times New Roman"/>
          <w:sz w:val="24"/>
          <w:szCs w:val="24"/>
          <w:lang w:val="en-GB"/>
        </w:rPr>
        <w:t>, which is a</w:t>
      </w:r>
      <w:r w:rsidR="0074598A" w:rsidRPr="004A7318">
        <w:rPr>
          <w:rFonts w:ascii="Times New Roman" w:eastAsia="Times New Roman" w:hAnsi="Times New Roman" w:cs="Times New Roman"/>
          <w:sz w:val="24"/>
          <w:szCs w:val="24"/>
          <w:lang w:val="en-GB"/>
        </w:rPr>
        <w:t xml:space="preserve">lso in consequence </w:t>
      </w:r>
      <w:r w:rsidR="00F059A3">
        <w:rPr>
          <w:rFonts w:ascii="Times New Roman" w:eastAsia="Times New Roman" w:hAnsi="Times New Roman" w:cs="Times New Roman"/>
          <w:sz w:val="24"/>
          <w:szCs w:val="24"/>
          <w:lang w:val="en-GB"/>
        </w:rPr>
        <w:t>to</w:t>
      </w:r>
      <w:r w:rsidR="005304C7">
        <w:rPr>
          <w:rFonts w:ascii="Times New Roman" w:eastAsia="Times New Roman" w:hAnsi="Times New Roman" w:cs="Times New Roman"/>
          <w:sz w:val="24"/>
          <w:szCs w:val="24"/>
          <w:lang w:val="en-GB"/>
        </w:rPr>
        <w:t xml:space="preserve"> a</w:t>
      </w:r>
      <w:r w:rsidR="0074598A" w:rsidRPr="004A7318">
        <w:rPr>
          <w:rFonts w:ascii="Times New Roman" w:eastAsia="Times New Roman" w:hAnsi="Times New Roman" w:cs="Times New Roman"/>
          <w:sz w:val="24"/>
          <w:szCs w:val="24"/>
          <w:lang w:val="en-GB"/>
        </w:rPr>
        <w:t xml:space="preserve"> deeply rooted historical background. </w:t>
      </w:r>
      <w:r w:rsidR="005F04BA" w:rsidRPr="004A7318">
        <w:rPr>
          <w:rFonts w:ascii="Times New Roman" w:eastAsia="Times New Roman" w:hAnsi="Times New Roman" w:cs="Times New Roman"/>
          <w:sz w:val="24"/>
          <w:szCs w:val="24"/>
          <w:lang w:val="en-GB"/>
        </w:rPr>
        <w:t>Cultural hybridity should be understood as the interplay between all of the above mentioned factors and their implications</w:t>
      </w:r>
      <w:r w:rsidR="0083071C">
        <w:rPr>
          <w:rFonts w:ascii="Times New Roman" w:eastAsia="Times New Roman" w:hAnsi="Times New Roman" w:cs="Times New Roman"/>
          <w:sz w:val="24"/>
          <w:szCs w:val="24"/>
          <w:lang w:val="en-GB"/>
        </w:rPr>
        <w:t xml:space="preserve">. </w:t>
      </w:r>
    </w:p>
    <w:p w14:paraId="541D920E" w14:textId="06746F60" w:rsidR="00CE3701" w:rsidRDefault="00122CA4" w:rsidP="00B21C2A">
      <w:pPr>
        <w:spacing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Therefore, this essay will begin with an investigation of the cultural purity discourse in opposition to the understanding of culture as hybrid and fluid. Later, the foundations of cultural identity within history will be explored, after which cultural identity will be viewed as a matter of both individual choice and external influence. The essay will conclude with a b</w:t>
      </w:r>
      <w:r w:rsidR="00B922D2">
        <w:rPr>
          <w:rFonts w:ascii="Times New Roman" w:eastAsia="Times New Roman" w:hAnsi="Times New Roman" w:cs="Times New Roman"/>
          <w:sz w:val="24"/>
          <w:szCs w:val="24"/>
          <w:lang w:val="en-GB"/>
        </w:rPr>
        <w:t>rief exploration of the Balkan/</w:t>
      </w:r>
      <w:r w:rsidR="006F34B0">
        <w:rPr>
          <w:rFonts w:ascii="Times New Roman" w:eastAsia="Times New Roman" w:hAnsi="Times New Roman" w:cs="Times New Roman"/>
          <w:sz w:val="24"/>
          <w:szCs w:val="24"/>
          <w:lang w:val="en-GB"/>
        </w:rPr>
        <w:t>E</w:t>
      </w:r>
      <w:r>
        <w:rPr>
          <w:rFonts w:ascii="Times New Roman" w:eastAsia="Times New Roman" w:hAnsi="Times New Roman" w:cs="Times New Roman"/>
          <w:sz w:val="24"/>
          <w:szCs w:val="24"/>
          <w:lang w:val="en-GB"/>
        </w:rPr>
        <w:t xml:space="preserve">astern European region as an example of </w:t>
      </w:r>
      <w:r w:rsidR="00FA50C4">
        <w:rPr>
          <w:rFonts w:ascii="Times New Roman" w:eastAsia="Times New Roman" w:hAnsi="Times New Roman" w:cs="Times New Roman"/>
          <w:sz w:val="24"/>
          <w:szCs w:val="24"/>
          <w:lang w:val="en-GB"/>
        </w:rPr>
        <w:t xml:space="preserve">constant </w:t>
      </w:r>
      <w:r>
        <w:rPr>
          <w:rFonts w:ascii="Times New Roman" w:eastAsia="Times New Roman" w:hAnsi="Times New Roman" w:cs="Times New Roman"/>
          <w:sz w:val="24"/>
          <w:szCs w:val="24"/>
          <w:lang w:val="en-GB"/>
        </w:rPr>
        <w:t xml:space="preserve">cultural hybridity.  </w:t>
      </w:r>
    </w:p>
    <w:p w14:paraId="556837E6" w14:textId="5A689A4C" w:rsidR="00120E8D" w:rsidRPr="004A7318" w:rsidRDefault="003143D9" w:rsidP="00B21C2A">
      <w:pPr>
        <w:pStyle w:val="Heading1"/>
        <w:spacing w:line="480" w:lineRule="auto"/>
        <w:rPr>
          <w:lang w:val="en-GB"/>
        </w:rPr>
      </w:pPr>
      <w:bookmarkStart w:id="2" w:name="_Toc480313432"/>
      <w:r>
        <w:rPr>
          <w:lang w:val="en-GB"/>
        </w:rPr>
        <w:t xml:space="preserve">The non-purity of </w:t>
      </w:r>
      <w:r w:rsidR="00674481">
        <w:rPr>
          <w:lang w:val="en-GB"/>
        </w:rPr>
        <w:t xml:space="preserve">culture </w:t>
      </w:r>
      <w:r>
        <w:rPr>
          <w:lang w:val="en-GB"/>
        </w:rPr>
        <w:t>and multiculturalism</w:t>
      </w:r>
      <w:bookmarkEnd w:id="2"/>
      <w:r>
        <w:rPr>
          <w:lang w:val="en-GB"/>
        </w:rPr>
        <w:t xml:space="preserve"> </w:t>
      </w:r>
    </w:p>
    <w:p w14:paraId="7D17DF5F" w14:textId="3228CBA2" w:rsidR="00D07C97" w:rsidRPr="004A7318" w:rsidRDefault="00453DB5" w:rsidP="00B21C2A">
      <w:pPr>
        <w:spacing w:line="480" w:lineRule="auto"/>
        <w:ind w:firstLine="720"/>
        <w:jc w:val="both"/>
        <w:rPr>
          <w:rFonts w:ascii="Times New Roman" w:hAnsi="Times New Roman" w:cs="Times New Roman"/>
          <w:sz w:val="24"/>
          <w:szCs w:val="24"/>
          <w:lang w:val="en-GB"/>
        </w:rPr>
      </w:pPr>
      <w:r w:rsidRPr="004A7318">
        <w:rPr>
          <w:rFonts w:ascii="Times New Roman" w:hAnsi="Times New Roman" w:cs="Times New Roman"/>
          <w:sz w:val="24"/>
          <w:szCs w:val="24"/>
          <w:lang w:val="en-GB"/>
        </w:rPr>
        <w:t xml:space="preserve">In </w:t>
      </w:r>
      <w:r w:rsidR="00425ECD">
        <w:rPr>
          <w:rFonts w:ascii="Times New Roman" w:hAnsi="Times New Roman" w:cs="Times New Roman"/>
          <w:sz w:val="24"/>
          <w:szCs w:val="24"/>
          <w:lang w:val="en-GB"/>
        </w:rPr>
        <w:t xml:space="preserve">spite of the far-right rhetoric that propagates the idea of cultural purity, culture has always </w:t>
      </w:r>
      <w:r w:rsidRPr="004A7318">
        <w:rPr>
          <w:rFonts w:ascii="Times New Roman" w:hAnsi="Times New Roman" w:cs="Times New Roman"/>
          <w:sz w:val="24"/>
          <w:szCs w:val="24"/>
          <w:lang w:val="en-GB"/>
        </w:rPr>
        <w:t xml:space="preserve">been fluid and actionist. </w:t>
      </w:r>
      <w:r w:rsidR="00563D3D" w:rsidRPr="004A7318">
        <w:rPr>
          <w:rFonts w:ascii="Times New Roman" w:hAnsi="Times New Roman" w:cs="Times New Roman"/>
          <w:sz w:val="24"/>
          <w:szCs w:val="24"/>
          <w:lang w:val="en-GB"/>
        </w:rPr>
        <w:t>The only constant in cultural hybridity is its fluidity and flexibility</w:t>
      </w:r>
      <w:r w:rsidR="00FA50C4">
        <w:rPr>
          <w:rFonts w:ascii="Times New Roman" w:hAnsi="Times New Roman" w:cs="Times New Roman"/>
          <w:sz w:val="24"/>
          <w:szCs w:val="24"/>
          <w:lang w:val="en-GB"/>
        </w:rPr>
        <w:t>,</w:t>
      </w:r>
      <w:r w:rsidR="0054042F">
        <w:rPr>
          <w:rFonts w:ascii="Times New Roman" w:hAnsi="Times New Roman" w:cs="Times New Roman"/>
          <w:sz w:val="24"/>
          <w:szCs w:val="24"/>
          <w:lang w:val="en-GB"/>
        </w:rPr>
        <w:t xml:space="preserve"> a</w:t>
      </w:r>
      <w:r w:rsidR="00FA50C4">
        <w:rPr>
          <w:rFonts w:ascii="Times New Roman" w:hAnsi="Times New Roman" w:cs="Times New Roman"/>
          <w:sz w:val="24"/>
          <w:szCs w:val="24"/>
          <w:lang w:val="en-GB"/>
        </w:rPr>
        <w:t>lso known as “fuzziness and melange” (</w:t>
      </w:r>
      <w:proofErr w:type="spellStart"/>
      <w:r w:rsidR="00FA50C4">
        <w:rPr>
          <w:rFonts w:ascii="Times New Roman" w:hAnsi="Times New Roman" w:cs="Times New Roman"/>
          <w:sz w:val="24"/>
          <w:szCs w:val="24"/>
          <w:lang w:val="en-GB"/>
        </w:rPr>
        <w:t>Pieterse</w:t>
      </w:r>
      <w:proofErr w:type="spellEnd"/>
      <w:r w:rsidR="00FA50C4">
        <w:rPr>
          <w:rFonts w:ascii="Times New Roman" w:hAnsi="Times New Roman" w:cs="Times New Roman"/>
          <w:sz w:val="24"/>
          <w:szCs w:val="24"/>
          <w:lang w:val="en-GB"/>
        </w:rPr>
        <w:t xml:space="preserve">, </w:t>
      </w:r>
      <w:r w:rsidR="0054042F">
        <w:rPr>
          <w:rFonts w:ascii="Times New Roman" w:hAnsi="Times New Roman" w:cs="Times New Roman"/>
          <w:sz w:val="24"/>
          <w:szCs w:val="24"/>
          <w:lang w:val="en-GB"/>
        </w:rPr>
        <w:t>1994:171)</w:t>
      </w:r>
      <w:r w:rsidR="00563D3D" w:rsidRPr="004A7318">
        <w:rPr>
          <w:rFonts w:ascii="Times New Roman" w:hAnsi="Times New Roman" w:cs="Times New Roman"/>
          <w:sz w:val="24"/>
          <w:szCs w:val="24"/>
          <w:lang w:val="en-GB"/>
        </w:rPr>
        <w:t>.</w:t>
      </w:r>
      <w:r w:rsidR="0083071C">
        <w:rPr>
          <w:rFonts w:ascii="Times New Roman" w:hAnsi="Times New Roman" w:cs="Times New Roman"/>
          <w:sz w:val="24"/>
          <w:szCs w:val="24"/>
          <w:lang w:val="en-GB"/>
        </w:rPr>
        <w:t xml:space="preserve">  </w:t>
      </w:r>
    </w:p>
    <w:p w14:paraId="2E5943FA" w14:textId="7EE63AB4" w:rsidR="00E37CA2" w:rsidRPr="004A7318" w:rsidRDefault="006103D4" w:rsidP="00B21C2A">
      <w:pPr>
        <w:spacing w:line="480" w:lineRule="auto"/>
        <w:ind w:firstLine="720"/>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GB"/>
        </w:rPr>
        <w:t>I</w:t>
      </w:r>
      <w:r>
        <w:rPr>
          <w:rFonts w:ascii="Times New Roman" w:eastAsia="Times New Roman" w:hAnsi="Times New Roman" w:cs="Times New Roman"/>
          <w:sz w:val="24"/>
          <w:szCs w:val="24"/>
          <w:lang w:val="en-GB"/>
        </w:rPr>
        <w:t>n a Western Europe</w:t>
      </w:r>
      <w:r w:rsidR="008D303B">
        <w:rPr>
          <w:rFonts w:ascii="Times New Roman" w:eastAsia="Times New Roman" w:hAnsi="Times New Roman" w:cs="Times New Roman"/>
          <w:sz w:val="24"/>
          <w:szCs w:val="24"/>
          <w:lang w:val="en-GB"/>
        </w:rPr>
        <w:t>an</w:t>
      </w:r>
      <w:r>
        <w:rPr>
          <w:rFonts w:ascii="Times New Roman" w:eastAsia="Times New Roman" w:hAnsi="Times New Roman" w:cs="Times New Roman"/>
          <w:sz w:val="24"/>
          <w:szCs w:val="24"/>
          <w:lang w:val="en-GB"/>
        </w:rPr>
        <w:t xml:space="preserve"> situation of post-pro-Brexit referendum, terrorist attacks, increase of far-right parties, cult</w:t>
      </w:r>
      <w:r w:rsidR="00812579" w:rsidRPr="00812579">
        <w:rPr>
          <w:rFonts w:ascii="Times New Roman" w:eastAsia="Times New Roman" w:hAnsi="Times New Roman" w:cs="Times New Roman"/>
          <w:sz w:val="24"/>
          <w:szCs w:val="24"/>
          <w:lang w:val="en-GB"/>
        </w:rPr>
        <w:t xml:space="preserve">ure is still being reiterated as singular within </w:t>
      </w:r>
      <w:proofErr w:type="gramStart"/>
      <w:r w:rsidR="00812579" w:rsidRPr="00812579">
        <w:rPr>
          <w:rFonts w:ascii="Times New Roman" w:eastAsia="Times New Roman" w:hAnsi="Times New Roman" w:cs="Times New Roman"/>
          <w:sz w:val="24"/>
          <w:szCs w:val="24"/>
          <w:lang w:val="en-GB"/>
        </w:rPr>
        <w:t>the us</w:t>
      </w:r>
      <w:proofErr w:type="gramEnd"/>
      <w:r w:rsidR="00812579" w:rsidRPr="00812579">
        <w:rPr>
          <w:rFonts w:ascii="Times New Roman" w:eastAsia="Times New Roman" w:hAnsi="Times New Roman" w:cs="Times New Roman"/>
          <w:sz w:val="24"/>
          <w:szCs w:val="24"/>
          <w:lang w:val="en-GB"/>
        </w:rPr>
        <w:t xml:space="preserve"> vs. them/ west vs. east rhetoric</w:t>
      </w:r>
      <w:r>
        <w:rPr>
          <w:rFonts w:ascii="Times New Roman" w:eastAsia="Times New Roman" w:hAnsi="Times New Roman" w:cs="Times New Roman"/>
          <w:sz w:val="24"/>
          <w:szCs w:val="24"/>
          <w:lang w:val="en-GB"/>
        </w:rPr>
        <w:t>, despite below-the-surface hybridity of culture.</w:t>
      </w:r>
      <w:r w:rsidR="008A0243">
        <w:rPr>
          <w:rFonts w:ascii="Times New Roman" w:eastAsia="Times New Roman" w:hAnsi="Times New Roman" w:cs="Times New Roman"/>
          <w:sz w:val="24"/>
          <w:szCs w:val="24"/>
          <w:lang w:val="en-GB"/>
        </w:rPr>
        <w:t xml:space="preserve"> </w:t>
      </w:r>
      <w:r w:rsidR="003835F2">
        <w:rPr>
          <w:rFonts w:ascii="Times New Roman" w:eastAsia="Times New Roman" w:hAnsi="Times New Roman" w:cs="Times New Roman"/>
          <w:sz w:val="24"/>
          <w:szCs w:val="24"/>
          <w:lang w:val="en-GB"/>
        </w:rPr>
        <w:t xml:space="preserve">Ideas “of colonizer and colonized, of self and </w:t>
      </w:r>
      <w:proofErr w:type="gramStart"/>
      <w:r w:rsidR="003835F2">
        <w:rPr>
          <w:rFonts w:ascii="Times New Roman" w:eastAsia="Times New Roman" w:hAnsi="Times New Roman" w:cs="Times New Roman"/>
          <w:sz w:val="24"/>
          <w:szCs w:val="24"/>
          <w:lang w:val="en-GB"/>
        </w:rPr>
        <w:t>Other</w:t>
      </w:r>
      <w:proofErr w:type="gramEnd"/>
      <w:r w:rsidR="003835F2">
        <w:rPr>
          <w:rFonts w:ascii="Times New Roman" w:eastAsia="Times New Roman" w:hAnsi="Times New Roman" w:cs="Times New Roman"/>
          <w:sz w:val="24"/>
          <w:szCs w:val="24"/>
          <w:lang w:val="en-GB"/>
        </w:rPr>
        <w:t xml:space="preserve">, mirrors the ways in which today’s racial politics work through a relative polarization” </w:t>
      </w:r>
      <w:r w:rsidR="003835F2">
        <w:rPr>
          <w:rFonts w:ascii="Times New Roman" w:eastAsia="Times New Roman" w:hAnsi="Times New Roman" w:cs="Times New Roman"/>
          <w:sz w:val="24"/>
          <w:szCs w:val="24"/>
          <w:lang w:val="en-GB"/>
        </w:rPr>
        <w:lastRenderedPageBreak/>
        <w:t xml:space="preserve">(Young, 1995:179). </w:t>
      </w:r>
      <w:r w:rsidR="00CC57A6">
        <w:rPr>
          <w:rFonts w:ascii="Times New Roman" w:eastAsiaTheme="minorEastAsia" w:hAnsi="Times New Roman" w:cs="Times New Roman"/>
          <w:sz w:val="24"/>
          <w:szCs w:val="24"/>
          <w:lang w:val="en-GB"/>
        </w:rPr>
        <w:t>Such p</w:t>
      </w:r>
      <w:r w:rsidR="00E37CA2" w:rsidRPr="004A7318">
        <w:rPr>
          <w:rFonts w:ascii="Times New Roman" w:eastAsiaTheme="minorEastAsia" w:hAnsi="Times New Roman" w:cs="Times New Roman"/>
          <w:sz w:val="24"/>
          <w:szCs w:val="24"/>
          <w:lang w:val="en-GB"/>
        </w:rPr>
        <w:t>urist notions of culture are often used by the far-right rhetoric</w:t>
      </w:r>
      <w:r>
        <w:rPr>
          <w:rFonts w:ascii="Times New Roman" w:eastAsiaTheme="minorEastAsia" w:hAnsi="Times New Roman" w:cs="Times New Roman"/>
          <w:sz w:val="24"/>
          <w:szCs w:val="24"/>
          <w:lang w:val="en-GB"/>
        </w:rPr>
        <w:t xml:space="preserve"> as a </w:t>
      </w:r>
      <w:r w:rsidR="0076407D">
        <w:rPr>
          <w:rFonts w:ascii="Times New Roman" w:eastAsiaTheme="minorEastAsia" w:hAnsi="Times New Roman" w:cs="Times New Roman"/>
          <w:sz w:val="24"/>
          <w:szCs w:val="24"/>
          <w:lang w:val="en-GB"/>
        </w:rPr>
        <w:t>defence</w:t>
      </w:r>
      <w:r>
        <w:rPr>
          <w:rFonts w:ascii="Times New Roman" w:eastAsiaTheme="minorEastAsia" w:hAnsi="Times New Roman" w:cs="Times New Roman"/>
          <w:sz w:val="24"/>
          <w:szCs w:val="24"/>
          <w:lang w:val="en-GB"/>
        </w:rPr>
        <w:t xml:space="preserve"> mechanism towards the threatening and </w:t>
      </w:r>
      <w:r w:rsidR="0076407D">
        <w:rPr>
          <w:rFonts w:ascii="Times New Roman" w:eastAsiaTheme="minorEastAsia" w:hAnsi="Times New Roman" w:cs="Times New Roman"/>
          <w:sz w:val="24"/>
          <w:szCs w:val="24"/>
          <w:lang w:val="en-GB"/>
        </w:rPr>
        <w:t>foreign ‘other’</w:t>
      </w:r>
      <w:r w:rsidR="00E37CA2" w:rsidRPr="004A7318">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w:t>
      </w:r>
      <w:proofErr w:type="spellStart"/>
      <w:r w:rsidR="0076407D">
        <w:rPr>
          <w:rFonts w:ascii="Times New Roman" w:eastAsiaTheme="minorEastAsia" w:hAnsi="Times New Roman" w:cs="Times New Roman"/>
          <w:sz w:val="24"/>
          <w:szCs w:val="24"/>
          <w:lang w:val="en-GB"/>
        </w:rPr>
        <w:t>Modood</w:t>
      </w:r>
      <w:proofErr w:type="spellEnd"/>
      <w:r w:rsidR="0076407D">
        <w:rPr>
          <w:rFonts w:ascii="Times New Roman" w:eastAsiaTheme="minorEastAsia" w:hAnsi="Times New Roman" w:cs="Times New Roman"/>
          <w:sz w:val="24"/>
          <w:szCs w:val="24"/>
          <w:lang w:val="en-GB"/>
        </w:rPr>
        <w:t>, 1997)</w:t>
      </w:r>
      <w:r w:rsidR="000524D0">
        <w:rPr>
          <w:rFonts w:ascii="Times New Roman" w:eastAsiaTheme="minorEastAsia" w:hAnsi="Times New Roman" w:cs="Times New Roman"/>
          <w:sz w:val="24"/>
          <w:szCs w:val="24"/>
          <w:lang w:val="en-GB"/>
        </w:rPr>
        <w:t xml:space="preserve">. </w:t>
      </w:r>
      <w:r w:rsidR="00CC57A6">
        <w:rPr>
          <w:rFonts w:ascii="Times New Roman" w:eastAsiaTheme="minorEastAsia" w:hAnsi="Times New Roman" w:cs="Times New Roman"/>
          <w:sz w:val="24"/>
          <w:szCs w:val="24"/>
          <w:lang w:val="en-GB"/>
        </w:rPr>
        <w:t>However, p</w:t>
      </w:r>
      <w:r w:rsidR="000524D0">
        <w:rPr>
          <w:rFonts w:ascii="Times New Roman" w:eastAsiaTheme="minorEastAsia" w:hAnsi="Times New Roman" w:cs="Times New Roman"/>
          <w:sz w:val="24"/>
          <w:szCs w:val="24"/>
          <w:lang w:val="en-GB"/>
        </w:rPr>
        <w:t xml:space="preserve">urity is not existent since cultures cannot be treated within </w:t>
      </w:r>
      <w:r w:rsidR="00D47587">
        <w:rPr>
          <w:rFonts w:ascii="Times New Roman" w:eastAsiaTheme="minorEastAsia" w:hAnsi="Times New Roman" w:cs="Times New Roman"/>
          <w:sz w:val="24"/>
          <w:szCs w:val="24"/>
          <w:lang w:val="en-GB"/>
        </w:rPr>
        <w:t>closed systems without outside influences</w:t>
      </w:r>
      <w:r w:rsidR="000524D0">
        <w:rPr>
          <w:rFonts w:ascii="Times New Roman" w:eastAsiaTheme="minorEastAsia" w:hAnsi="Times New Roman" w:cs="Times New Roman"/>
          <w:sz w:val="24"/>
          <w:szCs w:val="24"/>
          <w:lang w:val="en-GB"/>
        </w:rPr>
        <w:t xml:space="preserve">. </w:t>
      </w:r>
    </w:p>
    <w:p w14:paraId="74D6A991" w14:textId="6B5F188A" w:rsidR="003B41A1" w:rsidRDefault="007C4CEE" w:rsidP="00B21C2A">
      <w:pPr>
        <w:spacing w:line="480" w:lineRule="auto"/>
        <w:ind w:firstLine="720"/>
        <w:jc w:val="both"/>
        <w:rPr>
          <w:rFonts w:ascii="Times New Roman" w:eastAsia="Times New Roman" w:hAnsi="Times New Roman" w:cs="Times New Roman"/>
          <w:sz w:val="24"/>
          <w:szCs w:val="24"/>
          <w:lang w:val="en-GB"/>
        </w:rPr>
      </w:pPr>
      <w:r w:rsidRPr="004A7318">
        <w:rPr>
          <w:rFonts w:ascii="Times New Roman" w:eastAsiaTheme="minorEastAsia" w:hAnsi="Times New Roman" w:cs="Times New Roman"/>
          <w:sz w:val="24"/>
          <w:szCs w:val="24"/>
          <w:lang w:val="en-GB"/>
        </w:rPr>
        <w:t>In the 19</w:t>
      </w:r>
      <w:r w:rsidRPr="004A7318">
        <w:rPr>
          <w:rFonts w:ascii="Times New Roman" w:eastAsiaTheme="minorEastAsia" w:hAnsi="Times New Roman" w:cs="Times New Roman"/>
          <w:sz w:val="24"/>
          <w:szCs w:val="24"/>
          <w:vertAlign w:val="superscript"/>
          <w:lang w:val="en-GB"/>
        </w:rPr>
        <w:t>th</w:t>
      </w:r>
      <w:r w:rsidRPr="004A7318">
        <w:rPr>
          <w:rFonts w:ascii="Times New Roman" w:eastAsiaTheme="minorEastAsia" w:hAnsi="Times New Roman" w:cs="Times New Roman"/>
          <w:sz w:val="24"/>
          <w:szCs w:val="24"/>
          <w:lang w:val="en-GB"/>
        </w:rPr>
        <w:t xml:space="preserve"> century, hybridity used to be seen as negative and unwanted, but this conception </w:t>
      </w:r>
      <w:r w:rsidR="00E32CCA">
        <w:rPr>
          <w:rFonts w:ascii="Times New Roman" w:eastAsiaTheme="minorEastAsia" w:hAnsi="Times New Roman" w:cs="Times New Roman"/>
          <w:sz w:val="24"/>
          <w:szCs w:val="24"/>
          <w:lang w:val="en-GB"/>
        </w:rPr>
        <w:t>gradually improved</w:t>
      </w:r>
      <w:r w:rsidRPr="004A7318">
        <w:rPr>
          <w:rFonts w:ascii="Times New Roman" w:eastAsiaTheme="minorEastAsia" w:hAnsi="Times New Roman" w:cs="Times New Roman"/>
          <w:sz w:val="24"/>
          <w:szCs w:val="24"/>
          <w:lang w:val="en-GB"/>
        </w:rPr>
        <w:t xml:space="preserve"> (Stewart, 2011). </w:t>
      </w:r>
      <w:r w:rsidR="00054F9E">
        <w:rPr>
          <w:rFonts w:ascii="Times New Roman" w:eastAsiaTheme="minorEastAsia" w:hAnsi="Times New Roman" w:cs="Times New Roman"/>
          <w:sz w:val="24"/>
          <w:szCs w:val="24"/>
          <w:lang w:val="en-GB"/>
        </w:rPr>
        <w:t xml:space="preserve">Moreover, such melange was </w:t>
      </w:r>
      <w:r w:rsidR="00F13983">
        <w:rPr>
          <w:rFonts w:ascii="Times New Roman" w:eastAsiaTheme="minorEastAsia" w:hAnsi="Times New Roman" w:cs="Times New Roman"/>
          <w:sz w:val="24"/>
          <w:szCs w:val="24"/>
          <w:lang w:val="en-GB"/>
        </w:rPr>
        <w:t xml:space="preserve">producing threatening mixed forms (Young, 1995). </w:t>
      </w:r>
      <w:r w:rsidR="00EB58DD">
        <w:rPr>
          <w:rFonts w:ascii="Times New Roman" w:eastAsiaTheme="minorEastAsia" w:hAnsi="Times New Roman" w:cs="Times New Roman"/>
          <w:sz w:val="24"/>
          <w:szCs w:val="24"/>
          <w:lang w:val="en-GB"/>
        </w:rPr>
        <w:t xml:space="preserve">These arguments </w:t>
      </w:r>
      <w:r w:rsidR="00EB58DD">
        <w:rPr>
          <w:rFonts w:ascii="Times New Roman" w:eastAsia="Times New Roman" w:hAnsi="Times New Roman" w:cs="Times New Roman"/>
          <w:sz w:val="24"/>
          <w:szCs w:val="24"/>
          <w:lang w:val="en-GB"/>
        </w:rPr>
        <w:t xml:space="preserve">ignore the core of hybridity – a result of natural influence between interacting cultures. </w:t>
      </w:r>
      <w:r w:rsidR="00F13983">
        <w:rPr>
          <w:rFonts w:ascii="Times New Roman" w:eastAsiaTheme="minorEastAsia" w:hAnsi="Times New Roman" w:cs="Times New Roman"/>
          <w:sz w:val="24"/>
          <w:szCs w:val="24"/>
          <w:lang w:val="en-GB"/>
        </w:rPr>
        <w:t>Thus, s</w:t>
      </w:r>
      <w:r w:rsidRPr="004A7318">
        <w:rPr>
          <w:rFonts w:ascii="Times New Roman" w:eastAsia="Times New Roman" w:hAnsi="Times New Roman" w:cs="Times New Roman"/>
          <w:sz w:val="24"/>
          <w:szCs w:val="24"/>
          <w:lang w:val="en-GB"/>
        </w:rPr>
        <w:t>cholars</w:t>
      </w:r>
      <w:r w:rsidR="00F13983">
        <w:rPr>
          <w:rFonts w:ascii="Times New Roman" w:eastAsia="Times New Roman" w:hAnsi="Times New Roman" w:cs="Times New Roman"/>
          <w:sz w:val="24"/>
          <w:szCs w:val="24"/>
          <w:lang w:val="en-GB"/>
        </w:rPr>
        <w:t xml:space="preserve"> now</w:t>
      </w:r>
      <w:r w:rsidRPr="004A7318">
        <w:rPr>
          <w:rFonts w:ascii="Times New Roman" w:eastAsia="Times New Roman" w:hAnsi="Times New Roman" w:cs="Times New Roman"/>
          <w:sz w:val="24"/>
          <w:szCs w:val="24"/>
          <w:lang w:val="en-GB"/>
        </w:rPr>
        <w:t xml:space="preserve"> are trying to break th</w:t>
      </w:r>
      <w:r w:rsidR="00F13983">
        <w:rPr>
          <w:rFonts w:ascii="Times New Roman" w:eastAsia="Times New Roman" w:hAnsi="Times New Roman" w:cs="Times New Roman"/>
          <w:sz w:val="24"/>
          <w:szCs w:val="24"/>
          <w:lang w:val="en-GB"/>
        </w:rPr>
        <w:t>is</w:t>
      </w:r>
      <w:r w:rsidRPr="004A7318">
        <w:rPr>
          <w:rFonts w:ascii="Times New Roman" w:eastAsia="Times New Roman" w:hAnsi="Times New Roman" w:cs="Times New Roman"/>
          <w:sz w:val="24"/>
          <w:szCs w:val="24"/>
          <w:lang w:val="en-GB"/>
        </w:rPr>
        <w:t xml:space="preserve"> 19</w:t>
      </w:r>
      <w:r w:rsidRPr="004A7318">
        <w:rPr>
          <w:rFonts w:ascii="Times New Roman" w:eastAsia="Times New Roman" w:hAnsi="Times New Roman" w:cs="Times New Roman"/>
          <w:sz w:val="24"/>
          <w:szCs w:val="24"/>
          <w:vertAlign w:val="superscript"/>
          <w:lang w:val="en-GB"/>
        </w:rPr>
        <w:t>th</w:t>
      </w:r>
      <w:r w:rsidRPr="004A7318">
        <w:rPr>
          <w:rFonts w:ascii="Times New Roman" w:eastAsia="Times New Roman" w:hAnsi="Times New Roman" w:cs="Times New Roman"/>
          <w:sz w:val="24"/>
          <w:szCs w:val="24"/>
          <w:lang w:val="en-GB"/>
        </w:rPr>
        <w:t xml:space="preserve"> century and current far-right rhetoric’s stigma of the term in order for it to be re-positioned within a more positive discourse. </w:t>
      </w:r>
    </w:p>
    <w:p w14:paraId="78CF26F3" w14:textId="2D8CB5FA" w:rsidR="0056401B" w:rsidRDefault="003B41A1" w:rsidP="00B21C2A">
      <w:pPr>
        <w:spacing w:line="480" w:lineRule="auto"/>
        <w:ind w:firstLine="720"/>
        <w:jc w:val="both"/>
        <w:rPr>
          <w:rFonts w:ascii="Times New Roman" w:eastAsia="Times New Roman" w:hAnsi="Times New Roman" w:cs="Times New Roman"/>
          <w:sz w:val="24"/>
          <w:szCs w:val="24"/>
          <w:lang w:val="en-GB"/>
        </w:rPr>
      </w:pPr>
      <w:r w:rsidRPr="004A7318">
        <w:rPr>
          <w:rFonts w:ascii="Times New Roman" w:eastAsiaTheme="minorEastAsia" w:hAnsi="Times New Roman" w:cs="Times New Roman"/>
          <w:sz w:val="24"/>
          <w:szCs w:val="24"/>
          <w:lang w:val="en-GB"/>
        </w:rPr>
        <w:t xml:space="preserve">The term hybridity was initially used to counteract essentialist discourses, however, </w:t>
      </w:r>
      <w:r w:rsidR="003835F2">
        <w:rPr>
          <w:rFonts w:ascii="Times New Roman" w:eastAsiaTheme="minorEastAsia" w:hAnsi="Times New Roman" w:cs="Times New Roman"/>
          <w:sz w:val="24"/>
          <w:szCs w:val="24"/>
          <w:lang w:val="en-GB"/>
        </w:rPr>
        <w:t xml:space="preserve">attempts to define it </w:t>
      </w:r>
      <w:r w:rsidRPr="004A7318">
        <w:rPr>
          <w:rFonts w:ascii="Times New Roman" w:eastAsiaTheme="minorEastAsia" w:hAnsi="Times New Roman" w:cs="Times New Roman"/>
          <w:sz w:val="24"/>
          <w:szCs w:val="24"/>
          <w:lang w:val="en-GB"/>
        </w:rPr>
        <w:t xml:space="preserve">may </w:t>
      </w:r>
      <w:r w:rsidR="00766E44">
        <w:rPr>
          <w:rFonts w:ascii="Times New Roman" w:eastAsiaTheme="minorEastAsia" w:hAnsi="Times New Roman" w:cs="Times New Roman"/>
          <w:sz w:val="24"/>
          <w:szCs w:val="24"/>
          <w:lang w:val="en-GB"/>
        </w:rPr>
        <w:t xml:space="preserve">still </w:t>
      </w:r>
      <w:r w:rsidRPr="004A7318">
        <w:rPr>
          <w:rFonts w:ascii="Times New Roman" w:eastAsiaTheme="minorEastAsia" w:hAnsi="Times New Roman" w:cs="Times New Roman"/>
          <w:sz w:val="24"/>
          <w:szCs w:val="24"/>
          <w:lang w:val="en-GB"/>
        </w:rPr>
        <w:t>fall within th</w:t>
      </w:r>
      <w:r>
        <w:rPr>
          <w:rFonts w:ascii="Times New Roman" w:eastAsiaTheme="minorEastAsia" w:hAnsi="Times New Roman" w:cs="Times New Roman"/>
          <w:sz w:val="24"/>
          <w:szCs w:val="24"/>
          <w:lang w:val="en-GB"/>
        </w:rPr>
        <w:t>e</w:t>
      </w:r>
      <w:r w:rsidRPr="004A7318">
        <w:rPr>
          <w:rFonts w:ascii="Times New Roman" w:eastAsiaTheme="minorEastAsia" w:hAnsi="Times New Roman" w:cs="Times New Roman"/>
          <w:sz w:val="24"/>
          <w:szCs w:val="24"/>
          <w:lang w:val="en-GB"/>
        </w:rPr>
        <w:t xml:space="preserve"> essentialist trap (</w:t>
      </w:r>
      <w:proofErr w:type="spellStart"/>
      <w:r w:rsidRPr="004A7318">
        <w:rPr>
          <w:rFonts w:ascii="Times New Roman" w:eastAsiaTheme="minorEastAsia" w:hAnsi="Times New Roman" w:cs="Times New Roman"/>
          <w:sz w:val="24"/>
          <w:szCs w:val="24"/>
          <w:lang w:val="en-GB"/>
        </w:rPr>
        <w:t>Kompridis</w:t>
      </w:r>
      <w:proofErr w:type="spellEnd"/>
      <w:r w:rsidRPr="004A7318">
        <w:rPr>
          <w:rFonts w:ascii="Times New Roman" w:eastAsiaTheme="minorEastAsia" w:hAnsi="Times New Roman" w:cs="Times New Roman"/>
          <w:sz w:val="24"/>
          <w:szCs w:val="24"/>
          <w:lang w:val="en-GB"/>
        </w:rPr>
        <w:t xml:space="preserve">, 2005). </w:t>
      </w:r>
      <w:r>
        <w:rPr>
          <w:rFonts w:ascii="Times New Roman" w:eastAsiaTheme="minorEastAsia" w:hAnsi="Times New Roman" w:cs="Times New Roman"/>
          <w:sz w:val="24"/>
          <w:szCs w:val="24"/>
          <w:lang w:val="en-GB"/>
        </w:rPr>
        <w:t>Defining cultural hybridity as producing new phenomena (</w:t>
      </w:r>
      <w:proofErr w:type="spellStart"/>
      <w:r w:rsidR="0076407D" w:rsidRPr="0076407D">
        <w:rPr>
          <w:rFonts w:ascii="Times New Roman" w:eastAsiaTheme="minorEastAsia" w:hAnsi="Times New Roman" w:cs="Times New Roman"/>
          <w:sz w:val="24"/>
          <w:szCs w:val="24"/>
          <w:lang w:val="en-GB"/>
        </w:rPr>
        <w:t>Pieterse</w:t>
      </w:r>
      <w:proofErr w:type="spellEnd"/>
      <w:r w:rsidR="0076407D" w:rsidRPr="0076407D">
        <w:rPr>
          <w:rFonts w:ascii="Times New Roman" w:eastAsiaTheme="minorEastAsia" w:hAnsi="Times New Roman" w:cs="Times New Roman"/>
          <w:sz w:val="24"/>
          <w:szCs w:val="24"/>
          <w:lang w:val="en-GB"/>
        </w:rPr>
        <w:t>, 2001</w:t>
      </w:r>
      <w:r w:rsidRPr="0076407D">
        <w:rPr>
          <w:rFonts w:ascii="Times New Roman" w:eastAsiaTheme="minorEastAsia" w:hAnsi="Times New Roman" w:cs="Times New Roman"/>
          <w:sz w:val="24"/>
          <w:szCs w:val="24"/>
          <w:lang w:val="en-GB"/>
        </w:rPr>
        <w:t>)</w:t>
      </w:r>
      <w:r>
        <w:rPr>
          <w:rFonts w:ascii="Times New Roman" w:eastAsiaTheme="minorEastAsia" w:hAnsi="Times New Roman" w:cs="Times New Roman"/>
          <w:sz w:val="24"/>
          <w:szCs w:val="24"/>
          <w:lang w:val="en-GB"/>
        </w:rPr>
        <w:t xml:space="preserve"> from the mixing of previously definite and bounded cultures is </w:t>
      </w:r>
      <w:r w:rsidR="00C1240E">
        <w:rPr>
          <w:rFonts w:ascii="Times New Roman" w:eastAsiaTheme="minorEastAsia" w:hAnsi="Times New Roman" w:cs="Times New Roman"/>
          <w:sz w:val="24"/>
          <w:szCs w:val="24"/>
          <w:lang w:val="en-GB"/>
        </w:rPr>
        <w:t xml:space="preserve">exactly </w:t>
      </w:r>
      <w:r>
        <w:rPr>
          <w:rFonts w:ascii="Times New Roman" w:eastAsiaTheme="minorEastAsia" w:hAnsi="Times New Roman" w:cs="Times New Roman"/>
          <w:sz w:val="24"/>
          <w:szCs w:val="24"/>
          <w:lang w:val="en-GB"/>
        </w:rPr>
        <w:t>th</w:t>
      </w:r>
      <w:r w:rsidR="00C1240E">
        <w:rPr>
          <w:rFonts w:ascii="Times New Roman" w:eastAsiaTheme="minorEastAsia" w:hAnsi="Times New Roman" w:cs="Times New Roman"/>
          <w:sz w:val="24"/>
          <w:szCs w:val="24"/>
          <w:lang w:val="en-GB"/>
        </w:rPr>
        <w:t>at fall</w:t>
      </w:r>
      <w:r>
        <w:rPr>
          <w:rFonts w:ascii="Times New Roman" w:eastAsiaTheme="minorEastAsia" w:hAnsi="Times New Roman" w:cs="Times New Roman"/>
          <w:sz w:val="24"/>
          <w:szCs w:val="24"/>
          <w:lang w:val="en-GB"/>
        </w:rPr>
        <w:t>.</w:t>
      </w:r>
      <w:r w:rsidR="0076407D">
        <w:rPr>
          <w:rFonts w:ascii="Times New Roman" w:eastAsiaTheme="minorEastAsia" w:hAnsi="Times New Roman" w:cs="Times New Roman"/>
          <w:sz w:val="24"/>
          <w:szCs w:val="24"/>
          <w:lang w:val="en-GB"/>
        </w:rPr>
        <w:t xml:space="preserve"> </w:t>
      </w:r>
      <w:r w:rsidR="00C1240E">
        <w:rPr>
          <w:rFonts w:ascii="Times New Roman" w:eastAsiaTheme="minorEastAsia" w:hAnsi="Times New Roman" w:cs="Times New Roman"/>
          <w:sz w:val="24"/>
          <w:szCs w:val="24"/>
          <w:lang w:val="en-GB"/>
        </w:rPr>
        <w:t xml:space="preserve">To defy these </w:t>
      </w:r>
      <w:r w:rsidR="0076407D">
        <w:rPr>
          <w:rFonts w:ascii="Times New Roman" w:eastAsiaTheme="minorEastAsia" w:hAnsi="Times New Roman" w:cs="Times New Roman"/>
          <w:sz w:val="24"/>
          <w:szCs w:val="24"/>
          <w:lang w:val="en-GB"/>
        </w:rPr>
        <w:t xml:space="preserve">understandings of hybridity, </w:t>
      </w:r>
      <w:proofErr w:type="spellStart"/>
      <w:r w:rsidR="0076407D">
        <w:rPr>
          <w:rFonts w:ascii="Times New Roman" w:eastAsiaTheme="minorEastAsia" w:hAnsi="Times New Roman" w:cs="Times New Roman"/>
          <w:sz w:val="24"/>
          <w:szCs w:val="24"/>
          <w:lang w:val="en-GB"/>
        </w:rPr>
        <w:t>Bhabha</w:t>
      </w:r>
      <w:proofErr w:type="spellEnd"/>
      <w:r w:rsidR="0076407D" w:rsidRPr="004A7318">
        <w:rPr>
          <w:rFonts w:ascii="Times New Roman" w:eastAsiaTheme="minorEastAsia" w:hAnsi="Times New Roman" w:cs="Times New Roman"/>
          <w:sz w:val="24"/>
          <w:szCs w:val="24"/>
          <w:lang w:val="en-GB"/>
        </w:rPr>
        <w:t xml:space="preserve"> (1994)</w:t>
      </w:r>
      <w:r w:rsidR="0076407D">
        <w:rPr>
          <w:rFonts w:ascii="Times New Roman" w:eastAsiaTheme="minorEastAsia" w:hAnsi="Times New Roman" w:cs="Times New Roman"/>
          <w:sz w:val="24"/>
          <w:szCs w:val="24"/>
          <w:lang w:val="en-GB"/>
        </w:rPr>
        <w:t xml:space="preserve"> suggests it to be</w:t>
      </w:r>
      <w:r w:rsidR="0076407D" w:rsidRPr="004A7318">
        <w:rPr>
          <w:rFonts w:ascii="Times New Roman" w:eastAsiaTheme="minorEastAsia" w:hAnsi="Times New Roman" w:cs="Times New Roman"/>
          <w:sz w:val="24"/>
          <w:szCs w:val="24"/>
          <w:lang w:val="en-GB"/>
        </w:rPr>
        <w:t xml:space="preserve"> view</w:t>
      </w:r>
      <w:r w:rsidR="0076407D">
        <w:rPr>
          <w:rFonts w:ascii="Times New Roman" w:eastAsiaTheme="minorEastAsia" w:hAnsi="Times New Roman" w:cs="Times New Roman"/>
          <w:sz w:val="24"/>
          <w:szCs w:val="24"/>
          <w:lang w:val="en-GB"/>
        </w:rPr>
        <w:t>ed</w:t>
      </w:r>
      <w:r w:rsidR="0076407D" w:rsidRPr="004A7318">
        <w:rPr>
          <w:rFonts w:ascii="Times New Roman" w:eastAsiaTheme="minorEastAsia" w:hAnsi="Times New Roman" w:cs="Times New Roman"/>
          <w:sz w:val="24"/>
          <w:szCs w:val="24"/>
          <w:lang w:val="en-GB"/>
        </w:rPr>
        <w:t xml:space="preserve"> </w:t>
      </w:r>
      <w:r w:rsidR="0076407D">
        <w:rPr>
          <w:rFonts w:ascii="Times New Roman" w:eastAsiaTheme="minorEastAsia" w:hAnsi="Times New Roman" w:cs="Times New Roman"/>
          <w:sz w:val="24"/>
          <w:szCs w:val="24"/>
          <w:lang w:val="en-GB"/>
        </w:rPr>
        <w:t>as</w:t>
      </w:r>
      <w:r w:rsidR="0076407D" w:rsidRPr="004A7318">
        <w:rPr>
          <w:rFonts w:ascii="Times New Roman" w:eastAsiaTheme="minorEastAsia" w:hAnsi="Times New Roman" w:cs="Times New Roman"/>
          <w:sz w:val="24"/>
          <w:szCs w:val="24"/>
          <w:lang w:val="en-GB"/>
        </w:rPr>
        <w:t xml:space="preserve"> a constant process of construction and renewal.</w:t>
      </w:r>
      <w:r w:rsidR="0076407D">
        <w:rPr>
          <w:rFonts w:ascii="Times New Roman" w:eastAsiaTheme="minorEastAsia" w:hAnsi="Times New Roman" w:cs="Times New Roman"/>
          <w:sz w:val="24"/>
          <w:szCs w:val="24"/>
          <w:lang w:val="en-GB"/>
        </w:rPr>
        <w:t xml:space="preserve"> </w:t>
      </w:r>
      <w:r w:rsidR="00C1240E">
        <w:rPr>
          <w:rFonts w:ascii="Times New Roman" w:eastAsiaTheme="minorEastAsia" w:hAnsi="Times New Roman" w:cs="Times New Roman"/>
          <w:sz w:val="24"/>
          <w:szCs w:val="24"/>
          <w:lang w:val="en-GB"/>
        </w:rPr>
        <w:t>However</w:t>
      </w:r>
      <w:r w:rsidR="005C6CBA">
        <w:rPr>
          <w:rFonts w:ascii="Times New Roman" w:eastAsiaTheme="minorEastAsia" w:hAnsi="Times New Roman" w:cs="Times New Roman"/>
          <w:sz w:val="24"/>
          <w:szCs w:val="24"/>
          <w:lang w:val="en-GB"/>
        </w:rPr>
        <w:t xml:space="preserve">, </w:t>
      </w:r>
      <w:proofErr w:type="spellStart"/>
      <w:r w:rsidRPr="004A7318">
        <w:rPr>
          <w:rFonts w:ascii="Times New Roman" w:eastAsiaTheme="minorEastAsia" w:hAnsi="Times New Roman" w:cs="Times New Roman"/>
          <w:sz w:val="24"/>
          <w:szCs w:val="24"/>
          <w:lang w:val="en-GB"/>
        </w:rPr>
        <w:t>Kompridis</w:t>
      </w:r>
      <w:proofErr w:type="spellEnd"/>
      <w:r w:rsidRPr="004A7318">
        <w:rPr>
          <w:rFonts w:ascii="Times New Roman" w:eastAsiaTheme="minorEastAsia" w:hAnsi="Times New Roman" w:cs="Times New Roman"/>
          <w:sz w:val="24"/>
          <w:szCs w:val="24"/>
          <w:lang w:val="en-GB"/>
        </w:rPr>
        <w:t xml:space="preserve"> (2005:334) is wary of both essentialist and non-essentialist notions of hybridity and calls for a new understanding of cultural identity that takes neither side of the argument, but rather integrates both. </w:t>
      </w:r>
      <w:r>
        <w:rPr>
          <w:rFonts w:ascii="Times New Roman" w:eastAsiaTheme="minorEastAsia" w:hAnsi="Times New Roman" w:cs="Times New Roman"/>
          <w:sz w:val="24"/>
          <w:szCs w:val="24"/>
          <w:lang w:val="en-GB"/>
        </w:rPr>
        <w:t xml:space="preserve">It has also been </w:t>
      </w:r>
      <w:r w:rsidR="005B122D">
        <w:rPr>
          <w:rFonts w:ascii="Times New Roman" w:eastAsiaTheme="minorEastAsia" w:hAnsi="Times New Roman" w:cs="Times New Roman"/>
          <w:sz w:val="24"/>
          <w:szCs w:val="24"/>
          <w:lang w:val="en-GB"/>
        </w:rPr>
        <w:t>asserted</w:t>
      </w:r>
      <w:r>
        <w:rPr>
          <w:rFonts w:ascii="Times New Roman" w:eastAsiaTheme="minorEastAsia" w:hAnsi="Times New Roman" w:cs="Times New Roman"/>
          <w:sz w:val="24"/>
          <w:szCs w:val="24"/>
          <w:lang w:val="en-GB"/>
        </w:rPr>
        <w:t xml:space="preserve"> that h</w:t>
      </w:r>
      <w:r w:rsidR="00F45373">
        <w:rPr>
          <w:rFonts w:ascii="Times New Roman" w:eastAsia="Times New Roman" w:hAnsi="Times New Roman" w:cs="Times New Roman"/>
          <w:sz w:val="24"/>
          <w:szCs w:val="24"/>
          <w:lang w:val="en-GB"/>
        </w:rPr>
        <w:t xml:space="preserve">ybridity involves the mixing of </w:t>
      </w:r>
      <w:r w:rsidR="003721FF">
        <w:rPr>
          <w:rFonts w:ascii="Times New Roman" w:eastAsia="Times New Roman" w:hAnsi="Times New Roman" w:cs="Times New Roman"/>
          <w:sz w:val="24"/>
          <w:szCs w:val="24"/>
          <w:lang w:val="en-GB"/>
        </w:rPr>
        <w:t>phenomena that are different (</w:t>
      </w:r>
      <w:proofErr w:type="spellStart"/>
      <w:r w:rsidR="00141FA9">
        <w:rPr>
          <w:rFonts w:ascii="Times New Roman" w:eastAsia="Times New Roman" w:hAnsi="Times New Roman" w:cs="Times New Roman"/>
          <w:sz w:val="24"/>
          <w:szCs w:val="24"/>
          <w:lang w:val="en-GB"/>
        </w:rPr>
        <w:t>Kompridis</w:t>
      </w:r>
      <w:proofErr w:type="spellEnd"/>
      <w:r w:rsidR="00141FA9">
        <w:rPr>
          <w:rFonts w:ascii="Times New Roman" w:eastAsia="Times New Roman" w:hAnsi="Times New Roman" w:cs="Times New Roman"/>
          <w:sz w:val="24"/>
          <w:szCs w:val="24"/>
          <w:lang w:val="en-GB"/>
        </w:rPr>
        <w:t xml:space="preserve">, 2005, </w:t>
      </w:r>
      <w:r w:rsidR="003721FF" w:rsidRPr="007E60F1">
        <w:rPr>
          <w:rFonts w:ascii="Times New Roman" w:eastAsia="Times New Roman" w:hAnsi="Times New Roman" w:cs="Times New Roman"/>
          <w:sz w:val="24"/>
          <w:szCs w:val="24"/>
          <w:lang w:val="en-GB"/>
        </w:rPr>
        <w:t>Stewart, 2011</w:t>
      </w:r>
      <w:r w:rsidR="003721FF">
        <w:rPr>
          <w:rFonts w:ascii="Times New Roman" w:eastAsia="Times New Roman" w:hAnsi="Times New Roman" w:cs="Times New Roman"/>
          <w:sz w:val="24"/>
          <w:szCs w:val="24"/>
          <w:lang w:val="en-GB"/>
        </w:rPr>
        <w:t xml:space="preserve">), not </w:t>
      </w:r>
      <w:r w:rsidR="005B122D">
        <w:rPr>
          <w:rFonts w:ascii="Times New Roman" w:eastAsia="Times New Roman" w:hAnsi="Times New Roman" w:cs="Times New Roman"/>
          <w:sz w:val="24"/>
          <w:szCs w:val="24"/>
          <w:lang w:val="en-GB"/>
        </w:rPr>
        <w:t xml:space="preserve">specifically </w:t>
      </w:r>
      <w:r w:rsidR="003721FF">
        <w:rPr>
          <w:rFonts w:ascii="Times New Roman" w:eastAsia="Times New Roman" w:hAnsi="Times New Roman" w:cs="Times New Roman"/>
          <w:sz w:val="24"/>
          <w:szCs w:val="24"/>
          <w:lang w:val="en-GB"/>
        </w:rPr>
        <w:t xml:space="preserve">clear-cut and bounded. </w:t>
      </w:r>
      <w:r w:rsidR="00141FA9">
        <w:rPr>
          <w:rFonts w:ascii="Times New Roman" w:eastAsia="Times New Roman" w:hAnsi="Times New Roman" w:cs="Times New Roman"/>
          <w:sz w:val="24"/>
          <w:szCs w:val="24"/>
          <w:lang w:val="en-GB"/>
        </w:rPr>
        <w:t>Incorporating the above-mentioned arguments is required to develop</w:t>
      </w:r>
      <w:r>
        <w:rPr>
          <w:rFonts w:ascii="Times New Roman" w:eastAsia="Times New Roman" w:hAnsi="Times New Roman" w:cs="Times New Roman"/>
          <w:sz w:val="24"/>
          <w:szCs w:val="24"/>
          <w:lang w:val="en-GB"/>
        </w:rPr>
        <w:t xml:space="preserve"> a theory which encompasses how vast, subjective, liquid and </w:t>
      </w:r>
      <w:r w:rsidR="00395AC8">
        <w:rPr>
          <w:rFonts w:ascii="Times New Roman" w:eastAsia="Times New Roman" w:hAnsi="Times New Roman" w:cs="Times New Roman"/>
          <w:sz w:val="24"/>
          <w:szCs w:val="24"/>
          <w:lang w:val="en-GB"/>
        </w:rPr>
        <w:t>multifaceted</w:t>
      </w:r>
      <w:r>
        <w:rPr>
          <w:rFonts w:ascii="Times New Roman" w:eastAsia="Times New Roman" w:hAnsi="Times New Roman" w:cs="Times New Roman"/>
          <w:sz w:val="24"/>
          <w:szCs w:val="24"/>
          <w:lang w:val="en-GB"/>
        </w:rPr>
        <w:t xml:space="preserve"> the term cultural hybridity</w:t>
      </w:r>
      <w:r w:rsidR="00B75601">
        <w:rPr>
          <w:rFonts w:ascii="Times New Roman" w:eastAsia="Times New Roman" w:hAnsi="Times New Roman" w:cs="Times New Roman"/>
          <w:sz w:val="24"/>
          <w:szCs w:val="24"/>
          <w:lang w:val="en-GB"/>
        </w:rPr>
        <w:t xml:space="preserve"> is</w:t>
      </w:r>
      <w:r>
        <w:rPr>
          <w:rFonts w:ascii="Times New Roman" w:eastAsia="Times New Roman" w:hAnsi="Times New Roman" w:cs="Times New Roman"/>
          <w:sz w:val="24"/>
          <w:szCs w:val="24"/>
          <w:lang w:val="en-GB"/>
        </w:rPr>
        <w:t>.</w:t>
      </w:r>
      <w:r w:rsidR="005C6CBA">
        <w:rPr>
          <w:rFonts w:ascii="Times New Roman" w:eastAsia="Times New Roman" w:hAnsi="Times New Roman" w:cs="Times New Roman"/>
          <w:sz w:val="24"/>
          <w:szCs w:val="24"/>
          <w:lang w:val="en-GB"/>
        </w:rPr>
        <w:t xml:space="preserve"> </w:t>
      </w:r>
    </w:p>
    <w:p w14:paraId="551ED1EA" w14:textId="4E60B56F" w:rsidR="00D85A2E" w:rsidRDefault="00EA31D0" w:rsidP="00B21C2A">
      <w:pPr>
        <w:spacing w:line="480" w:lineRule="auto"/>
        <w:ind w:firstLine="720"/>
        <w:jc w:val="both"/>
        <w:rPr>
          <w:rFonts w:ascii="Times New Roman" w:eastAsia="Times New Roman" w:hAnsi="Times New Roman" w:cs="Times New Roman"/>
          <w:sz w:val="24"/>
          <w:szCs w:val="24"/>
          <w:lang w:val="en-GB"/>
        </w:rPr>
      </w:pPr>
      <w:r w:rsidRPr="004A7318">
        <w:rPr>
          <w:rFonts w:ascii="Times New Roman" w:eastAsiaTheme="minorEastAsia" w:hAnsi="Times New Roman" w:cs="Times New Roman"/>
          <w:sz w:val="24"/>
          <w:szCs w:val="24"/>
          <w:lang w:val="en-GB"/>
        </w:rPr>
        <w:t xml:space="preserve">Both </w:t>
      </w:r>
      <w:proofErr w:type="spellStart"/>
      <w:r w:rsidRPr="004A7318">
        <w:rPr>
          <w:rFonts w:ascii="Times New Roman" w:eastAsiaTheme="minorEastAsia" w:hAnsi="Times New Roman" w:cs="Times New Roman"/>
          <w:sz w:val="24"/>
          <w:szCs w:val="24"/>
          <w:lang w:val="en-GB"/>
        </w:rPr>
        <w:t>Kompridis</w:t>
      </w:r>
      <w:proofErr w:type="spellEnd"/>
      <w:r w:rsidRPr="004A7318">
        <w:rPr>
          <w:rFonts w:ascii="Times New Roman" w:eastAsiaTheme="minorEastAsia" w:hAnsi="Times New Roman" w:cs="Times New Roman"/>
          <w:sz w:val="24"/>
          <w:szCs w:val="24"/>
          <w:lang w:val="en-GB"/>
        </w:rPr>
        <w:t xml:space="preserve"> (2005) and Stewart (2011) </w:t>
      </w:r>
      <w:r w:rsidR="00141FA9">
        <w:rPr>
          <w:rFonts w:ascii="Times New Roman" w:eastAsiaTheme="minorEastAsia" w:hAnsi="Times New Roman" w:cs="Times New Roman"/>
          <w:sz w:val="24"/>
          <w:szCs w:val="24"/>
          <w:lang w:val="en-GB"/>
        </w:rPr>
        <w:t>refer to</w:t>
      </w:r>
      <w:r w:rsidRPr="004A7318">
        <w:rPr>
          <w:rFonts w:ascii="Times New Roman" w:eastAsiaTheme="minorEastAsia" w:hAnsi="Times New Roman" w:cs="Times New Roman"/>
          <w:sz w:val="24"/>
          <w:szCs w:val="24"/>
          <w:lang w:val="en-GB"/>
        </w:rPr>
        <w:t xml:space="preserve"> the idea of distinctiveness</w:t>
      </w:r>
      <w:r w:rsidR="00141FA9">
        <w:rPr>
          <w:rFonts w:ascii="Times New Roman" w:eastAsiaTheme="minorEastAsia" w:hAnsi="Times New Roman" w:cs="Times New Roman"/>
          <w:sz w:val="24"/>
          <w:szCs w:val="24"/>
          <w:lang w:val="en-GB"/>
        </w:rPr>
        <w:t xml:space="preserve"> </w:t>
      </w:r>
      <w:r w:rsidRPr="004A7318">
        <w:rPr>
          <w:rFonts w:ascii="Times New Roman" w:eastAsiaTheme="minorEastAsia" w:hAnsi="Times New Roman" w:cs="Times New Roman"/>
          <w:sz w:val="24"/>
          <w:szCs w:val="24"/>
          <w:lang w:val="en-GB"/>
        </w:rPr>
        <w:t xml:space="preserve">between cultures as a way for cultural identification. </w:t>
      </w:r>
      <w:r w:rsidR="00141FA9">
        <w:rPr>
          <w:rFonts w:ascii="Times New Roman" w:eastAsiaTheme="minorEastAsia" w:hAnsi="Times New Roman" w:cs="Times New Roman"/>
          <w:sz w:val="24"/>
          <w:szCs w:val="24"/>
          <w:lang w:val="en-GB"/>
        </w:rPr>
        <w:t>They acknowledge</w:t>
      </w:r>
      <w:r w:rsidR="00132EA2" w:rsidRPr="004A7318">
        <w:rPr>
          <w:rFonts w:ascii="Times New Roman" w:eastAsiaTheme="minorEastAsia" w:hAnsi="Times New Roman" w:cs="Times New Roman"/>
          <w:sz w:val="24"/>
          <w:szCs w:val="24"/>
          <w:lang w:val="en-GB"/>
        </w:rPr>
        <w:t xml:space="preserve"> the false argumentation </w:t>
      </w:r>
      <w:r w:rsidR="00141FA9">
        <w:rPr>
          <w:rFonts w:ascii="Times New Roman" w:eastAsiaTheme="minorEastAsia" w:hAnsi="Times New Roman" w:cs="Times New Roman"/>
          <w:sz w:val="24"/>
          <w:szCs w:val="24"/>
          <w:lang w:val="en-GB"/>
        </w:rPr>
        <w:t>of hybridity through terms of purity</w:t>
      </w:r>
      <w:r w:rsidR="00825F3F">
        <w:rPr>
          <w:rFonts w:ascii="Times New Roman" w:eastAsiaTheme="minorEastAsia" w:hAnsi="Times New Roman" w:cs="Times New Roman"/>
          <w:sz w:val="24"/>
          <w:szCs w:val="24"/>
          <w:lang w:val="en-GB"/>
        </w:rPr>
        <w:t xml:space="preserve">. However, </w:t>
      </w:r>
      <w:r w:rsidR="003B0446">
        <w:rPr>
          <w:rFonts w:ascii="Times New Roman" w:eastAsiaTheme="minorEastAsia" w:hAnsi="Times New Roman" w:cs="Times New Roman"/>
          <w:sz w:val="24"/>
          <w:szCs w:val="24"/>
          <w:lang w:val="en-GB"/>
        </w:rPr>
        <w:t xml:space="preserve">distinctiveness has proven problematic in Europe due </w:t>
      </w:r>
      <w:r w:rsidR="003B0446">
        <w:rPr>
          <w:rFonts w:ascii="Times New Roman" w:eastAsiaTheme="minorEastAsia" w:hAnsi="Times New Roman" w:cs="Times New Roman"/>
          <w:sz w:val="24"/>
          <w:szCs w:val="24"/>
          <w:lang w:val="en-GB"/>
        </w:rPr>
        <w:lastRenderedPageBreak/>
        <w:t>to</w:t>
      </w:r>
      <w:r w:rsidR="00E81CAE">
        <w:rPr>
          <w:rFonts w:ascii="Times New Roman" w:eastAsiaTheme="minorEastAsia" w:hAnsi="Times New Roman" w:cs="Times New Roman"/>
          <w:sz w:val="24"/>
          <w:szCs w:val="24"/>
          <w:lang w:val="en-GB"/>
        </w:rPr>
        <w:t xml:space="preserve"> public and political</w:t>
      </w:r>
      <w:r w:rsidR="003B0446">
        <w:rPr>
          <w:rFonts w:ascii="Times New Roman" w:eastAsiaTheme="minorEastAsia" w:hAnsi="Times New Roman" w:cs="Times New Roman"/>
          <w:sz w:val="24"/>
          <w:szCs w:val="24"/>
          <w:lang w:val="en-GB"/>
        </w:rPr>
        <w:t xml:space="preserve"> ideas of multiculturalism</w:t>
      </w:r>
      <w:r w:rsidR="00E81CAE">
        <w:rPr>
          <w:rFonts w:ascii="Times New Roman" w:eastAsiaTheme="minorEastAsia" w:hAnsi="Times New Roman" w:cs="Times New Roman"/>
          <w:sz w:val="24"/>
          <w:szCs w:val="24"/>
          <w:lang w:val="en-GB"/>
        </w:rPr>
        <w:t>, which view cultural identity as pure and clear-cut</w:t>
      </w:r>
      <w:r w:rsidR="003B0446">
        <w:rPr>
          <w:rFonts w:ascii="Times New Roman" w:eastAsiaTheme="minorEastAsia" w:hAnsi="Times New Roman" w:cs="Times New Roman"/>
          <w:sz w:val="24"/>
          <w:szCs w:val="24"/>
          <w:lang w:val="en-GB"/>
        </w:rPr>
        <w:t>. A</w:t>
      </w:r>
      <w:r w:rsidR="00825F3F">
        <w:rPr>
          <w:rFonts w:ascii="Times New Roman" w:eastAsiaTheme="minorEastAsia" w:hAnsi="Times New Roman" w:cs="Times New Roman"/>
          <w:sz w:val="24"/>
          <w:szCs w:val="24"/>
          <w:lang w:val="en-GB"/>
        </w:rPr>
        <w:t>s a result of decades of migration and use of guest workers, multiculturalism continue</w:t>
      </w:r>
      <w:r w:rsidR="003B0446">
        <w:rPr>
          <w:rFonts w:ascii="Times New Roman" w:eastAsiaTheme="minorEastAsia" w:hAnsi="Times New Roman" w:cs="Times New Roman"/>
          <w:sz w:val="24"/>
          <w:szCs w:val="24"/>
          <w:lang w:val="en-GB"/>
        </w:rPr>
        <w:t>s</w:t>
      </w:r>
      <w:r w:rsidR="00825F3F">
        <w:rPr>
          <w:rFonts w:ascii="Times New Roman" w:eastAsiaTheme="minorEastAsia" w:hAnsi="Times New Roman" w:cs="Times New Roman"/>
          <w:sz w:val="24"/>
          <w:szCs w:val="24"/>
          <w:lang w:val="en-GB"/>
        </w:rPr>
        <w:t xml:space="preserve"> to </w:t>
      </w:r>
      <w:r w:rsidR="003B0446">
        <w:rPr>
          <w:rFonts w:ascii="Times New Roman" w:eastAsiaTheme="minorEastAsia" w:hAnsi="Times New Roman" w:cs="Times New Roman"/>
          <w:sz w:val="24"/>
          <w:szCs w:val="24"/>
          <w:lang w:val="en-GB"/>
        </w:rPr>
        <w:t>present</w:t>
      </w:r>
      <w:r w:rsidR="00825F3F">
        <w:rPr>
          <w:rFonts w:ascii="Times New Roman" w:eastAsiaTheme="minorEastAsia" w:hAnsi="Times New Roman" w:cs="Times New Roman"/>
          <w:sz w:val="24"/>
          <w:szCs w:val="24"/>
          <w:lang w:val="en-GB"/>
        </w:rPr>
        <w:t xml:space="preserve"> challenges and </w:t>
      </w:r>
      <w:r w:rsidR="00E81CAE">
        <w:rPr>
          <w:rFonts w:ascii="Times New Roman" w:eastAsiaTheme="minorEastAsia" w:hAnsi="Times New Roman" w:cs="Times New Roman"/>
          <w:sz w:val="24"/>
          <w:szCs w:val="24"/>
          <w:lang w:val="en-GB"/>
        </w:rPr>
        <w:t xml:space="preserve">exclusion of minorities </w:t>
      </w:r>
      <w:r w:rsidR="00825F3F">
        <w:rPr>
          <w:rFonts w:ascii="Times New Roman" w:eastAsiaTheme="minorEastAsia" w:hAnsi="Times New Roman" w:cs="Times New Roman"/>
          <w:sz w:val="24"/>
          <w:szCs w:val="24"/>
          <w:lang w:val="en-GB"/>
        </w:rPr>
        <w:t>(</w:t>
      </w:r>
      <w:proofErr w:type="spellStart"/>
      <w:r w:rsidR="00825F3F">
        <w:rPr>
          <w:rFonts w:ascii="Times New Roman" w:eastAsiaTheme="minorEastAsia" w:hAnsi="Times New Roman" w:cs="Times New Roman"/>
          <w:sz w:val="24"/>
          <w:szCs w:val="24"/>
          <w:lang w:val="en-GB"/>
        </w:rPr>
        <w:t>Modood</w:t>
      </w:r>
      <w:proofErr w:type="spellEnd"/>
      <w:r w:rsidR="00825F3F">
        <w:rPr>
          <w:rFonts w:ascii="Times New Roman" w:eastAsiaTheme="minorEastAsia" w:hAnsi="Times New Roman" w:cs="Times New Roman"/>
          <w:sz w:val="24"/>
          <w:szCs w:val="24"/>
          <w:lang w:val="en-GB"/>
        </w:rPr>
        <w:t>, 1997).</w:t>
      </w:r>
      <w:r w:rsidR="00E63DFE" w:rsidRPr="004A7318">
        <w:rPr>
          <w:rFonts w:ascii="Times New Roman" w:hAnsi="Times New Roman" w:cs="Times New Roman"/>
          <w:sz w:val="24"/>
          <w:szCs w:val="24"/>
          <w:lang w:val="en-GB"/>
        </w:rPr>
        <w:t xml:space="preserve"> </w:t>
      </w:r>
      <w:r w:rsidR="00E81CAE">
        <w:rPr>
          <w:rFonts w:ascii="Times New Roman" w:eastAsia="Times New Roman" w:hAnsi="Times New Roman" w:cs="Times New Roman"/>
          <w:sz w:val="24"/>
          <w:szCs w:val="24"/>
          <w:lang w:val="en-GB"/>
        </w:rPr>
        <w:t xml:space="preserve">Multiculturalist views perpetuate the cultural boundaries between ‘self’ and ‘other’, between majority and minority (Harrison, 1999). </w:t>
      </w:r>
      <w:r w:rsidR="00E81CAE">
        <w:rPr>
          <w:rFonts w:ascii="Times New Roman" w:hAnsi="Times New Roman" w:cs="Times New Roman"/>
          <w:sz w:val="24"/>
          <w:szCs w:val="24"/>
          <w:lang w:val="en-GB"/>
        </w:rPr>
        <w:t xml:space="preserve">Minority exclusion is reality </w:t>
      </w:r>
      <w:r w:rsidR="00E81CAE">
        <w:rPr>
          <w:rFonts w:ascii="Times New Roman" w:eastAsia="Times New Roman" w:hAnsi="Times New Roman" w:cs="Times New Roman"/>
          <w:sz w:val="24"/>
          <w:szCs w:val="24"/>
          <w:lang w:val="en-GB"/>
        </w:rPr>
        <w:t>despite</w:t>
      </w:r>
      <w:r w:rsidR="00D87607" w:rsidRPr="004A7318">
        <w:rPr>
          <w:rFonts w:ascii="Times New Roman" w:eastAsia="Times New Roman" w:hAnsi="Times New Roman" w:cs="Times New Roman"/>
          <w:sz w:val="24"/>
          <w:szCs w:val="24"/>
          <w:lang w:val="en-GB"/>
        </w:rPr>
        <w:t xml:space="preserve"> </w:t>
      </w:r>
      <w:r w:rsidR="00E81CAE">
        <w:rPr>
          <w:rFonts w:ascii="Times New Roman" w:eastAsia="Times New Roman" w:hAnsi="Times New Roman" w:cs="Times New Roman"/>
          <w:sz w:val="24"/>
          <w:szCs w:val="24"/>
          <w:lang w:val="en-GB"/>
        </w:rPr>
        <w:t xml:space="preserve">the fact that </w:t>
      </w:r>
      <w:r w:rsidR="00D87607" w:rsidRPr="004A7318">
        <w:rPr>
          <w:rFonts w:ascii="Times New Roman" w:eastAsia="Times New Roman" w:hAnsi="Times New Roman" w:cs="Times New Roman"/>
          <w:sz w:val="24"/>
          <w:szCs w:val="24"/>
          <w:lang w:val="en-GB"/>
        </w:rPr>
        <w:t>social, economic and political changes</w:t>
      </w:r>
      <w:r w:rsidR="00E81CAE">
        <w:rPr>
          <w:rFonts w:ascii="Times New Roman" w:eastAsia="Times New Roman" w:hAnsi="Times New Roman" w:cs="Times New Roman"/>
          <w:sz w:val="24"/>
          <w:szCs w:val="24"/>
          <w:lang w:val="en-GB"/>
        </w:rPr>
        <w:t xml:space="preserve"> have intertwined cultures.</w:t>
      </w:r>
      <w:r w:rsidR="00E15306">
        <w:rPr>
          <w:rFonts w:ascii="Times New Roman" w:eastAsia="Times New Roman" w:hAnsi="Times New Roman" w:cs="Times New Roman"/>
          <w:sz w:val="24"/>
          <w:szCs w:val="24"/>
          <w:lang w:val="en-GB"/>
        </w:rPr>
        <w:t xml:space="preserve"> </w:t>
      </w:r>
      <w:r w:rsidR="0055516A">
        <w:rPr>
          <w:rFonts w:ascii="Times New Roman" w:eastAsia="Times New Roman" w:hAnsi="Times New Roman" w:cs="Times New Roman"/>
          <w:sz w:val="24"/>
          <w:szCs w:val="24"/>
          <w:lang w:val="en-GB"/>
        </w:rPr>
        <w:t>Furthermore,</w:t>
      </w:r>
      <w:r w:rsidR="00064178">
        <w:rPr>
          <w:rFonts w:ascii="Times New Roman" w:eastAsia="Times New Roman" w:hAnsi="Times New Roman" w:cs="Times New Roman"/>
          <w:sz w:val="24"/>
          <w:szCs w:val="24"/>
          <w:lang w:val="en-GB"/>
        </w:rPr>
        <w:t xml:space="preserve"> </w:t>
      </w:r>
      <w:r w:rsidR="0055516A">
        <w:rPr>
          <w:rFonts w:ascii="Times New Roman" w:eastAsia="Times New Roman" w:hAnsi="Times New Roman" w:cs="Times New Roman"/>
          <w:sz w:val="24"/>
          <w:szCs w:val="24"/>
          <w:lang w:val="en-GB"/>
        </w:rPr>
        <w:t>multiculturalist policies group individuals based on their collectiveness and common culture (</w:t>
      </w:r>
      <w:proofErr w:type="spellStart"/>
      <w:r w:rsidR="0055516A">
        <w:rPr>
          <w:rFonts w:ascii="Times New Roman" w:eastAsia="Times New Roman" w:hAnsi="Times New Roman" w:cs="Times New Roman"/>
          <w:sz w:val="24"/>
          <w:szCs w:val="24"/>
          <w:lang w:val="en-GB"/>
        </w:rPr>
        <w:t>Caglar</w:t>
      </w:r>
      <w:proofErr w:type="spellEnd"/>
      <w:r w:rsidR="0055516A">
        <w:rPr>
          <w:rFonts w:ascii="Times New Roman" w:eastAsia="Times New Roman" w:hAnsi="Times New Roman" w:cs="Times New Roman"/>
          <w:sz w:val="24"/>
          <w:szCs w:val="24"/>
          <w:lang w:val="en-GB"/>
        </w:rPr>
        <w:t xml:space="preserve">, 1997:179). Such external identification puts </w:t>
      </w:r>
      <w:r w:rsidR="00E81CAE">
        <w:rPr>
          <w:rFonts w:ascii="Times New Roman" w:eastAsia="Times New Roman" w:hAnsi="Times New Roman" w:cs="Times New Roman"/>
          <w:sz w:val="24"/>
          <w:szCs w:val="24"/>
          <w:lang w:val="en-GB"/>
        </w:rPr>
        <w:t xml:space="preserve">cultural groups within boundaries that </w:t>
      </w:r>
      <w:r w:rsidR="0055516A">
        <w:rPr>
          <w:rFonts w:ascii="Times New Roman" w:eastAsia="Times New Roman" w:hAnsi="Times New Roman" w:cs="Times New Roman"/>
          <w:sz w:val="24"/>
          <w:szCs w:val="24"/>
          <w:lang w:val="en-GB"/>
        </w:rPr>
        <w:t>they have not identified</w:t>
      </w:r>
      <w:r w:rsidR="00AB31D5">
        <w:rPr>
          <w:rFonts w:ascii="Times New Roman" w:eastAsia="Times New Roman" w:hAnsi="Times New Roman" w:cs="Times New Roman"/>
          <w:sz w:val="24"/>
          <w:szCs w:val="24"/>
          <w:lang w:val="en-GB"/>
        </w:rPr>
        <w:t xml:space="preserve"> themselves. </w:t>
      </w:r>
      <w:r w:rsidR="00E81CAE">
        <w:rPr>
          <w:rFonts w:ascii="Times New Roman" w:eastAsia="Times New Roman" w:hAnsi="Times New Roman" w:cs="Times New Roman"/>
          <w:sz w:val="24"/>
          <w:szCs w:val="24"/>
          <w:lang w:val="en-GB"/>
        </w:rPr>
        <w:t>Multiculturalist policies</w:t>
      </w:r>
      <w:r w:rsidR="00CC57A6">
        <w:rPr>
          <w:rFonts w:ascii="Times New Roman" w:eastAsia="Times New Roman" w:hAnsi="Times New Roman" w:cs="Times New Roman"/>
          <w:sz w:val="24"/>
          <w:szCs w:val="24"/>
          <w:lang w:val="en-GB"/>
        </w:rPr>
        <w:t xml:space="preserve"> are similar to right-wing perceptions of i</w:t>
      </w:r>
      <w:r w:rsidR="00CC57A6" w:rsidRPr="00CC57A6">
        <w:rPr>
          <w:rFonts w:ascii="Times New Roman" w:eastAsia="Times New Roman" w:hAnsi="Times New Roman" w:cs="Times New Roman"/>
          <w:sz w:val="24"/>
          <w:szCs w:val="24"/>
          <w:lang w:val="en-GB"/>
        </w:rPr>
        <w:t xml:space="preserve">dentities </w:t>
      </w:r>
      <w:r w:rsidR="00E81CAE">
        <w:rPr>
          <w:rFonts w:ascii="Times New Roman" w:eastAsia="Times New Roman" w:hAnsi="Times New Roman" w:cs="Times New Roman"/>
          <w:sz w:val="24"/>
          <w:szCs w:val="24"/>
          <w:lang w:val="en-GB"/>
        </w:rPr>
        <w:t xml:space="preserve">as </w:t>
      </w:r>
      <w:r w:rsidR="00CC57A6" w:rsidRPr="00CC57A6">
        <w:rPr>
          <w:rFonts w:ascii="Times New Roman" w:eastAsia="Times New Roman" w:hAnsi="Times New Roman" w:cs="Times New Roman"/>
          <w:sz w:val="24"/>
          <w:szCs w:val="24"/>
          <w:lang w:val="en-GB"/>
        </w:rPr>
        <w:t>built on top of dichotomies</w:t>
      </w:r>
      <w:r w:rsidR="00E81CAE">
        <w:rPr>
          <w:rFonts w:ascii="Times New Roman" w:eastAsia="Times New Roman" w:hAnsi="Times New Roman" w:cs="Times New Roman"/>
          <w:sz w:val="24"/>
          <w:szCs w:val="24"/>
          <w:lang w:val="en-GB"/>
        </w:rPr>
        <w:t xml:space="preserve"> and</w:t>
      </w:r>
      <w:r w:rsidR="00CC57A6" w:rsidRPr="00CC57A6">
        <w:rPr>
          <w:rFonts w:ascii="Times New Roman" w:eastAsia="Times New Roman" w:hAnsi="Times New Roman" w:cs="Times New Roman"/>
          <w:sz w:val="24"/>
          <w:szCs w:val="24"/>
          <w:lang w:val="en-GB"/>
        </w:rPr>
        <w:t xml:space="preserve"> con</w:t>
      </w:r>
      <w:r w:rsidR="00CC57A6">
        <w:rPr>
          <w:rFonts w:ascii="Times New Roman" w:eastAsia="Times New Roman" w:hAnsi="Times New Roman" w:cs="Times New Roman"/>
          <w:sz w:val="24"/>
          <w:szCs w:val="24"/>
          <w:lang w:val="en-GB"/>
        </w:rPr>
        <w:t>trasting binari</w:t>
      </w:r>
      <w:r w:rsidR="00E81CAE">
        <w:rPr>
          <w:rFonts w:ascii="Times New Roman" w:eastAsia="Times New Roman" w:hAnsi="Times New Roman" w:cs="Times New Roman"/>
          <w:sz w:val="24"/>
          <w:szCs w:val="24"/>
          <w:lang w:val="en-GB"/>
        </w:rPr>
        <w:t>es (</w:t>
      </w:r>
      <w:r w:rsidR="00CC57A6">
        <w:rPr>
          <w:rFonts w:ascii="Times New Roman" w:eastAsia="Times New Roman" w:hAnsi="Times New Roman" w:cs="Times New Roman"/>
          <w:sz w:val="24"/>
          <w:szCs w:val="24"/>
          <w:lang w:val="en-GB"/>
        </w:rPr>
        <w:t>us vs. them</w:t>
      </w:r>
      <w:r w:rsidR="00E81CAE">
        <w:rPr>
          <w:rFonts w:ascii="Times New Roman" w:eastAsia="Times New Roman" w:hAnsi="Times New Roman" w:cs="Times New Roman"/>
          <w:sz w:val="24"/>
          <w:szCs w:val="24"/>
          <w:lang w:val="en-GB"/>
        </w:rPr>
        <w:t>)</w:t>
      </w:r>
      <w:r w:rsidR="00CC57A6">
        <w:rPr>
          <w:rFonts w:ascii="Times New Roman" w:eastAsia="Times New Roman" w:hAnsi="Times New Roman" w:cs="Times New Roman"/>
          <w:sz w:val="24"/>
          <w:szCs w:val="24"/>
          <w:lang w:val="en-GB"/>
        </w:rPr>
        <w:t xml:space="preserve">. </w:t>
      </w:r>
      <w:r w:rsidR="002A04AD">
        <w:rPr>
          <w:rFonts w:ascii="Times New Roman" w:eastAsia="Times New Roman" w:hAnsi="Times New Roman" w:cs="Times New Roman"/>
          <w:sz w:val="24"/>
          <w:szCs w:val="24"/>
          <w:lang w:val="en-GB"/>
        </w:rPr>
        <w:t>In this way, multiculturalism instead of promoting fluid hybridity of identity, perpetuates ideas of boundedness and separation through grouping (</w:t>
      </w:r>
      <w:proofErr w:type="spellStart"/>
      <w:r w:rsidR="002A04AD">
        <w:rPr>
          <w:rFonts w:ascii="Times New Roman" w:eastAsia="Times New Roman" w:hAnsi="Times New Roman" w:cs="Times New Roman"/>
          <w:sz w:val="24"/>
          <w:szCs w:val="24"/>
          <w:lang w:val="en-GB"/>
        </w:rPr>
        <w:t>Caglar</w:t>
      </w:r>
      <w:proofErr w:type="spellEnd"/>
      <w:r w:rsidR="002A04AD">
        <w:rPr>
          <w:rFonts w:ascii="Times New Roman" w:eastAsia="Times New Roman" w:hAnsi="Times New Roman" w:cs="Times New Roman"/>
          <w:sz w:val="24"/>
          <w:szCs w:val="24"/>
          <w:lang w:val="en-GB"/>
        </w:rPr>
        <w:t xml:space="preserve">, 1997). </w:t>
      </w:r>
      <w:r w:rsidR="00CC57A6">
        <w:rPr>
          <w:rFonts w:ascii="Times New Roman" w:eastAsia="Times New Roman" w:hAnsi="Times New Roman" w:cs="Times New Roman"/>
          <w:sz w:val="24"/>
          <w:szCs w:val="24"/>
          <w:lang w:val="en-GB"/>
        </w:rPr>
        <w:t>Moreover, the c</w:t>
      </w:r>
      <w:r w:rsidR="00CC57A6" w:rsidRPr="00CC57A6">
        <w:rPr>
          <w:rFonts w:ascii="Times New Roman" w:eastAsia="Times New Roman" w:hAnsi="Times New Roman" w:cs="Times New Roman"/>
          <w:sz w:val="24"/>
          <w:szCs w:val="24"/>
          <w:lang w:val="en-GB"/>
        </w:rPr>
        <w:t xml:space="preserve">onstruction of the other has </w:t>
      </w:r>
      <w:r w:rsidR="00CC57A6">
        <w:rPr>
          <w:rFonts w:ascii="Times New Roman" w:eastAsia="Times New Roman" w:hAnsi="Times New Roman" w:cs="Times New Roman"/>
          <w:sz w:val="24"/>
          <w:szCs w:val="24"/>
          <w:lang w:val="en-GB"/>
        </w:rPr>
        <w:t xml:space="preserve">always </w:t>
      </w:r>
      <w:r w:rsidR="00CC57A6" w:rsidRPr="00CC57A6">
        <w:rPr>
          <w:rFonts w:ascii="Times New Roman" w:eastAsia="Times New Roman" w:hAnsi="Times New Roman" w:cs="Times New Roman"/>
          <w:sz w:val="24"/>
          <w:szCs w:val="24"/>
          <w:lang w:val="en-GB"/>
        </w:rPr>
        <w:t>been a part of what culture is (Young, 1995)</w:t>
      </w:r>
      <w:r w:rsidR="00CC57A6">
        <w:rPr>
          <w:rFonts w:ascii="Times New Roman" w:eastAsia="Times New Roman" w:hAnsi="Times New Roman" w:cs="Times New Roman"/>
          <w:sz w:val="24"/>
          <w:szCs w:val="24"/>
          <w:lang w:val="en-GB"/>
        </w:rPr>
        <w:t xml:space="preserve">. </w:t>
      </w:r>
      <w:r w:rsidR="00513E9E">
        <w:rPr>
          <w:rFonts w:ascii="Times New Roman" w:eastAsia="Times New Roman" w:hAnsi="Times New Roman" w:cs="Times New Roman"/>
          <w:sz w:val="24"/>
          <w:szCs w:val="24"/>
          <w:lang w:val="en-GB"/>
        </w:rPr>
        <w:t xml:space="preserve">It is only natural for culture to be a comparative factor. </w:t>
      </w:r>
      <w:r w:rsidR="00B5367E">
        <w:rPr>
          <w:rFonts w:ascii="Times New Roman" w:eastAsia="Times New Roman" w:hAnsi="Times New Roman" w:cs="Times New Roman"/>
          <w:sz w:val="24"/>
          <w:szCs w:val="24"/>
          <w:lang w:val="en-GB"/>
        </w:rPr>
        <w:t xml:space="preserve">However, this ignores how </w:t>
      </w:r>
      <w:r w:rsidR="00395AC8" w:rsidRPr="00395AC8">
        <w:rPr>
          <w:rFonts w:ascii="Times New Roman" w:eastAsia="Times New Roman" w:hAnsi="Times New Roman" w:cs="Times New Roman"/>
          <w:sz w:val="24"/>
          <w:szCs w:val="24"/>
          <w:lang w:val="en-GB"/>
        </w:rPr>
        <w:t>interrelated and influential cultures are to each other</w:t>
      </w:r>
      <w:r w:rsidR="00B5367E">
        <w:rPr>
          <w:rFonts w:ascii="Times New Roman" w:eastAsia="Times New Roman" w:hAnsi="Times New Roman" w:cs="Times New Roman"/>
          <w:sz w:val="24"/>
          <w:szCs w:val="24"/>
          <w:lang w:val="en-GB"/>
        </w:rPr>
        <w:t xml:space="preserve">. </w:t>
      </w:r>
    </w:p>
    <w:p w14:paraId="3AE89F66" w14:textId="0AC61B4B" w:rsidR="002D6E21" w:rsidRDefault="00A83EFB" w:rsidP="00B21C2A">
      <w:pPr>
        <w:spacing w:line="480" w:lineRule="auto"/>
        <w:ind w:firstLine="720"/>
        <w:jc w:val="both"/>
        <w:rPr>
          <w:rFonts w:ascii="Times New Roman" w:eastAsiaTheme="minorEastAsia" w:hAnsi="Times New Roman" w:cs="Times New Roman"/>
          <w:sz w:val="24"/>
          <w:szCs w:val="24"/>
          <w:lang w:val="en-GB"/>
        </w:rPr>
      </w:pPr>
      <w:r>
        <w:rPr>
          <w:rFonts w:ascii="Times New Roman" w:eastAsia="Times New Roman" w:hAnsi="Times New Roman" w:cs="Times New Roman"/>
          <w:sz w:val="24"/>
          <w:szCs w:val="24"/>
          <w:lang w:val="en-GB"/>
        </w:rPr>
        <w:t xml:space="preserve">Thus, </w:t>
      </w:r>
      <w:r w:rsidR="00D85A2E">
        <w:rPr>
          <w:rFonts w:ascii="Times New Roman" w:eastAsia="Times New Roman" w:hAnsi="Times New Roman" w:cs="Times New Roman"/>
          <w:sz w:val="24"/>
          <w:szCs w:val="24"/>
          <w:lang w:val="en-GB"/>
        </w:rPr>
        <w:t xml:space="preserve">further recognition of hybridity instead of </w:t>
      </w:r>
      <w:r w:rsidR="008206C9">
        <w:rPr>
          <w:rFonts w:ascii="Times New Roman" w:eastAsia="Times New Roman" w:hAnsi="Times New Roman" w:cs="Times New Roman"/>
          <w:sz w:val="24"/>
          <w:szCs w:val="24"/>
          <w:lang w:val="en-GB"/>
        </w:rPr>
        <w:t xml:space="preserve">the </w:t>
      </w:r>
      <w:r w:rsidR="00C61302">
        <w:rPr>
          <w:rFonts w:ascii="Times New Roman" w:eastAsia="Times New Roman" w:hAnsi="Times New Roman" w:cs="Times New Roman"/>
          <w:sz w:val="24"/>
          <w:szCs w:val="24"/>
          <w:lang w:val="en-GB"/>
        </w:rPr>
        <w:t xml:space="preserve">pursuit of </w:t>
      </w:r>
      <w:r w:rsidR="00D85A2E">
        <w:rPr>
          <w:rFonts w:ascii="Times New Roman" w:eastAsia="Times New Roman" w:hAnsi="Times New Roman" w:cs="Times New Roman"/>
          <w:sz w:val="24"/>
          <w:szCs w:val="24"/>
          <w:lang w:val="en-GB"/>
        </w:rPr>
        <w:t>a homogenised society through multiculturalist politics</w:t>
      </w:r>
      <w:r>
        <w:rPr>
          <w:rFonts w:ascii="Times New Roman" w:eastAsia="Times New Roman" w:hAnsi="Times New Roman" w:cs="Times New Roman"/>
          <w:sz w:val="24"/>
          <w:szCs w:val="24"/>
          <w:lang w:val="en-GB"/>
        </w:rPr>
        <w:t xml:space="preserve"> is needed</w:t>
      </w:r>
      <w:r w:rsidR="00D85A2E">
        <w:rPr>
          <w:rFonts w:ascii="Times New Roman" w:eastAsia="Times New Roman" w:hAnsi="Times New Roman" w:cs="Times New Roman"/>
          <w:sz w:val="24"/>
          <w:szCs w:val="24"/>
          <w:lang w:val="en-GB"/>
        </w:rPr>
        <w:t xml:space="preserve">. </w:t>
      </w:r>
      <w:r w:rsidR="00C61302">
        <w:rPr>
          <w:rFonts w:ascii="Times New Roman" w:eastAsia="Times New Roman" w:hAnsi="Times New Roman" w:cs="Times New Roman"/>
          <w:sz w:val="24"/>
          <w:szCs w:val="24"/>
          <w:lang w:val="en-GB"/>
        </w:rPr>
        <w:t>S</w:t>
      </w:r>
      <w:r w:rsidR="00D85A2E">
        <w:rPr>
          <w:rFonts w:ascii="Times New Roman" w:eastAsia="Times New Roman" w:hAnsi="Times New Roman" w:cs="Times New Roman"/>
          <w:sz w:val="24"/>
          <w:szCs w:val="24"/>
          <w:lang w:val="en-GB"/>
        </w:rPr>
        <w:t xml:space="preserve">ociety needs to </w:t>
      </w:r>
      <w:r w:rsidR="00812579" w:rsidRPr="00D85A2E">
        <w:rPr>
          <w:rFonts w:ascii="Times New Roman" w:hAnsi="Times New Roman" w:cs="Times New Roman"/>
          <w:sz w:val="24"/>
          <w:szCs w:val="24"/>
          <w:lang w:val="en-GB"/>
        </w:rPr>
        <w:t>accept</w:t>
      </w:r>
      <w:r w:rsidR="00D85A2E">
        <w:rPr>
          <w:rFonts w:ascii="Times New Roman" w:hAnsi="Times New Roman" w:cs="Times New Roman"/>
          <w:sz w:val="24"/>
          <w:szCs w:val="24"/>
          <w:lang w:val="en-GB"/>
        </w:rPr>
        <w:t xml:space="preserve"> the existence</w:t>
      </w:r>
      <w:r w:rsidR="00812579" w:rsidRPr="00D85A2E">
        <w:rPr>
          <w:rFonts w:ascii="Times New Roman" w:hAnsi="Times New Roman" w:cs="Times New Roman"/>
          <w:sz w:val="24"/>
          <w:szCs w:val="24"/>
          <w:lang w:val="en-GB"/>
        </w:rPr>
        <w:t xml:space="preserve"> of cultural heterogeneity</w:t>
      </w:r>
      <w:r w:rsidR="00C61302" w:rsidRPr="00C61302">
        <w:rPr>
          <w:rFonts w:ascii="Times New Roman" w:eastAsia="Times New Roman" w:hAnsi="Times New Roman" w:cs="Times New Roman"/>
          <w:sz w:val="24"/>
          <w:szCs w:val="24"/>
          <w:lang w:val="en-GB"/>
        </w:rPr>
        <w:t xml:space="preserve"> </w:t>
      </w:r>
      <w:r w:rsidR="00C61302">
        <w:rPr>
          <w:rFonts w:ascii="Times New Roman" w:eastAsia="Times New Roman" w:hAnsi="Times New Roman" w:cs="Times New Roman"/>
          <w:sz w:val="24"/>
          <w:szCs w:val="24"/>
          <w:lang w:val="en-GB"/>
        </w:rPr>
        <w:t>(</w:t>
      </w:r>
      <w:proofErr w:type="spellStart"/>
      <w:r w:rsidR="00C61302">
        <w:rPr>
          <w:rFonts w:ascii="Times New Roman" w:eastAsia="Times New Roman" w:hAnsi="Times New Roman" w:cs="Times New Roman"/>
          <w:sz w:val="24"/>
          <w:szCs w:val="24"/>
          <w:lang w:val="en-GB"/>
        </w:rPr>
        <w:t>Pieterse</w:t>
      </w:r>
      <w:proofErr w:type="spellEnd"/>
      <w:r w:rsidR="00C61302">
        <w:rPr>
          <w:rFonts w:ascii="Times New Roman" w:eastAsia="Times New Roman" w:hAnsi="Times New Roman" w:cs="Times New Roman"/>
          <w:sz w:val="24"/>
          <w:szCs w:val="24"/>
          <w:lang w:val="en-GB"/>
        </w:rPr>
        <w:t>, 2001)</w:t>
      </w:r>
      <w:r w:rsidR="00D85A2E">
        <w:rPr>
          <w:rFonts w:ascii="Times New Roman" w:hAnsi="Times New Roman" w:cs="Times New Roman"/>
          <w:sz w:val="24"/>
          <w:szCs w:val="24"/>
          <w:lang w:val="en-GB"/>
        </w:rPr>
        <w:t xml:space="preserve">. As the first step towards understanding the constant fluidity of hybridity and </w:t>
      </w:r>
      <w:r w:rsidR="002F02FC">
        <w:rPr>
          <w:rFonts w:ascii="Times New Roman" w:hAnsi="Times New Roman" w:cs="Times New Roman"/>
          <w:sz w:val="24"/>
          <w:szCs w:val="24"/>
          <w:lang w:val="en-GB"/>
        </w:rPr>
        <w:t>viewing culture a</w:t>
      </w:r>
      <w:r w:rsidR="00D85A2E">
        <w:rPr>
          <w:rFonts w:ascii="Times New Roman" w:hAnsi="Times New Roman" w:cs="Times New Roman"/>
          <w:sz w:val="24"/>
          <w:szCs w:val="24"/>
          <w:lang w:val="en-GB"/>
        </w:rPr>
        <w:t>s a product of history, interactions with other cultures and individual agency would be the celebration of d</w:t>
      </w:r>
      <w:r w:rsidR="00AF0E05">
        <w:rPr>
          <w:rFonts w:ascii="Times New Roman" w:hAnsi="Times New Roman" w:cs="Times New Roman"/>
          <w:sz w:val="24"/>
          <w:szCs w:val="24"/>
          <w:lang w:val="en-GB"/>
        </w:rPr>
        <w:t>iversity</w:t>
      </w:r>
      <w:r w:rsidR="00D85A2E">
        <w:rPr>
          <w:rFonts w:ascii="Times New Roman" w:hAnsi="Times New Roman" w:cs="Times New Roman"/>
          <w:sz w:val="24"/>
          <w:szCs w:val="24"/>
          <w:lang w:val="en-GB"/>
        </w:rPr>
        <w:t>.</w:t>
      </w:r>
      <w:r w:rsidR="00F642AE">
        <w:rPr>
          <w:rFonts w:ascii="Times New Roman" w:hAnsi="Times New Roman" w:cs="Times New Roman"/>
          <w:sz w:val="24"/>
          <w:szCs w:val="24"/>
          <w:lang w:val="en-GB"/>
        </w:rPr>
        <w:t xml:space="preserve"> </w:t>
      </w:r>
      <w:r w:rsidR="002979F4">
        <w:rPr>
          <w:rFonts w:ascii="Times New Roman" w:eastAsia="Times New Roman" w:hAnsi="Times New Roman" w:cs="Times New Roman"/>
          <w:sz w:val="24"/>
          <w:szCs w:val="24"/>
          <w:lang w:val="en-GB"/>
        </w:rPr>
        <w:t xml:space="preserve">The current society no longer follows the great idea of the melting pot, so </w:t>
      </w:r>
      <w:r w:rsidR="00421E1F">
        <w:rPr>
          <w:rFonts w:ascii="Times New Roman" w:eastAsia="Times New Roman" w:hAnsi="Times New Roman" w:cs="Times New Roman"/>
          <w:sz w:val="24"/>
          <w:szCs w:val="24"/>
          <w:lang w:val="en-GB"/>
        </w:rPr>
        <w:t>desired</w:t>
      </w:r>
      <w:r w:rsidR="002979F4">
        <w:rPr>
          <w:rFonts w:ascii="Times New Roman" w:eastAsia="Times New Roman" w:hAnsi="Times New Roman" w:cs="Times New Roman"/>
          <w:sz w:val="24"/>
          <w:szCs w:val="24"/>
          <w:lang w:val="en-GB"/>
        </w:rPr>
        <w:t xml:space="preserve"> by America</w:t>
      </w:r>
      <w:r w:rsidR="008A0243">
        <w:rPr>
          <w:rFonts w:ascii="Times New Roman" w:eastAsia="Times New Roman" w:hAnsi="Times New Roman" w:cs="Times New Roman"/>
          <w:sz w:val="24"/>
          <w:szCs w:val="24"/>
          <w:lang w:val="en-GB"/>
        </w:rPr>
        <w:t xml:space="preserve"> (</w:t>
      </w:r>
      <w:proofErr w:type="spellStart"/>
      <w:r w:rsidR="008A0243">
        <w:rPr>
          <w:rFonts w:ascii="Times New Roman" w:eastAsia="Times New Roman" w:hAnsi="Times New Roman" w:cs="Times New Roman"/>
          <w:sz w:val="24"/>
          <w:szCs w:val="24"/>
          <w:lang w:val="en-GB"/>
        </w:rPr>
        <w:t>Appadurai</w:t>
      </w:r>
      <w:proofErr w:type="spellEnd"/>
      <w:r w:rsidR="008A0243">
        <w:rPr>
          <w:rFonts w:ascii="Times New Roman" w:eastAsia="Times New Roman" w:hAnsi="Times New Roman" w:cs="Times New Roman"/>
          <w:sz w:val="24"/>
          <w:szCs w:val="24"/>
          <w:lang w:val="en-GB"/>
        </w:rPr>
        <w:t>, 1996)</w:t>
      </w:r>
      <w:r w:rsidR="002979F4">
        <w:rPr>
          <w:rFonts w:ascii="Times New Roman" w:eastAsia="Times New Roman" w:hAnsi="Times New Roman" w:cs="Times New Roman"/>
          <w:sz w:val="24"/>
          <w:szCs w:val="24"/>
          <w:lang w:val="en-GB"/>
        </w:rPr>
        <w:t>. Cultures are not melting in a way to yield a perfectly homogenised society, nor should cultures be perceived as strictly bounded within the societal pot</w:t>
      </w:r>
      <w:r w:rsidR="00567AC0">
        <w:rPr>
          <w:rFonts w:ascii="Times New Roman" w:eastAsia="Times New Roman" w:hAnsi="Times New Roman" w:cs="Times New Roman"/>
          <w:sz w:val="24"/>
          <w:szCs w:val="24"/>
          <w:lang w:val="en-GB"/>
        </w:rPr>
        <w:t xml:space="preserve"> (</w:t>
      </w:r>
      <w:proofErr w:type="spellStart"/>
      <w:r w:rsidR="00567AC0">
        <w:rPr>
          <w:rFonts w:ascii="Times New Roman" w:eastAsia="Times New Roman" w:hAnsi="Times New Roman" w:cs="Times New Roman"/>
          <w:sz w:val="24"/>
          <w:szCs w:val="24"/>
          <w:lang w:val="en-GB"/>
        </w:rPr>
        <w:t>Caglar</w:t>
      </w:r>
      <w:proofErr w:type="spellEnd"/>
      <w:r w:rsidR="00567AC0">
        <w:rPr>
          <w:rFonts w:ascii="Times New Roman" w:eastAsia="Times New Roman" w:hAnsi="Times New Roman" w:cs="Times New Roman"/>
          <w:sz w:val="24"/>
          <w:szCs w:val="24"/>
          <w:lang w:val="en-GB"/>
        </w:rPr>
        <w:t>, 1997)</w:t>
      </w:r>
      <w:r w:rsidR="002979F4">
        <w:rPr>
          <w:rFonts w:ascii="Times New Roman" w:eastAsia="Times New Roman" w:hAnsi="Times New Roman" w:cs="Times New Roman"/>
          <w:sz w:val="24"/>
          <w:szCs w:val="24"/>
          <w:lang w:val="en-GB"/>
        </w:rPr>
        <w:t>. The term cultural hybridity resolves this by providing a balanced view halfway between</w:t>
      </w:r>
      <w:r w:rsidR="002F02FC">
        <w:rPr>
          <w:rFonts w:ascii="Times New Roman" w:eastAsia="Times New Roman" w:hAnsi="Times New Roman" w:cs="Times New Roman"/>
          <w:sz w:val="24"/>
          <w:szCs w:val="24"/>
          <w:lang w:val="en-GB"/>
        </w:rPr>
        <w:t xml:space="preserve"> societal heterogeneity</w:t>
      </w:r>
      <w:r w:rsidR="002979F4">
        <w:rPr>
          <w:rFonts w:ascii="Times New Roman" w:eastAsia="Times New Roman" w:hAnsi="Times New Roman" w:cs="Times New Roman"/>
          <w:sz w:val="24"/>
          <w:szCs w:val="24"/>
          <w:lang w:val="en-GB"/>
        </w:rPr>
        <w:t xml:space="preserve"> a</w:t>
      </w:r>
      <w:r w:rsidR="002D6E21">
        <w:rPr>
          <w:rFonts w:ascii="Times New Roman" w:eastAsia="Times New Roman" w:hAnsi="Times New Roman" w:cs="Times New Roman"/>
          <w:sz w:val="24"/>
          <w:szCs w:val="24"/>
          <w:lang w:val="en-GB"/>
        </w:rPr>
        <w:t>nd homogen</w:t>
      </w:r>
      <w:r w:rsidR="002F02FC">
        <w:rPr>
          <w:rFonts w:ascii="Times New Roman" w:eastAsia="Times New Roman" w:hAnsi="Times New Roman" w:cs="Times New Roman"/>
          <w:sz w:val="24"/>
          <w:szCs w:val="24"/>
          <w:lang w:val="en-GB"/>
        </w:rPr>
        <w:t>eity</w:t>
      </w:r>
      <w:r w:rsidR="002D6E21">
        <w:rPr>
          <w:rFonts w:ascii="Times New Roman" w:eastAsia="Times New Roman" w:hAnsi="Times New Roman" w:cs="Times New Roman"/>
          <w:sz w:val="24"/>
          <w:szCs w:val="24"/>
          <w:lang w:val="en-GB"/>
        </w:rPr>
        <w:t>.</w:t>
      </w:r>
      <w:r w:rsidR="00843D45">
        <w:rPr>
          <w:rFonts w:ascii="Times New Roman" w:eastAsia="Times New Roman" w:hAnsi="Times New Roman" w:cs="Times New Roman"/>
          <w:sz w:val="24"/>
          <w:szCs w:val="24"/>
          <w:lang w:val="en-GB"/>
        </w:rPr>
        <w:t xml:space="preserve"> Moreover, </w:t>
      </w:r>
      <w:r w:rsidR="00843D45">
        <w:rPr>
          <w:rFonts w:ascii="Times New Roman" w:eastAsia="Times New Roman" w:hAnsi="Times New Roman" w:cs="Times New Roman"/>
          <w:sz w:val="24"/>
          <w:szCs w:val="24"/>
          <w:lang w:val="en-GB"/>
        </w:rPr>
        <w:lastRenderedPageBreak/>
        <w:t xml:space="preserve">due to the fact that cosmopolitanism promotes a vision of the world, in which despite cultural differences, individuals </w:t>
      </w:r>
      <w:r w:rsidR="00843D45">
        <w:rPr>
          <w:rFonts w:ascii="Times New Roman" w:eastAsia="Times New Roman" w:hAnsi="Times New Roman" w:cs="Times New Roman"/>
          <w:sz w:val="24"/>
          <w:szCs w:val="24"/>
        </w:rPr>
        <w:t>“can share a common humanity” (</w:t>
      </w:r>
      <w:proofErr w:type="spellStart"/>
      <w:r w:rsidR="00843D45">
        <w:rPr>
          <w:rFonts w:ascii="Times New Roman" w:eastAsia="Times New Roman" w:hAnsi="Times New Roman" w:cs="Times New Roman"/>
          <w:sz w:val="24"/>
          <w:szCs w:val="24"/>
        </w:rPr>
        <w:t>Macionis</w:t>
      </w:r>
      <w:proofErr w:type="spellEnd"/>
      <w:r w:rsidR="00843D45">
        <w:rPr>
          <w:rFonts w:ascii="Times New Roman" w:eastAsia="Times New Roman" w:hAnsi="Times New Roman" w:cs="Times New Roman"/>
          <w:sz w:val="24"/>
          <w:szCs w:val="24"/>
        </w:rPr>
        <w:t xml:space="preserve"> and Plummer, 2012:484), such values </w:t>
      </w:r>
      <w:r w:rsidR="002D6E21">
        <w:rPr>
          <w:rFonts w:ascii="Times New Roman" w:eastAsiaTheme="minorEastAsia" w:hAnsi="Times New Roman" w:cs="Times New Roman"/>
          <w:sz w:val="24"/>
          <w:szCs w:val="24"/>
          <w:lang w:val="en-GB"/>
        </w:rPr>
        <w:t>may be helpful for society to further accept hybridity (Appiah, 2016</w:t>
      </w:r>
      <w:r w:rsidR="00843D45">
        <w:rPr>
          <w:rFonts w:ascii="Times New Roman" w:eastAsiaTheme="minorEastAsia" w:hAnsi="Times New Roman" w:cs="Times New Roman"/>
          <w:sz w:val="24"/>
          <w:szCs w:val="24"/>
          <w:lang w:val="en-GB"/>
        </w:rPr>
        <w:t>).</w:t>
      </w:r>
      <w:r w:rsidR="00FC10C0">
        <w:rPr>
          <w:rFonts w:ascii="Times New Roman" w:eastAsiaTheme="minorEastAsia" w:hAnsi="Times New Roman" w:cs="Times New Roman"/>
          <w:sz w:val="24"/>
          <w:szCs w:val="24"/>
          <w:lang w:val="en-GB"/>
        </w:rPr>
        <w:t xml:space="preserve"> Cosmopolitanism may be a more omnipresent and large-scale, but it can hybridise within local arenas. Many cosmopolitan ideas (cinema, art, restaurants, etc.) may transform from their initial global character to a more hybrid one in conjunction with local understandings (</w:t>
      </w:r>
      <w:proofErr w:type="spellStart"/>
      <w:r w:rsidR="00FC10C0">
        <w:rPr>
          <w:rFonts w:ascii="Times New Roman" w:eastAsiaTheme="minorEastAsia" w:hAnsi="Times New Roman" w:cs="Times New Roman"/>
          <w:sz w:val="24"/>
          <w:szCs w:val="24"/>
          <w:lang w:val="en-GB"/>
        </w:rPr>
        <w:t>Appadurai</w:t>
      </w:r>
      <w:proofErr w:type="spellEnd"/>
      <w:r w:rsidR="00FC10C0">
        <w:rPr>
          <w:rFonts w:ascii="Times New Roman" w:eastAsiaTheme="minorEastAsia" w:hAnsi="Times New Roman" w:cs="Times New Roman"/>
          <w:sz w:val="24"/>
          <w:szCs w:val="24"/>
          <w:lang w:val="en-GB"/>
        </w:rPr>
        <w:t xml:space="preserve">, 1996).  </w:t>
      </w:r>
    </w:p>
    <w:p w14:paraId="62FC2F01" w14:textId="6D11C411" w:rsidR="00386466" w:rsidRPr="00EA30E8" w:rsidRDefault="00513E9E" w:rsidP="00B21C2A">
      <w:pPr>
        <w:spacing w:line="480" w:lineRule="auto"/>
        <w:ind w:firstLine="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Consequently, c</w:t>
      </w:r>
      <w:r w:rsidR="00195398" w:rsidRPr="004A7318">
        <w:rPr>
          <w:rFonts w:ascii="Times New Roman" w:eastAsiaTheme="minorEastAsia" w:hAnsi="Times New Roman" w:cs="Times New Roman"/>
          <w:sz w:val="24"/>
          <w:szCs w:val="24"/>
          <w:lang w:val="en-GB"/>
        </w:rPr>
        <w:t>ultural hybridity should be understood as a practicable fluid</w:t>
      </w:r>
      <w:r w:rsidR="008D7078">
        <w:rPr>
          <w:rFonts w:ascii="Times New Roman" w:eastAsiaTheme="minorEastAsia" w:hAnsi="Times New Roman" w:cs="Times New Roman"/>
          <w:sz w:val="24"/>
          <w:szCs w:val="24"/>
          <w:lang w:val="en-GB"/>
        </w:rPr>
        <w:t xml:space="preserve"> (Young, 1995</w:t>
      </w:r>
      <w:r>
        <w:rPr>
          <w:rFonts w:ascii="Times New Roman" w:eastAsiaTheme="minorEastAsia" w:hAnsi="Times New Roman" w:cs="Times New Roman"/>
          <w:sz w:val="24"/>
          <w:szCs w:val="24"/>
          <w:lang w:val="en-GB"/>
        </w:rPr>
        <w:t>)</w:t>
      </w:r>
      <w:r w:rsidR="00195398" w:rsidRPr="004A7318">
        <w:rPr>
          <w:rFonts w:ascii="Times New Roman" w:eastAsiaTheme="minorEastAsia" w:hAnsi="Times New Roman" w:cs="Times New Roman"/>
          <w:sz w:val="24"/>
          <w:szCs w:val="24"/>
          <w:lang w:val="en-GB"/>
        </w:rPr>
        <w:t>, not as a fixed possession</w:t>
      </w:r>
      <w:r w:rsidR="002979F4">
        <w:rPr>
          <w:rFonts w:ascii="Times New Roman" w:eastAsiaTheme="minorEastAsia" w:hAnsi="Times New Roman" w:cs="Times New Roman"/>
          <w:sz w:val="24"/>
          <w:szCs w:val="24"/>
          <w:lang w:val="en-GB"/>
        </w:rPr>
        <w:t xml:space="preserve"> or a tool</w:t>
      </w:r>
      <w:r w:rsidR="00195398" w:rsidRPr="004A7318">
        <w:rPr>
          <w:rFonts w:ascii="Times New Roman" w:eastAsiaTheme="minorEastAsia" w:hAnsi="Times New Roman" w:cs="Times New Roman"/>
          <w:sz w:val="24"/>
          <w:szCs w:val="24"/>
          <w:lang w:val="en-GB"/>
        </w:rPr>
        <w:t xml:space="preserve"> through which one’s cultural</w:t>
      </w:r>
      <w:r w:rsidR="00A83EFB">
        <w:rPr>
          <w:rFonts w:ascii="Times New Roman" w:eastAsiaTheme="minorEastAsia" w:hAnsi="Times New Roman" w:cs="Times New Roman"/>
          <w:sz w:val="24"/>
          <w:szCs w:val="24"/>
          <w:lang w:val="en-GB"/>
        </w:rPr>
        <w:t>-</w:t>
      </w:r>
      <w:r w:rsidR="00195398" w:rsidRPr="004A7318">
        <w:rPr>
          <w:rFonts w:ascii="Times New Roman" w:eastAsiaTheme="minorEastAsia" w:hAnsi="Times New Roman" w:cs="Times New Roman"/>
          <w:sz w:val="24"/>
          <w:szCs w:val="24"/>
          <w:lang w:val="en-GB"/>
        </w:rPr>
        <w:t>ness can be</w:t>
      </w:r>
      <w:r w:rsidR="002F02FC">
        <w:rPr>
          <w:rFonts w:ascii="Times New Roman" w:eastAsiaTheme="minorEastAsia" w:hAnsi="Times New Roman" w:cs="Times New Roman"/>
          <w:sz w:val="24"/>
          <w:szCs w:val="24"/>
          <w:lang w:val="en-GB"/>
        </w:rPr>
        <w:t xml:space="preserve"> assessed</w:t>
      </w:r>
      <w:r w:rsidR="00195398" w:rsidRPr="004A7318">
        <w:rPr>
          <w:rFonts w:ascii="Times New Roman" w:eastAsiaTheme="minorEastAsia" w:hAnsi="Times New Roman" w:cs="Times New Roman"/>
          <w:sz w:val="24"/>
          <w:szCs w:val="24"/>
          <w:lang w:val="en-GB"/>
        </w:rPr>
        <w:t xml:space="preserve">; one person’s sense of Britishness might collide with another person’s due to their experiences and perceptions </w:t>
      </w:r>
      <w:r>
        <w:rPr>
          <w:rFonts w:ascii="Times New Roman" w:eastAsiaTheme="minorEastAsia" w:hAnsi="Times New Roman" w:cs="Times New Roman"/>
          <w:sz w:val="24"/>
          <w:szCs w:val="24"/>
          <w:lang w:val="en-GB"/>
        </w:rPr>
        <w:t>(</w:t>
      </w:r>
      <w:r w:rsidR="00421E1F">
        <w:rPr>
          <w:rFonts w:ascii="Times New Roman" w:eastAsiaTheme="minorEastAsia" w:hAnsi="Times New Roman" w:cs="Times New Roman"/>
          <w:sz w:val="24"/>
          <w:szCs w:val="24"/>
          <w:lang w:val="en-GB"/>
        </w:rPr>
        <w:t>a theme that will be discussed</w:t>
      </w:r>
      <w:r w:rsidR="008B6841">
        <w:rPr>
          <w:rFonts w:ascii="Times New Roman" w:eastAsiaTheme="minorEastAsia" w:hAnsi="Times New Roman" w:cs="Times New Roman"/>
          <w:sz w:val="24"/>
          <w:szCs w:val="24"/>
          <w:lang w:val="en-GB"/>
        </w:rPr>
        <w:t xml:space="preserve"> later</w:t>
      </w:r>
      <w:r w:rsidR="00421E1F">
        <w:rPr>
          <w:rFonts w:ascii="Times New Roman" w:eastAsiaTheme="minorEastAsia" w:hAnsi="Times New Roman" w:cs="Times New Roman"/>
          <w:sz w:val="24"/>
          <w:szCs w:val="24"/>
          <w:lang w:val="en-GB"/>
        </w:rPr>
        <w:t xml:space="preserve"> in further detail</w:t>
      </w:r>
      <w:r>
        <w:rPr>
          <w:rFonts w:ascii="Times New Roman" w:eastAsiaTheme="minorEastAsia" w:hAnsi="Times New Roman" w:cs="Times New Roman"/>
          <w:sz w:val="24"/>
          <w:szCs w:val="24"/>
          <w:lang w:val="en-GB"/>
        </w:rPr>
        <w:t>). After all, e</w:t>
      </w:r>
      <w:r w:rsidRPr="00513E9E">
        <w:rPr>
          <w:rFonts w:ascii="Times New Roman" w:eastAsiaTheme="minorEastAsia" w:hAnsi="Times New Roman" w:cs="Times New Roman"/>
          <w:sz w:val="24"/>
          <w:szCs w:val="24"/>
          <w:lang w:val="en-GB"/>
        </w:rPr>
        <w:t>very discourse is placed within one’s own background,</w:t>
      </w:r>
      <w:r w:rsidR="00C655AB">
        <w:rPr>
          <w:rFonts w:ascii="Times New Roman" w:eastAsiaTheme="minorEastAsia" w:hAnsi="Times New Roman" w:cs="Times New Roman"/>
          <w:sz w:val="24"/>
          <w:szCs w:val="24"/>
          <w:lang w:val="en-GB"/>
        </w:rPr>
        <w:t xml:space="preserve"> thus impartiality cannot be employed </w:t>
      </w:r>
      <w:r w:rsidRPr="00513E9E">
        <w:rPr>
          <w:rFonts w:ascii="Times New Roman" w:eastAsiaTheme="minorEastAsia" w:hAnsi="Times New Roman" w:cs="Times New Roman"/>
          <w:sz w:val="24"/>
          <w:szCs w:val="24"/>
          <w:lang w:val="en-GB"/>
        </w:rPr>
        <w:t>in terms of cultural identity (Hall, 1990)</w:t>
      </w:r>
      <w:r w:rsidR="00843D45">
        <w:rPr>
          <w:rFonts w:ascii="Times New Roman" w:eastAsiaTheme="minorEastAsia" w:hAnsi="Times New Roman" w:cs="Times New Roman"/>
          <w:sz w:val="24"/>
          <w:szCs w:val="24"/>
          <w:lang w:val="en-GB"/>
        </w:rPr>
        <w:t>.</w:t>
      </w:r>
    </w:p>
    <w:p w14:paraId="1B364BC0" w14:textId="77777777" w:rsidR="002C1337" w:rsidRPr="00EA30E8" w:rsidRDefault="002C1337" w:rsidP="00B21C2A">
      <w:pPr>
        <w:pStyle w:val="Heading1"/>
        <w:spacing w:line="480" w:lineRule="auto"/>
        <w:rPr>
          <w:lang w:val="en-GB"/>
        </w:rPr>
      </w:pPr>
      <w:bookmarkStart w:id="3" w:name="_Toc480313433"/>
      <w:r w:rsidRPr="00EA30E8">
        <w:rPr>
          <w:lang w:val="en-GB"/>
        </w:rPr>
        <w:t>Cultural identity with historical background</w:t>
      </w:r>
      <w:bookmarkEnd w:id="3"/>
    </w:p>
    <w:p w14:paraId="0882EC5B" w14:textId="240FAB19" w:rsidR="00BF214D" w:rsidRDefault="00101611" w:rsidP="00B21C2A">
      <w:pPr>
        <w:spacing w:line="480" w:lineRule="auto"/>
        <w:ind w:firstLine="720"/>
        <w:jc w:val="both"/>
        <w:rPr>
          <w:rFonts w:ascii="Times New Roman" w:eastAsiaTheme="minorEastAsia" w:hAnsi="Times New Roman" w:cs="Times New Roman"/>
          <w:sz w:val="24"/>
          <w:szCs w:val="24"/>
          <w:lang w:val="en-GB"/>
        </w:rPr>
      </w:pPr>
      <w:r w:rsidRPr="00EA30E8">
        <w:rPr>
          <w:rFonts w:ascii="Times New Roman" w:eastAsiaTheme="minorEastAsia" w:hAnsi="Times New Roman" w:cs="Times New Roman"/>
          <w:sz w:val="24"/>
          <w:szCs w:val="24"/>
          <w:lang w:val="en-GB"/>
        </w:rPr>
        <w:t xml:space="preserve">According to </w:t>
      </w:r>
      <w:proofErr w:type="spellStart"/>
      <w:r w:rsidRPr="00EA30E8">
        <w:rPr>
          <w:rFonts w:ascii="Times New Roman" w:eastAsiaTheme="minorEastAsia" w:hAnsi="Times New Roman" w:cs="Times New Roman"/>
          <w:sz w:val="24"/>
          <w:szCs w:val="24"/>
          <w:lang w:val="en-GB"/>
        </w:rPr>
        <w:t>Pieterse</w:t>
      </w:r>
      <w:proofErr w:type="spellEnd"/>
      <w:r w:rsidRPr="00EA30E8">
        <w:rPr>
          <w:rFonts w:ascii="Times New Roman" w:eastAsiaTheme="minorEastAsia" w:hAnsi="Times New Roman" w:cs="Times New Roman"/>
          <w:sz w:val="24"/>
          <w:szCs w:val="24"/>
          <w:lang w:val="en-GB"/>
        </w:rPr>
        <w:t xml:space="preserve"> (2001:221), much of hybridity theory forgets to acknowledge that it “is deeply rooted </w:t>
      </w:r>
      <w:r w:rsidR="00120E8D">
        <w:rPr>
          <w:rFonts w:ascii="Times New Roman" w:eastAsiaTheme="minorEastAsia" w:hAnsi="Times New Roman" w:cs="Times New Roman"/>
          <w:sz w:val="24"/>
          <w:szCs w:val="24"/>
          <w:lang w:val="en-GB"/>
        </w:rPr>
        <w:t xml:space="preserve">in history”. </w:t>
      </w:r>
      <w:r w:rsidR="00513E9E">
        <w:rPr>
          <w:rFonts w:ascii="Times New Roman" w:eastAsiaTheme="minorEastAsia" w:hAnsi="Times New Roman" w:cs="Times New Roman"/>
          <w:sz w:val="24"/>
          <w:szCs w:val="24"/>
          <w:lang w:val="en-GB"/>
        </w:rPr>
        <w:t xml:space="preserve">Additionally, </w:t>
      </w:r>
      <w:r w:rsidR="00120E8D">
        <w:rPr>
          <w:rFonts w:ascii="Times New Roman" w:eastAsiaTheme="minorEastAsia" w:hAnsi="Times New Roman" w:cs="Times New Roman"/>
          <w:sz w:val="24"/>
          <w:szCs w:val="24"/>
          <w:lang w:val="en-GB"/>
        </w:rPr>
        <w:t>Hall (</w:t>
      </w:r>
      <w:r w:rsidR="00120E8D" w:rsidRPr="00120E8D">
        <w:rPr>
          <w:rFonts w:ascii="Times New Roman" w:eastAsiaTheme="minorEastAsia" w:hAnsi="Times New Roman" w:cs="Times New Roman"/>
          <w:sz w:val="24"/>
          <w:szCs w:val="24"/>
          <w:lang w:val="en-GB"/>
        </w:rPr>
        <w:t>1990:225</w:t>
      </w:r>
      <w:r w:rsidR="00513E9E">
        <w:rPr>
          <w:rFonts w:ascii="Times New Roman" w:eastAsiaTheme="minorEastAsia" w:hAnsi="Times New Roman" w:cs="Times New Roman"/>
          <w:sz w:val="24"/>
          <w:szCs w:val="24"/>
          <w:lang w:val="en-GB"/>
        </w:rPr>
        <w:t>)</w:t>
      </w:r>
      <w:r w:rsidR="00120E8D" w:rsidRPr="00120E8D">
        <w:rPr>
          <w:rFonts w:ascii="Times New Roman" w:eastAsiaTheme="minorEastAsia" w:hAnsi="Times New Roman" w:cs="Times New Roman"/>
          <w:sz w:val="24"/>
          <w:szCs w:val="24"/>
          <w:lang w:val="en-GB"/>
        </w:rPr>
        <w:t xml:space="preserve"> </w:t>
      </w:r>
      <w:r w:rsidR="00A017DF">
        <w:rPr>
          <w:rFonts w:ascii="Times New Roman" w:eastAsiaTheme="minorEastAsia" w:hAnsi="Times New Roman" w:cs="Times New Roman"/>
          <w:sz w:val="24"/>
          <w:szCs w:val="24"/>
          <w:lang w:val="en-GB"/>
        </w:rPr>
        <w:t>states that</w:t>
      </w:r>
      <w:r w:rsidR="00513E9E">
        <w:rPr>
          <w:rFonts w:ascii="Times New Roman" w:eastAsiaTheme="minorEastAsia" w:hAnsi="Times New Roman" w:cs="Times New Roman"/>
          <w:sz w:val="24"/>
          <w:szCs w:val="24"/>
          <w:lang w:val="en-GB"/>
        </w:rPr>
        <w:t xml:space="preserve"> </w:t>
      </w:r>
      <w:r w:rsidR="00120E8D" w:rsidRPr="00120E8D">
        <w:rPr>
          <w:rFonts w:ascii="Times New Roman" w:eastAsiaTheme="minorEastAsia" w:hAnsi="Times New Roman" w:cs="Times New Roman"/>
          <w:sz w:val="24"/>
          <w:szCs w:val="24"/>
          <w:lang w:val="en-GB"/>
        </w:rPr>
        <w:t>“identities are the names we give to the different ways we are positioned by, and position ourselves within, the narratives of the past”</w:t>
      </w:r>
      <w:r w:rsidR="00120E8D">
        <w:rPr>
          <w:rFonts w:ascii="Times New Roman" w:eastAsiaTheme="minorEastAsia" w:hAnsi="Times New Roman" w:cs="Times New Roman"/>
          <w:sz w:val="24"/>
          <w:szCs w:val="24"/>
          <w:lang w:val="en-GB"/>
        </w:rPr>
        <w:t xml:space="preserve">. </w:t>
      </w:r>
      <w:r w:rsidR="00C62EF4">
        <w:rPr>
          <w:rFonts w:ascii="Times New Roman" w:eastAsiaTheme="minorEastAsia" w:hAnsi="Times New Roman" w:cs="Times New Roman"/>
          <w:sz w:val="24"/>
          <w:szCs w:val="24"/>
          <w:lang w:val="en-GB"/>
        </w:rPr>
        <w:t xml:space="preserve">Historically, cultures have been coming into contact for centuries and producing hybrid phenomena. Whether it was negative interaction such as coloniser-colonised or more positive in terms of trade, cultures have never been isolated from outsider influences. </w:t>
      </w:r>
      <w:r w:rsidR="00964487">
        <w:rPr>
          <w:rFonts w:ascii="Times New Roman" w:eastAsiaTheme="minorEastAsia" w:hAnsi="Times New Roman" w:cs="Times New Roman"/>
          <w:sz w:val="24"/>
          <w:szCs w:val="24"/>
          <w:lang w:val="en-GB"/>
        </w:rPr>
        <w:t>Moreover, p</w:t>
      </w:r>
      <w:r w:rsidR="00EA30E8">
        <w:rPr>
          <w:rFonts w:ascii="Times New Roman" w:eastAsiaTheme="minorEastAsia" w:hAnsi="Times New Roman" w:cs="Times New Roman"/>
          <w:sz w:val="24"/>
          <w:szCs w:val="24"/>
          <w:lang w:val="en-GB"/>
        </w:rPr>
        <w:t xml:space="preserve">ast events have aided the construction of hybrid cultural identities </w:t>
      </w:r>
      <w:r w:rsidR="00A017DF">
        <w:rPr>
          <w:rFonts w:ascii="Times New Roman" w:eastAsiaTheme="minorEastAsia" w:hAnsi="Times New Roman" w:cs="Times New Roman"/>
          <w:sz w:val="24"/>
          <w:szCs w:val="24"/>
          <w:lang w:val="en-GB"/>
        </w:rPr>
        <w:t xml:space="preserve">back then </w:t>
      </w:r>
      <w:r w:rsidR="00ED13A4">
        <w:rPr>
          <w:rFonts w:ascii="Times New Roman" w:eastAsiaTheme="minorEastAsia" w:hAnsi="Times New Roman" w:cs="Times New Roman"/>
          <w:sz w:val="24"/>
          <w:szCs w:val="24"/>
          <w:lang w:val="en-GB"/>
        </w:rPr>
        <w:t>but with consequences to the present, which</w:t>
      </w:r>
      <w:r w:rsidR="00863FA4">
        <w:rPr>
          <w:rFonts w:ascii="Times New Roman" w:eastAsiaTheme="minorEastAsia" w:hAnsi="Times New Roman" w:cs="Times New Roman"/>
          <w:sz w:val="24"/>
          <w:szCs w:val="24"/>
          <w:lang w:val="en-GB"/>
        </w:rPr>
        <w:t xml:space="preserve"> implies that i</w:t>
      </w:r>
      <w:r w:rsidR="0011565E">
        <w:rPr>
          <w:rFonts w:ascii="Times New Roman" w:eastAsiaTheme="minorEastAsia" w:hAnsi="Times New Roman" w:cs="Times New Roman"/>
          <w:sz w:val="24"/>
          <w:szCs w:val="24"/>
          <w:lang w:val="en-GB"/>
        </w:rPr>
        <w:t>f hybridity was increasing, past p</w:t>
      </w:r>
      <w:r w:rsidR="00863FA4">
        <w:rPr>
          <w:rFonts w:ascii="Times New Roman" w:eastAsiaTheme="minorEastAsia" w:hAnsi="Times New Roman" w:cs="Times New Roman"/>
          <w:sz w:val="24"/>
          <w:szCs w:val="24"/>
          <w:lang w:val="en-GB"/>
        </w:rPr>
        <w:t>urity would have been true (Young, 1995</w:t>
      </w:r>
      <w:r w:rsidR="00BF214D">
        <w:rPr>
          <w:rFonts w:ascii="Times New Roman" w:eastAsiaTheme="minorEastAsia" w:hAnsi="Times New Roman" w:cs="Times New Roman"/>
          <w:sz w:val="24"/>
          <w:szCs w:val="24"/>
          <w:lang w:val="en-GB"/>
        </w:rPr>
        <w:t xml:space="preserve">). </w:t>
      </w:r>
    </w:p>
    <w:p w14:paraId="3ECFA929" w14:textId="635CCB47" w:rsidR="009E79A0" w:rsidRDefault="00841F02" w:rsidP="00B21C2A">
      <w:pPr>
        <w:spacing w:line="480" w:lineRule="auto"/>
        <w:ind w:firstLine="720"/>
        <w:jc w:val="both"/>
        <w:rPr>
          <w:rFonts w:ascii="Times New Roman" w:eastAsiaTheme="minorEastAsia" w:hAnsi="Times New Roman" w:cs="Times New Roman"/>
          <w:sz w:val="24"/>
          <w:szCs w:val="24"/>
          <w:lang w:val="en-GB"/>
        </w:rPr>
      </w:pPr>
      <w:r w:rsidRPr="004A7318">
        <w:rPr>
          <w:rFonts w:ascii="Times New Roman" w:eastAsiaTheme="minorEastAsia" w:hAnsi="Times New Roman" w:cs="Times New Roman"/>
          <w:sz w:val="24"/>
          <w:szCs w:val="24"/>
          <w:lang w:val="en-GB"/>
        </w:rPr>
        <w:lastRenderedPageBreak/>
        <w:t xml:space="preserve">When hybridity is the result of </w:t>
      </w:r>
      <w:r w:rsidR="00ED13A4">
        <w:rPr>
          <w:rFonts w:ascii="Times New Roman" w:eastAsiaTheme="minorEastAsia" w:hAnsi="Times New Roman" w:cs="Times New Roman"/>
          <w:sz w:val="24"/>
          <w:szCs w:val="24"/>
          <w:lang w:val="en-GB"/>
        </w:rPr>
        <w:t>a</w:t>
      </w:r>
      <w:r w:rsidRPr="004A7318">
        <w:rPr>
          <w:rFonts w:ascii="Times New Roman" w:eastAsiaTheme="minorEastAsia" w:hAnsi="Times New Roman" w:cs="Times New Roman"/>
          <w:sz w:val="24"/>
          <w:szCs w:val="24"/>
          <w:lang w:val="en-GB"/>
        </w:rPr>
        <w:t xml:space="preserve"> historical background such as the imperial past, former colonies and other subdued nations have tried to form cultural boundaries in order to differentiate themselves</w:t>
      </w:r>
      <w:r w:rsidR="00ED13A4">
        <w:rPr>
          <w:rFonts w:ascii="Times New Roman" w:eastAsiaTheme="minorEastAsia" w:hAnsi="Times New Roman" w:cs="Times New Roman"/>
          <w:sz w:val="24"/>
          <w:szCs w:val="24"/>
          <w:lang w:val="en-GB"/>
        </w:rPr>
        <w:t xml:space="preserve"> and reconstruct their identity independently (</w:t>
      </w:r>
      <w:r w:rsidR="009B1355">
        <w:rPr>
          <w:rFonts w:ascii="Times New Roman" w:eastAsiaTheme="minorEastAsia" w:hAnsi="Times New Roman" w:cs="Times New Roman"/>
          <w:sz w:val="24"/>
          <w:szCs w:val="24"/>
          <w:lang w:val="en-GB"/>
        </w:rPr>
        <w:t xml:space="preserve">but </w:t>
      </w:r>
      <w:r w:rsidR="00ED13A4">
        <w:rPr>
          <w:rFonts w:ascii="Times New Roman" w:eastAsiaTheme="minorEastAsia" w:hAnsi="Times New Roman" w:cs="Times New Roman"/>
          <w:sz w:val="24"/>
          <w:szCs w:val="24"/>
          <w:lang w:val="en-GB"/>
        </w:rPr>
        <w:t>their cultural identity is still influenced by the imperial period)</w:t>
      </w:r>
      <w:r w:rsidRPr="004A7318">
        <w:rPr>
          <w:rFonts w:ascii="Times New Roman" w:eastAsiaTheme="minorEastAsia" w:hAnsi="Times New Roman" w:cs="Times New Roman"/>
          <w:sz w:val="24"/>
          <w:szCs w:val="24"/>
          <w:lang w:val="en-GB"/>
        </w:rPr>
        <w:t>.</w:t>
      </w:r>
      <w:r w:rsidR="00ED13A4">
        <w:rPr>
          <w:rFonts w:ascii="Times New Roman" w:eastAsiaTheme="minorEastAsia" w:hAnsi="Times New Roman" w:cs="Times New Roman"/>
          <w:sz w:val="24"/>
          <w:szCs w:val="24"/>
          <w:lang w:val="en-GB"/>
        </w:rPr>
        <w:t xml:space="preserve"> </w:t>
      </w:r>
      <w:r w:rsidRPr="004A7318">
        <w:rPr>
          <w:rFonts w:ascii="Times New Roman" w:eastAsiaTheme="minorEastAsia" w:hAnsi="Times New Roman" w:cs="Times New Roman"/>
          <w:sz w:val="24"/>
          <w:szCs w:val="24"/>
          <w:lang w:val="en-GB"/>
        </w:rPr>
        <w:t xml:space="preserve">Harrison (1999:10-11) </w:t>
      </w:r>
      <w:r w:rsidR="0032580A">
        <w:rPr>
          <w:rFonts w:ascii="Times New Roman" w:eastAsiaTheme="minorEastAsia" w:hAnsi="Times New Roman" w:cs="Times New Roman"/>
          <w:sz w:val="24"/>
          <w:szCs w:val="24"/>
          <w:lang w:val="en-GB"/>
        </w:rPr>
        <w:t xml:space="preserve">concludes that </w:t>
      </w:r>
      <w:r w:rsidR="0076407D">
        <w:rPr>
          <w:rFonts w:ascii="Times New Roman" w:eastAsiaTheme="minorEastAsia" w:hAnsi="Times New Roman" w:cs="Times New Roman"/>
          <w:sz w:val="24"/>
          <w:szCs w:val="24"/>
          <w:lang w:val="en-GB"/>
        </w:rPr>
        <w:t xml:space="preserve">cultural appropriation </w:t>
      </w:r>
      <w:r w:rsidR="0032580A">
        <w:rPr>
          <w:rFonts w:ascii="Times New Roman" w:eastAsiaTheme="minorEastAsia" w:hAnsi="Times New Roman" w:cs="Times New Roman"/>
          <w:sz w:val="24"/>
          <w:szCs w:val="24"/>
          <w:lang w:val="en-GB"/>
        </w:rPr>
        <w:t>is</w:t>
      </w:r>
      <w:r w:rsidR="0076407D">
        <w:rPr>
          <w:rFonts w:ascii="Times New Roman" w:eastAsiaTheme="minorEastAsia" w:hAnsi="Times New Roman" w:cs="Times New Roman"/>
          <w:sz w:val="24"/>
          <w:szCs w:val="24"/>
          <w:lang w:val="en-GB"/>
        </w:rPr>
        <w:t xml:space="preserve"> boundary-construction </w:t>
      </w:r>
      <w:r w:rsidRPr="004A7318">
        <w:rPr>
          <w:rFonts w:ascii="Times New Roman" w:eastAsiaTheme="minorEastAsia" w:hAnsi="Times New Roman" w:cs="Times New Roman"/>
          <w:sz w:val="24"/>
          <w:szCs w:val="24"/>
          <w:lang w:val="en-GB"/>
        </w:rPr>
        <w:t>in the process of identity formation</w:t>
      </w:r>
      <w:r w:rsidR="0076407D">
        <w:rPr>
          <w:rFonts w:ascii="Times New Roman" w:eastAsiaTheme="minorEastAsia" w:hAnsi="Times New Roman" w:cs="Times New Roman"/>
          <w:sz w:val="24"/>
          <w:szCs w:val="24"/>
          <w:lang w:val="en-GB"/>
        </w:rPr>
        <w:t xml:space="preserve"> </w:t>
      </w:r>
      <w:r w:rsidR="0032580A">
        <w:rPr>
          <w:rFonts w:ascii="Times New Roman" w:eastAsiaTheme="minorEastAsia" w:hAnsi="Times New Roman" w:cs="Times New Roman"/>
          <w:sz w:val="24"/>
          <w:szCs w:val="24"/>
          <w:lang w:val="en-GB"/>
        </w:rPr>
        <w:t>due to the latter being “threatened by the foreign consumption or misappropriation of local cultural form”.</w:t>
      </w:r>
      <w:r w:rsidR="00663649" w:rsidRPr="004A7318">
        <w:rPr>
          <w:rFonts w:ascii="Times New Roman" w:eastAsiaTheme="minorEastAsia" w:hAnsi="Times New Roman" w:cs="Times New Roman"/>
          <w:sz w:val="24"/>
          <w:szCs w:val="24"/>
          <w:lang w:val="en-GB"/>
        </w:rPr>
        <w:t xml:space="preserve"> Cultural appropriation</w:t>
      </w:r>
      <w:r w:rsidR="0076407D">
        <w:rPr>
          <w:rFonts w:ascii="Times New Roman" w:eastAsiaTheme="minorEastAsia" w:hAnsi="Times New Roman" w:cs="Times New Roman"/>
          <w:sz w:val="24"/>
          <w:szCs w:val="24"/>
          <w:lang w:val="en-GB"/>
        </w:rPr>
        <w:t xml:space="preserve"> does not negate the existence of cultural hybridity, but rather is a term warning of confusing hybridity with lack of understandi</w:t>
      </w:r>
      <w:r w:rsidR="00ED13A4">
        <w:rPr>
          <w:rFonts w:ascii="Times New Roman" w:eastAsiaTheme="minorEastAsia" w:hAnsi="Times New Roman" w:cs="Times New Roman"/>
          <w:sz w:val="24"/>
          <w:szCs w:val="24"/>
          <w:lang w:val="en-GB"/>
        </w:rPr>
        <w:t>ng and appreciation of the mixing</w:t>
      </w:r>
      <w:r w:rsidR="0076407D">
        <w:rPr>
          <w:rFonts w:ascii="Times New Roman" w:eastAsiaTheme="minorEastAsia" w:hAnsi="Times New Roman" w:cs="Times New Roman"/>
          <w:sz w:val="24"/>
          <w:szCs w:val="24"/>
          <w:lang w:val="en-GB"/>
        </w:rPr>
        <w:t xml:space="preserve">. </w:t>
      </w:r>
      <w:r w:rsidR="00663649" w:rsidRPr="004A7318">
        <w:rPr>
          <w:rFonts w:ascii="Times New Roman" w:eastAsiaTheme="minorEastAsia" w:hAnsi="Times New Roman" w:cs="Times New Roman"/>
          <w:sz w:val="24"/>
          <w:szCs w:val="24"/>
          <w:lang w:val="en-GB"/>
        </w:rPr>
        <w:t>What Appiah</w:t>
      </w:r>
      <w:r w:rsidR="000525B8" w:rsidRPr="004A7318">
        <w:rPr>
          <w:rFonts w:ascii="Times New Roman" w:eastAsiaTheme="minorEastAsia" w:hAnsi="Times New Roman" w:cs="Times New Roman"/>
          <w:sz w:val="24"/>
          <w:szCs w:val="24"/>
          <w:lang w:val="en-GB"/>
        </w:rPr>
        <w:t xml:space="preserve"> (2016)</w:t>
      </w:r>
      <w:r w:rsidR="00663649" w:rsidRPr="004A7318">
        <w:rPr>
          <w:rFonts w:ascii="Times New Roman" w:eastAsiaTheme="minorEastAsia" w:hAnsi="Times New Roman" w:cs="Times New Roman"/>
          <w:sz w:val="24"/>
          <w:szCs w:val="24"/>
          <w:lang w:val="en-GB"/>
        </w:rPr>
        <w:t xml:space="preserve"> acknowledges as more important is the </w:t>
      </w:r>
      <w:r w:rsidR="000525B8" w:rsidRPr="004A7318">
        <w:rPr>
          <w:rFonts w:ascii="Times New Roman" w:eastAsiaTheme="minorEastAsia" w:hAnsi="Times New Roman" w:cs="Times New Roman"/>
          <w:sz w:val="24"/>
          <w:szCs w:val="24"/>
          <w:lang w:val="en-GB"/>
        </w:rPr>
        <w:t xml:space="preserve">need for respect when using or working with other cultures. </w:t>
      </w:r>
      <w:r w:rsidR="00BB13FE">
        <w:rPr>
          <w:rFonts w:ascii="Times New Roman" w:eastAsiaTheme="minorEastAsia" w:hAnsi="Times New Roman" w:cs="Times New Roman"/>
          <w:sz w:val="24"/>
          <w:szCs w:val="24"/>
          <w:lang w:val="en-GB"/>
        </w:rPr>
        <w:t>In such instances</w:t>
      </w:r>
      <w:r w:rsidR="000525B8" w:rsidRPr="004A7318">
        <w:rPr>
          <w:rFonts w:ascii="Times New Roman" w:eastAsiaTheme="minorEastAsia" w:hAnsi="Times New Roman" w:cs="Times New Roman"/>
          <w:sz w:val="24"/>
          <w:szCs w:val="24"/>
          <w:lang w:val="en-GB"/>
        </w:rPr>
        <w:t xml:space="preserve">, appropriation will not be considered as offensive or boundary-crossing. </w:t>
      </w:r>
      <w:r w:rsidR="00663649" w:rsidRPr="007753F7">
        <w:rPr>
          <w:rFonts w:ascii="Times New Roman" w:eastAsiaTheme="minorEastAsia" w:hAnsi="Times New Roman" w:cs="Times New Roman"/>
          <w:sz w:val="24"/>
          <w:szCs w:val="24"/>
          <w:lang w:val="en-GB"/>
        </w:rPr>
        <w:t>Some scholars have noted that despite the mixings, cultural hybridity has its limits. Hybrid pra</w:t>
      </w:r>
      <w:r w:rsidR="0071017C" w:rsidRPr="007753F7">
        <w:rPr>
          <w:rFonts w:ascii="Times New Roman" w:eastAsiaTheme="minorEastAsia" w:hAnsi="Times New Roman" w:cs="Times New Roman"/>
          <w:sz w:val="24"/>
          <w:szCs w:val="24"/>
          <w:lang w:val="en-GB"/>
        </w:rPr>
        <w:t xml:space="preserve">ctices, incorporating multiple cultures or the new with the old, </w:t>
      </w:r>
      <w:r w:rsidR="00663649" w:rsidRPr="007753F7">
        <w:rPr>
          <w:rFonts w:ascii="Times New Roman" w:eastAsiaTheme="minorEastAsia" w:hAnsi="Times New Roman" w:cs="Times New Roman"/>
          <w:sz w:val="24"/>
          <w:szCs w:val="24"/>
          <w:lang w:val="en-GB"/>
        </w:rPr>
        <w:t>should not transgress these limits or they would become offensive (</w:t>
      </w:r>
      <w:proofErr w:type="spellStart"/>
      <w:r w:rsidR="00663649" w:rsidRPr="007753F7">
        <w:rPr>
          <w:rFonts w:ascii="Times New Roman" w:eastAsiaTheme="minorEastAsia" w:hAnsi="Times New Roman" w:cs="Times New Roman"/>
          <w:sz w:val="24"/>
          <w:szCs w:val="24"/>
          <w:lang w:val="en-GB"/>
        </w:rPr>
        <w:t>We</w:t>
      </w:r>
      <w:r w:rsidR="005D2FD3" w:rsidRPr="007753F7">
        <w:rPr>
          <w:rFonts w:ascii="Times New Roman" w:eastAsiaTheme="minorEastAsia" w:hAnsi="Times New Roman" w:cs="Times New Roman"/>
          <w:sz w:val="24"/>
          <w:szCs w:val="24"/>
          <w:lang w:val="en-GB"/>
        </w:rPr>
        <w:t>r</w:t>
      </w:r>
      <w:r w:rsidR="00663649" w:rsidRPr="007753F7">
        <w:rPr>
          <w:rFonts w:ascii="Times New Roman" w:eastAsiaTheme="minorEastAsia" w:hAnsi="Times New Roman" w:cs="Times New Roman"/>
          <w:sz w:val="24"/>
          <w:szCs w:val="24"/>
          <w:lang w:val="en-GB"/>
        </w:rPr>
        <w:t>bner</w:t>
      </w:r>
      <w:proofErr w:type="spellEnd"/>
      <w:r w:rsidR="00663649" w:rsidRPr="007753F7">
        <w:rPr>
          <w:rFonts w:ascii="Times New Roman" w:eastAsiaTheme="minorEastAsia" w:hAnsi="Times New Roman" w:cs="Times New Roman"/>
          <w:sz w:val="24"/>
          <w:szCs w:val="24"/>
          <w:lang w:val="en-GB"/>
        </w:rPr>
        <w:t xml:space="preserve">, 2001:143-144) </w:t>
      </w:r>
      <w:r w:rsidR="0055516A">
        <w:rPr>
          <w:rFonts w:ascii="Times New Roman" w:eastAsiaTheme="minorEastAsia" w:hAnsi="Times New Roman" w:cs="Times New Roman"/>
          <w:sz w:val="24"/>
          <w:szCs w:val="24"/>
          <w:lang w:val="en-GB"/>
        </w:rPr>
        <w:t>similarly to</w:t>
      </w:r>
      <w:r w:rsidR="00663649" w:rsidRPr="007753F7">
        <w:rPr>
          <w:rFonts w:ascii="Times New Roman" w:eastAsiaTheme="minorEastAsia" w:hAnsi="Times New Roman" w:cs="Times New Roman"/>
          <w:sz w:val="24"/>
          <w:szCs w:val="24"/>
          <w:lang w:val="en-GB"/>
        </w:rPr>
        <w:t xml:space="preserve"> cultural appropriation.</w:t>
      </w:r>
      <w:r w:rsidR="009E79A0">
        <w:rPr>
          <w:rFonts w:ascii="Times New Roman" w:eastAsiaTheme="minorEastAsia" w:hAnsi="Times New Roman" w:cs="Times New Roman"/>
          <w:sz w:val="24"/>
          <w:szCs w:val="24"/>
          <w:lang w:val="en-GB"/>
        </w:rPr>
        <w:t xml:space="preserve">  She goes on to explain that this in-between-ness of two cultures may seem awkward as one culture’s practices may be controversial to the other. As a term, cultural hybridity should involve a way to reconcile the multiple cultures, which form what </w:t>
      </w:r>
      <w:proofErr w:type="spellStart"/>
      <w:r w:rsidR="009E79A0">
        <w:rPr>
          <w:rFonts w:ascii="Times New Roman" w:eastAsiaTheme="minorEastAsia" w:hAnsi="Times New Roman" w:cs="Times New Roman"/>
          <w:sz w:val="24"/>
          <w:szCs w:val="24"/>
          <w:lang w:val="en-GB"/>
        </w:rPr>
        <w:t>Bhabha</w:t>
      </w:r>
      <w:proofErr w:type="spellEnd"/>
      <w:r w:rsidR="009E79A0">
        <w:rPr>
          <w:rFonts w:ascii="Times New Roman" w:eastAsiaTheme="minorEastAsia" w:hAnsi="Times New Roman" w:cs="Times New Roman"/>
          <w:sz w:val="24"/>
          <w:szCs w:val="24"/>
          <w:lang w:val="en-GB"/>
        </w:rPr>
        <w:t xml:space="preserve"> (1994) refers to as the ‘third space’. </w:t>
      </w:r>
    </w:p>
    <w:p w14:paraId="532774B8" w14:textId="25EC195D" w:rsidR="00055CFA" w:rsidRDefault="003E66E2" w:rsidP="00B21C2A">
      <w:pPr>
        <w:spacing w:line="480" w:lineRule="auto"/>
        <w:ind w:firstLine="720"/>
        <w:jc w:val="both"/>
        <w:rPr>
          <w:rFonts w:ascii="Times New Roman" w:hAnsi="Times New Roman" w:cs="Times New Roman"/>
          <w:sz w:val="24"/>
          <w:szCs w:val="24"/>
          <w:lang w:val="en-GB"/>
        </w:rPr>
      </w:pPr>
      <w:r>
        <w:rPr>
          <w:rFonts w:ascii="Times New Roman" w:eastAsiaTheme="minorEastAsia" w:hAnsi="Times New Roman" w:cs="Times New Roman"/>
          <w:sz w:val="24"/>
          <w:szCs w:val="24"/>
          <w:lang w:val="en-GB"/>
        </w:rPr>
        <w:t xml:space="preserve"> </w:t>
      </w:r>
      <w:r w:rsidR="00663649" w:rsidRPr="007753F7">
        <w:rPr>
          <w:rFonts w:ascii="Times New Roman" w:eastAsiaTheme="minorEastAsia" w:hAnsi="Times New Roman" w:cs="Times New Roman"/>
          <w:sz w:val="24"/>
          <w:szCs w:val="24"/>
          <w:lang w:val="en-GB"/>
        </w:rPr>
        <w:t>Despite cultural hybridity’s constant fluidity</w:t>
      </w:r>
      <w:r w:rsidR="004B5782" w:rsidRPr="007753F7">
        <w:rPr>
          <w:rFonts w:ascii="Times New Roman" w:eastAsiaTheme="minorEastAsia" w:hAnsi="Times New Roman" w:cs="Times New Roman"/>
          <w:sz w:val="24"/>
          <w:szCs w:val="24"/>
          <w:lang w:val="en-GB"/>
        </w:rPr>
        <w:t xml:space="preserve"> </w:t>
      </w:r>
      <w:r w:rsidR="00663649" w:rsidRPr="007753F7">
        <w:rPr>
          <w:rFonts w:ascii="Times New Roman" w:eastAsiaTheme="minorEastAsia" w:hAnsi="Times New Roman" w:cs="Times New Roman"/>
          <w:sz w:val="24"/>
          <w:szCs w:val="24"/>
          <w:lang w:val="en-GB"/>
        </w:rPr>
        <w:t>in both practice and theory</w:t>
      </w:r>
      <w:r>
        <w:rPr>
          <w:rFonts w:ascii="Times New Roman" w:eastAsiaTheme="minorEastAsia" w:hAnsi="Times New Roman" w:cs="Times New Roman"/>
          <w:sz w:val="24"/>
          <w:szCs w:val="24"/>
          <w:lang w:val="en-GB"/>
        </w:rPr>
        <w:t xml:space="preserve">, </w:t>
      </w:r>
      <w:r w:rsidR="009E79A0">
        <w:rPr>
          <w:rFonts w:ascii="Times New Roman" w:eastAsiaTheme="minorEastAsia" w:hAnsi="Times New Roman" w:cs="Times New Roman"/>
          <w:sz w:val="24"/>
          <w:szCs w:val="24"/>
          <w:lang w:val="en-GB"/>
        </w:rPr>
        <w:t>argued by</w:t>
      </w:r>
      <w:r>
        <w:rPr>
          <w:rFonts w:ascii="Times New Roman" w:eastAsiaTheme="minorEastAsia" w:hAnsi="Times New Roman" w:cs="Times New Roman"/>
          <w:sz w:val="24"/>
          <w:szCs w:val="24"/>
          <w:lang w:val="en-GB"/>
        </w:rPr>
        <w:t xml:space="preserve"> </w:t>
      </w:r>
      <w:r w:rsidR="004B5782" w:rsidRPr="007753F7">
        <w:rPr>
          <w:rFonts w:ascii="Times New Roman" w:eastAsiaTheme="minorEastAsia" w:hAnsi="Times New Roman" w:cs="Times New Roman"/>
          <w:sz w:val="24"/>
          <w:szCs w:val="24"/>
          <w:lang w:val="en-GB"/>
        </w:rPr>
        <w:t>th</w:t>
      </w:r>
      <w:r w:rsidR="009E79A0">
        <w:rPr>
          <w:rFonts w:ascii="Times New Roman" w:eastAsiaTheme="minorEastAsia" w:hAnsi="Times New Roman" w:cs="Times New Roman"/>
          <w:sz w:val="24"/>
          <w:szCs w:val="24"/>
          <w:lang w:val="en-GB"/>
        </w:rPr>
        <w:t xml:space="preserve">eorists such as </w:t>
      </w:r>
      <w:proofErr w:type="spellStart"/>
      <w:r w:rsidR="009E79A0">
        <w:rPr>
          <w:rFonts w:ascii="Times New Roman" w:eastAsiaTheme="minorEastAsia" w:hAnsi="Times New Roman" w:cs="Times New Roman"/>
          <w:sz w:val="24"/>
          <w:szCs w:val="24"/>
          <w:lang w:val="en-GB"/>
        </w:rPr>
        <w:t>Pieterse</w:t>
      </w:r>
      <w:proofErr w:type="spellEnd"/>
      <w:r w:rsidR="009E79A0">
        <w:rPr>
          <w:rFonts w:ascii="Times New Roman" w:eastAsiaTheme="minorEastAsia" w:hAnsi="Times New Roman" w:cs="Times New Roman"/>
          <w:sz w:val="24"/>
          <w:szCs w:val="24"/>
          <w:lang w:val="en-GB"/>
        </w:rPr>
        <w:t xml:space="preserve"> (1994)</w:t>
      </w:r>
      <w:r w:rsidR="00663649" w:rsidRPr="007753F7">
        <w:rPr>
          <w:rFonts w:ascii="Times New Roman" w:eastAsiaTheme="minorEastAsia" w:hAnsi="Times New Roman" w:cs="Times New Roman"/>
          <w:sz w:val="24"/>
          <w:szCs w:val="24"/>
          <w:lang w:val="en-GB"/>
        </w:rPr>
        <w:t xml:space="preserve">, situations of boundaries and limitations exist in </w:t>
      </w:r>
      <w:r>
        <w:rPr>
          <w:rFonts w:ascii="Times New Roman" w:eastAsiaTheme="minorEastAsia" w:hAnsi="Times New Roman" w:cs="Times New Roman"/>
          <w:sz w:val="24"/>
          <w:szCs w:val="24"/>
          <w:lang w:val="en-GB"/>
        </w:rPr>
        <w:t xml:space="preserve">the way nationalist groups try to </w:t>
      </w:r>
      <w:r w:rsidR="00663649" w:rsidRPr="007753F7">
        <w:rPr>
          <w:rFonts w:ascii="Times New Roman" w:eastAsiaTheme="minorEastAsia" w:hAnsi="Times New Roman" w:cs="Times New Roman"/>
          <w:sz w:val="24"/>
          <w:szCs w:val="24"/>
          <w:lang w:val="en-GB"/>
        </w:rPr>
        <w:t>strengthen their ethnicity. Harrison</w:t>
      </w:r>
      <w:r w:rsidR="003A5CF1" w:rsidRPr="007753F7">
        <w:rPr>
          <w:rFonts w:ascii="Times New Roman" w:eastAsiaTheme="minorEastAsia" w:hAnsi="Times New Roman" w:cs="Times New Roman"/>
          <w:sz w:val="24"/>
          <w:szCs w:val="24"/>
          <w:lang w:val="en-GB"/>
        </w:rPr>
        <w:t xml:space="preserve"> refers to the Greek nationalists</w:t>
      </w:r>
      <w:r w:rsidR="004C77D6" w:rsidRPr="007753F7">
        <w:rPr>
          <w:rFonts w:ascii="Times New Roman" w:eastAsiaTheme="minorEastAsia" w:hAnsi="Times New Roman" w:cs="Times New Roman"/>
          <w:sz w:val="24"/>
          <w:szCs w:val="24"/>
          <w:lang w:val="en-GB"/>
        </w:rPr>
        <w:t>’</w:t>
      </w:r>
      <w:r w:rsidR="003A5CF1" w:rsidRPr="007753F7">
        <w:rPr>
          <w:rFonts w:ascii="Times New Roman" w:eastAsiaTheme="minorEastAsia" w:hAnsi="Times New Roman" w:cs="Times New Roman"/>
          <w:sz w:val="24"/>
          <w:szCs w:val="24"/>
          <w:lang w:val="en-GB"/>
        </w:rPr>
        <w:t xml:space="preserve"> identity formation in opposition to the Ottoman </w:t>
      </w:r>
      <w:r w:rsidR="002979F4" w:rsidRPr="007753F7">
        <w:rPr>
          <w:rFonts w:ascii="Times New Roman" w:eastAsiaTheme="minorEastAsia" w:hAnsi="Times New Roman" w:cs="Times New Roman"/>
          <w:sz w:val="24"/>
          <w:szCs w:val="24"/>
          <w:lang w:val="en-GB"/>
        </w:rPr>
        <w:t>Empire</w:t>
      </w:r>
      <w:r w:rsidR="003A5CF1" w:rsidRPr="007753F7">
        <w:rPr>
          <w:rFonts w:ascii="Times New Roman" w:eastAsiaTheme="minorEastAsia" w:hAnsi="Times New Roman" w:cs="Times New Roman"/>
          <w:sz w:val="24"/>
          <w:szCs w:val="24"/>
          <w:lang w:val="en-GB"/>
        </w:rPr>
        <w:t xml:space="preserve"> (as the ‘other’) and as a continuation of Classical Greece (1999:12)</w:t>
      </w:r>
      <w:r w:rsidR="004C77D6" w:rsidRPr="007753F7">
        <w:rPr>
          <w:rFonts w:ascii="Times New Roman" w:eastAsiaTheme="minorEastAsia" w:hAnsi="Times New Roman" w:cs="Times New Roman"/>
          <w:sz w:val="24"/>
          <w:szCs w:val="24"/>
          <w:lang w:val="en-GB"/>
        </w:rPr>
        <w:t>, the latter of which is a primordial view of the Greek nation</w:t>
      </w:r>
      <w:r w:rsidR="003A5CF1" w:rsidRPr="007753F7">
        <w:rPr>
          <w:rFonts w:ascii="Times New Roman" w:eastAsiaTheme="minorEastAsia" w:hAnsi="Times New Roman" w:cs="Times New Roman"/>
          <w:sz w:val="24"/>
          <w:szCs w:val="24"/>
          <w:lang w:val="en-GB"/>
        </w:rPr>
        <w:t>. Nationalists form suc</w:t>
      </w:r>
      <w:r w:rsidR="00ED13A4">
        <w:rPr>
          <w:rFonts w:ascii="Times New Roman" w:eastAsiaTheme="minorEastAsia" w:hAnsi="Times New Roman" w:cs="Times New Roman"/>
          <w:sz w:val="24"/>
          <w:szCs w:val="24"/>
          <w:lang w:val="en-GB"/>
        </w:rPr>
        <w:t xml:space="preserve">h arguments to build boundaries, develop the ‘self’ and </w:t>
      </w:r>
      <w:r w:rsidR="003A5CF1" w:rsidRPr="007753F7">
        <w:rPr>
          <w:rFonts w:ascii="Times New Roman" w:eastAsiaTheme="minorEastAsia" w:hAnsi="Times New Roman" w:cs="Times New Roman"/>
          <w:sz w:val="24"/>
          <w:szCs w:val="24"/>
          <w:lang w:val="en-GB"/>
        </w:rPr>
        <w:t xml:space="preserve">create </w:t>
      </w:r>
      <w:r w:rsidR="00FB3734" w:rsidRPr="007753F7">
        <w:rPr>
          <w:rFonts w:ascii="Times New Roman" w:eastAsiaTheme="minorEastAsia" w:hAnsi="Times New Roman" w:cs="Times New Roman"/>
          <w:sz w:val="24"/>
          <w:szCs w:val="24"/>
          <w:lang w:val="en-GB"/>
        </w:rPr>
        <w:t xml:space="preserve">some uniformity within their cultural identity. </w:t>
      </w:r>
      <w:r w:rsidR="00ED13A4">
        <w:rPr>
          <w:rFonts w:ascii="Times New Roman" w:eastAsiaTheme="minorEastAsia" w:hAnsi="Times New Roman" w:cs="Times New Roman"/>
          <w:sz w:val="24"/>
          <w:szCs w:val="24"/>
          <w:lang w:val="en-GB"/>
        </w:rPr>
        <w:t>This s</w:t>
      </w:r>
      <w:r w:rsidR="00ED13A4" w:rsidRPr="004A7318">
        <w:rPr>
          <w:rFonts w:ascii="Times New Roman" w:hAnsi="Times New Roman" w:cs="Times New Roman"/>
          <w:sz w:val="24"/>
          <w:szCs w:val="24"/>
          <w:lang w:val="en-GB"/>
        </w:rPr>
        <w:t xml:space="preserve">elf-identification of nationalist groups portrays </w:t>
      </w:r>
      <w:r w:rsidR="00ED13A4" w:rsidRPr="004A7318">
        <w:rPr>
          <w:rFonts w:ascii="Times New Roman" w:hAnsi="Times New Roman" w:cs="Times New Roman"/>
          <w:sz w:val="24"/>
          <w:szCs w:val="24"/>
          <w:lang w:val="en-GB"/>
        </w:rPr>
        <w:lastRenderedPageBreak/>
        <w:t xml:space="preserve">culture as more clear-cut and bounded than it actually </w:t>
      </w:r>
      <w:r w:rsidR="00ED13A4">
        <w:rPr>
          <w:rFonts w:ascii="Times New Roman" w:hAnsi="Times New Roman" w:cs="Times New Roman"/>
          <w:sz w:val="24"/>
          <w:szCs w:val="24"/>
          <w:lang w:val="en-GB"/>
        </w:rPr>
        <w:t>is. It also</w:t>
      </w:r>
      <w:r w:rsidR="00FB3734" w:rsidRPr="007753F7">
        <w:rPr>
          <w:rFonts w:ascii="Times New Roman" w:eastAsiaTheme="minorEastAsia" w:hAnsi="Times New Roman" w:cs="Times New Roman"/>
          <w:sz w:val="24"/>
          <w:szCs w:val="24"/>
          <w:lang w:val="en-GB"/>
        </w:rPr>
        <w:t xml:space="preserve"> ignores the fact that their identity has been influenced by the historical past through both Classical Greece and the Ottoman </w:t>
      </w:r>
      <w:r w:rsidR="002979F4" w:rsidRPr="007753F7">
        <w:rPr>
          <w:rFonts w:ascii="Times New Roman" w:eastAsiaTheme="minorEastAsia" w:hAnsi="Times New Roman" w:cs="Times New Roman"/>
          <w:sz w:val="24"/>
          <w:szCs w:val="24"/>
          <w:lang w:val="en-GB"/>
        </w:rPr>
        <w:t>Empire</w:t>
      </w:r>
      <w:r w:rsidR="00A04CB5" w:rsidRPr="007753F7">
        <w:rPr>
          <w:rFonts w:ascii="Times New Roman" w:eastAsiaTheme="minorEastAsia" w:hAnsi="Times New Roman" w:cs="Times New Roman"/>
          <w:sz w:val="24"/>
          <w:szCs w:val="24"/>
          <w:lang w:val="en-GB"/>
        </w:rPr>
        <w:t xml:space="preserve">. Denial of such influence and hybridisation ignores history and factual importance. </w:t>
      </w:r>
    </w:p>
    <w:p w14:paraId="521EE1D0" w14:textId="546CF61F" w:rsidR="00E12CFE" w:rsidRPr="004A7318" w:rsidRDefault="00732E9D" w:rsidP="00B21C2A">
      <w:pPr>
        <w:pStyle w:val="Heading1"/>
        <w:spacing w:line="480" w:lineRule="auto"/>
        <w:rPr>
          <w:lang w:val="en-GB"/>
        </w:rPr>
      </w:pPr>
      <w:bookmarkStart w:id="4" w:name="_Toc480313434"/>
      <w:r>
        <w:rPr>
          <w:lang w:val="en-GB"/>
        </w:rPr>
        <w:t>Ind</w:t>
      </w:r>
      <w:r w:rsidR="0069222E">
        <w:rPr>
          <w:lang w:val="en-GB"/>
        </w:rPr>
        <w:t xml:space="preserve">ividual choice, </w:t>
      </w:r>
      <w:r>
        <w:rPr>
          <w:lang w:val="en-GB"/>
        </w:rPr>
        <w:t>external influence</w:t>
      </w:r>
      <w:r w:rsidR="0069222E">
        <w:rPr>
          <w:lang w:val="en-GB"/>
        </w:rPr>
        <w:t xml:space="preserve">s </w:t>
      </w:r>
      <w:r w:rsidR="000255E3">
        <w:rPr>
          <w:lang w:val="en-GB"/>
        </w:rPr>
        <w:t>and globalisation</w:t>
      </w:r>
      <w:bookmarkEnd w:id="4"/>
    </w:p>
    <w:p w14:paraId="38F9D84A" w14:textId="12FD9022" w:rsidR="00FF7D77" w:rsidRPr="004A7318" w:rsidRDefault="00016F76" w:rsidP="00B21C2A">
      <w:pPr>
        <w:spacing w:line="480" w:lineRule="auto"/>
        <w:ind w:firstLine="720"/>
        <w:jc w:val="both"/>
        <w:rPr>
          <w:rFonts w:ascii="Times New Roman" w:eastAsiaTheme="minorEastAsia" w:hAnsi="Times New Roman" w:cs="Times New Roman"/>
          <w:sz w:val="24"/>
          <w:szCs w:val="24"/>
          <w:lang w:val="en-GB"/>
        </w:rPr>
      </w:pPr>
      <w:r w:rsidRPr="004A7318">
        <w:rPr>
          <w:rFonts w:ascii="Times New Roman" w:eastAsiaTheme="minorEastAsia" w:hAnsi="Times New Roman" w:cs="Times New Roman"/>
          <w:sz w:val="24"/>
          <w:szCs w:val="24"/>
          <w:lang w:val="en-GB"/>
        </w:rPr>
        <w:t>Cultural identity can also be viewed as a choice which is individually deter</w:t>
      </w:r>
      <w:r w:rsidR="00064BBC">
        <w:rPr>
          <w:rFonts w:ascii="Times New Roman" w:eastAsiaTheme="minorEastAsia" w:hAnsi="Times New Roman" w:cs="Times New Roman"/>
          <w:sz w:val="24"/>
          <w:szCs w:val="24"/>
          <w:lang w:val="en-GB"/>
        </w:rPr>
        <w:t xml:space="preserve">mined but also contextually and </w:t>
      </w:r>
      <w:r w:rsidRPr="004A7318">
        <w:rPr>
          <w:rFonts w:ascii="Times New Roman" w:eastAsiaTheme="minorEastAsia" w:hAnsi="Times New Roman" w:cs="Times New Roman"/>
          <w:sz w:val="24"/>
          <w:szCs w:val="24"/>
          <w:lang w:val="en-GB"/>
        </w:rPr>
        <w:t>socially influe</w:t>
      </w:r>
      <w:r w:rsidR="004640BD" w:rsidRPr="004A7318">
        <w:rPr>
          <w:rFonts w:ascii="Times New Roman" w:eastAsiaTheme="minorEastAsia" w:hAnsi="Times New Roman" w:cs="Times New Roman"/>
          <w:sz w:val="24"/>
          <w:szCs w:val="24"/>
          <w:lang w:val="en-GB"/>
        </w:rPr>
        <w:t>nce</w:t>
      </w:r>
      <w:r w:rsidR="00064BBC">
        <w:rPr>
          <w:rFonts w:ascii="Times New Roman" w:eastAsiaTheme="minorEastAsia" w:hAnsi="Times New Roman" w:cs="Times New Roman"/>
          <w:sz w:val="24"/>
          <w:szCs w:val="24"/>
          <w:lang w:val="en-GB"/>
        </w:rPr>
        <w:t xml:space="preserve">d by external environmental factors (Hall, 1990). </w:t>
      </w:r>
      <w:r w:rsidR="009D1F8B">
        <w:rPr>
          <w:rFonts w:ascii="Times New Roman" w:eastAsiaTheme="minorEastAsia" w:hAnsi="Times New Roman" w:cs="Times New Roman"/>
          <w:sz w:val="24"/>
          <w:szCs w:val="24"/>
          <w:lang w:val="en-GB"/>
        </w:rPr>
        <w:t>Due to the fact that</w:t>
      </w:r>
      <w:r w:rsidR="007F3846">
        <w:rPr>
          <w:rFonts w:ascii="Times New Roman" w:eastAsiaTheme="minorEastAsia" w:hAnsi="Times New Roman" w:cs="Times New Roman"/>
          <w:sz w:val="24"/>
          <w:szCs w:val="24"/>
          <w:lang w:val="en-GB"/>
        </w:rPr>
        <w:t xml:space="preserve"> both</w:t>
      </w:r>
      <w:r w:rsidR="00A14D8E" w:rsidRPr="004A7318">
        <w:rPr>
          <w:rFonts w:ascii="Times New Roman" w:eastAsiaTheme="minorEastAsia" w:hAnsi="Times New Roman" w:cs="Times New Roman"/>
          <w:sz w:val="24"/>
          <w:szCs w:val="24"/>
          <w:lang w:val="en-GB"/>
        </w:rPr>
        <w:t xml:space="preserve"> the subject performing the identification</w:t>
      </w:r>
      <w:r w:rsidR="007F3846">
        <w:rPr>
          <w:rFonts w:ascii="Times New Roman" w:eastAsiaTheme="minorEastAsia" w:hAnsi="Times New Roman" w:cs="Times New Roman"/>
          <w:sz w:val="24"/>
          <w:szCs w:val="24"/>
          <w:lang w:val="en-GB"/>
        </w:rPr>
        <w:t xml:space="preserve"> and </w:t>
      </w:r>
      <w:r w:rsidR="009D1F8B">
        <w:rPr>
          <w:rFonts w:ascii="Times New Roman" w:eastAsiaTheme="minorEastAsia" w:hAnsi="Times New Roman" w:cs="Times New Roman"/>
          <w:sz w:val="24"/>
          <w:szCs w:val="24"/>
          <w:lang w:val="en-GB"/>
        </w:rPr>
        <w:t xml:space="preserve">the </w:t>
      </w:r>
      <w:r w:rsidR="007F3846">
        <w:rPr>
          <w:rFonts w:ascii="Times New Roman" w:eastAsiaTheme="minorEastAsia" w:hAnsi="Times New Roman" w:cs="Times New Roman"/>
          <w:sz w:val="24"/>
          <w:szCs w:val="24"/>
          <w:lang w:val="en-GB"/>
        </w:rPr>
        <w:t>external situation are</w:t>
      </w:r>
      <w:r w:rsidR="00A14D8E" w:rsidRPr="004A7318">
        <w:rPr>
          <w:rFonts w:ascii="Times New Roman" w:eastAsiaTheme="minorEastAsia" w:hAnsi="Times New Roman" w:cs="Times New Roman"/>
          <w:sz w:val="24"/>
          <w:szCs w:val="24"/>
          <w:lang w:val="en-GB"/>
        </w:rPr>
        <w:t xml:space="preserve"> changing</w:t>
      </w:r>
      <w:r w:rsidR="007F3846">
        <w:rPr>
          <w:rFonts w:ascii="Times New Roman" w:eastAsiaTheme="minorEastAsia" w:hAnsi="Times New Roman" w:cs="Times New Roman"/>
          <w:sz w:val="24"/>
          <w:szCs w:val="24"/>
          <w:lang w:val="en-GB"/>
        </w:rPr>
        <w:t xml:space="preserve">, </w:t>
      </w:r>
      <w:r w:rsidR="009D1F8B">
        <w:rPr>
          <w:rFonts w:ascii="Times New Roman" w:eastAsiaTheme="minorEastAsia" w:hAnsi="Times New Roman" w:cs="Times New Roman"/>
          <w:sz w:val="24"/>
          <w:szCs w:val="24"/>
          <w:lang w:val="en-GB"/>
        </w:rPr>
        <w:t>subjectivity persists within the notion of hybridity</w:t>
      </w:r>
      <w:r w:rsidR="007F3846">
        <w:rPr>
          <w:rFonts w:ascii="Times New Roman" w:eastAsiaTheme="minorEastAsia" w:hAnsi="Times New Roman" w:cs="Times New Roman"/>
          <w:sz w:val="24"/>
          <w:szCs w:val="24"/>
          <w:lang w:val="en-GB"/>
        </w:rPr>
        <w:t xml:space="preserve">. </w:t>
      </w:r>
    </w:p>
    <w:p w14:paraId="07859B21" w14:textId="2E4252A8" w:rsidR="00530C08" w:rsidRDefault="00A61BDD" w:rsidP="00B21C2A">
      <w:pPr>
        <w:spacing w:line="480" w:lineRule="auto"/>
        <w:ind w:firstLine="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Cultural v</w:t>
      </w:r>
      <w:r w:rsidR="007A71AF" w:rsidRPr="004A7318">
        <w:rPr>
          <w:rFonts w:ascii="Times New Roman" w:eastAsiaTheme="minorEastAsia" w:hAnsi="Times New Roman" w:cs="Times New Roman"/>
          <w:sz w:val="24"/>
          <w:szCs w:val="24"/>
          <w:lang w:val="en-GB"/>
        </w:rPr>
        <w:t xml:space="preserve">alues are carried, not inherent; anyone can </w:t>
      </w:r>
      <w:r w:rsidR="002A1A31">
        <w:rPr>
          <w:rFonts w:ascii="Times New Roman" w:eastAsiaTheme="minorEastAsia" w:hAnsi="Times New Roman" w:cs="Times New Roman"/>
          <w:sz w:val="24"/>
          <w:szCs w:val="24"/>
          <w:lang w:val="en-GB"/>
        </w:rPr>
        <w:t>choose to embrace or disregard</w:t>
      </w:r>
      <w:r w:rsidR="007A71AF" w:rsidRPr="004A7318">
        <w:rPr>
          <w:rFonts w:ascii="Times New Roman" w:eastAsiaTheme="minorEastAsia" w:hAnsi="Times New Roman" w:cs="Times New Roman"/>
          <w:sz w:val="24"/>
          <w:szCs w:val="24"/>
          <w:lang w:val="en-GB"/>
        </w:rPr>
        <w:t xml:space="preserve"> European values (Appiah, 2016)</w:t>
      </w:r>
      <w:r>
        <w:rPr>
          <w:rFonts w:ascii="Times New Roman" w:eastAsiaTheme="minorEastAsia" w:hAnsi="Times New Roman" w:cs="Times New Roman"/>
          <w:sz w:val="24"/>
          <w:szCs w:val="24"/>
          <w:lang w:val="en-GB"/>
        </w:rPr>
        <w:t>.</w:t>
      </w:r>
      <w:r w:rsidR="006A5B11">
        <w:rPr>
          <w:rFonts w:ascii="Times New Roman" w:eastAsiaTheme="minorEastAsia" w:hAnsi="Times New Roman" w:cs="Times New Roman"/>
          <w:sz w:val="24"/>
          <w:szCs w:val="24"/>
          <w:lang w:val="en-GB"/>
        </w:rPr>
        <w:t xml:space="preserve"> To Appiah (2016), this means leaving the obsolete view of </w:t>
      </w:r>
      <w:proofErr w:type="spellStart"/>
      <w:r w:rsidR="006A5B11">
        <w:rPr>
          <w:rFonts w:ascii="Times New Roman" w:eastAsiaTheme="minorEastAsia" w:hAnsi="Times New Roman" w:cs="Times New Roman"/>
          <w:sz w:val="24"/>
          <w:szCs w:val="24"/>
          <w:lang w:val="en-GB"/>
        </w:rPr>
        <w:t>organicism</w:t>
      </w:r>
      <w:proofErr w:type="spellEnd"/>
      <w:r w:rsidR="006A5B11">
        <w:rPr>
          <w:rFonts w:ascii="Times New Roman" w:eastAsiaTheme="minorEastAsia" w:hAnsi="Times New Roman" w:cs="Times New Roman"/>
          <w:sz w:val="24"/>
          <w:szCs w:val="24"/>
          <w:lang w:val="en-GB"/>
        </w:rPr>
        <w:t xml:space="preserve"> which saw culture as being a whole unity, an organism within which each part is important “</w:t>
      </w:r>
      <w:r w:rsidR="006A5B11" w:rsidRPr="006A5B11">
        <w:rPr>
          <w:rFonts w:ascii="Times New Roman" w:eastAsiaTheme="minorEastAsia" w:hAnsi="Times New Roman" w:cs="Times New Roman"/>
          <w:sz w:val="24"/>
          <w:szCs w:val="24"/>
          <w:lang w:val="en-GB"/>
        </w:rPr>
        <w:t>to the functioning of the whole</w:t>
      </w:r>
      <w:r w:rsidR="005D1ED0">
        <w:rPr>
          <w:rFonts w:ascii="Times New Roman" w:eastAsiaTheme="minorEastAsia" w:hAnsi="Times New Roman" w:cs="Times New Roman"/>
          <w:sz w:val="24"/>
          <w:szCs w:val="24"/>
          <w:lang w:val="en-GB"/>
        </w:rPr>
        <w:t>”. Instead,</w:t>
      </w:r>
      <w:r w:rsidR="006A5B11">
        <w:rPr>
          <w:rFonts w:ascii="Times New Roman" w:eastAsiaTheme="minorEastAsia" w:hAnsi="Times New Roman" w:cs="Times New Roman"/>
          <w:sz w:val="24"/>
          <w:szCs w:val="24"/>
          <w:lang w:val="en-GB"/>
        </w:rPr>
        <w:t xml:space="preserve"> individuals are able to determine their cultural identity, composed of </w:t>
      </w:r>
      <w:r w:rsidR="002A1A31">
        <w:rPr>
          <w:rFonts w:ascii="Times New Roman" w:eastAsiaTheme="minorEastAsia" w:hAnsi="Times New Roman" w:cs="Times New Roman"/>
          <w:sz w:val="24"/>
          <w:szCs w:val="24"/>
          <w:lang w:val="en-GB"/>
        </w:rPr>
        <w:t xml:space="preserve">a </w:t>
      </w:r>
      <w:r w:rsidR="006A5B11">
        <w:rPr>
          <w:rFonts w:ascii="Times New Roman" w:eastAsiaTheme="minorEastAsia" w:hAnsi="Times New Roman" w:cs="Times New Roman"/>
          <w:sz w:val="24"/>
          <w:szCs w:val="24"/>
          <w:lang w:val="en-GB"/>
        </w:rPr>
        <w:t xml:space="preserve">multitude of identities, but neither of which is </w:t>
      </w:r>
      <w:r w:rsidR="006A0AB4">
        <w:rPr>
          <w:rFonts w:ascii="Times New Roman" w:eastAsiaTheme="minorEastAsia" w:hAnsi="Times New Roman" w:cs="Times New Roman"/>
          <w:sz w:val="24"/>
          <w:szCs w:val="24"/>
          <w:lang w:val="en-GB"/>
        </w:rPr>
        <w:t>dependent</w:t>
      </w:r>
      <w:r w:rsidR="005D1ED0">
        <w:rPr>
          <w:rFonts w:ascii="Times New Roman" w:eastAsiaTheme="minorEastAsia" w:hAnsi="Times New Roman" w:cs="Times New Roman"/>
          <w:sz w:val="24"/>
          <w:szCs w:val="24"/>
          <w:lang w:val="en-GB"/>
        </w:rPr>
        <w:t xml:space="preserve"> on the other, rather the multitude represents a loose and fluid grouping.</w:t>
      </w:r>
      <w:r w:rsidR="00530C08">
        <w:rPr>
          <w:rFonts w:ascii="Times New Roman" w:eastAsiaTheme="minorEastAsia" w:hAnsi="Times New Roman" w:cs="Times New Roman"/>
          <w:sz w:val="24"/>
          <w:szCs w:val="24"/>
          <w:lang w:val="en-GB"/>
        </w:rPr>
        <w:t xml:space="preserve"> No cultural practice within an individual is in contradiction to other (Appiah, 2016). </w:t>
      </w:r>
    </w:p>
    <w:p w14:paraId="0E06FE10" w14:textId="21B91881" w:rsidR="00A839BB" w:rsidRDefault="00530C08" w:rsidP="00B21C2A">
      <w:pPr>
        <w:spacing w:line="480" w:lineRule="auto"/>
        <w:ind w:firstLine="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In this case, is a whole organic European culture true?</w:t>
      </w:r>
      <w:r w:rsidR="006A0AB4">
        <w:rPr>
          <w:rFonts w:ascii="Times New Roman" w:eastAsiaTheme="minorEastAsia" w:hAnsi="Times New Roman" w:cs="Times New Roman"/>
          <w:sz w:val="24"/>
          <w:szCs w:val="24"/>
          <w:lang w:val="en-GB"/>
        </w:rPr>
        <w:t xml:space="preserve"> </w:t>
      </w:r>
      <w:r w:rsidR="00BD227E">
        <w:rPr>
          <w:rFonts w:ascii="Times New Roman" w:eastAsiaTheme="minorEastAsia" w:hAnsi="Times New Roman" w:cs="Times New Roman"/>
          <w:sz w:val="24"/>
          <w:szCs w:val="24"/>
          <w:lang w:val="en-GB"/>
        </w:rPr>
        <w:t>What is the relationship between European-ness and cultural hybridity?</w:t>
      </w:r>
      <w:r w:rsidR="006A0AB4">
        <w:rPr>
          <w:rFonts w:ascii="Times New Roman" w:eastAsiaTheme="minorEastAsia" w:hAnsi="Times New Roman" w:cs="Times New Roman"/>
          <w:sz w:val="24"/>
          <w:szCs w:val="24"/>
          <w:lang w:val="en-GB"/>
        </w:rPr>
        <w:t xml:space="preserve"> </w:t>
      </w:r>
      <w:r w:rsidR="0007718C">
        <w:rPr>
          <w:rFonts w:ascii="Times New Roman" w:eastAsiaTheme="minorEastAsia" w:hAnsi="Times New Roman" w:cs="Times New Roman"/>
          <w:sz w:val="24"/>
          <w:szCs w:val="24"/>
          <w:lang w:val="en-GB"/>
        </w:rPr>
        <w:t>In light of the EU, which is transforming nation-states through its supra-national and transnational institutions</w:t>
      </w:r>
      <w:r w:rsidR="00D47587">
        <w:rPr>
          <w:rFonts w:ascii="Times New Roman" w:eastAsiaTheme="minorEastAsia" w:hAnsi="Times New Roman" w:cs="Times New Roman"/>
          <w:sz w:val="24"/>
          <w:szCs w:val="24"/>
          <w:lang w:val="en-GB"/>
        </w:rPr>
        <w:t xml:space="preserve">, people are identifying </w:t>
      </w:r>
      <w:r w:rsidR="00BD227E">
        <w:rPr>
          <w:rFonts w:ascii="Times New Roman" w:eastAsiaTheme="minorEastAsia" w:hAnsi="Times New Roman" w:cs="Times New Roman"/>
          <w:sz w:val="24"/>
          <w:szCs w:val="24"/>
          <w:lang w:val="en-GB"/>
        </w:rPr>
        <w:t xml:space="preserve">with their own </w:t>
      </w:r>
      <w:r w:rsidR="003A3EA1">
        <w:rPr>
          <w:rFonts w:ascii="Times New Roman" w:eastAsiaTheme="minorEastAsia" w:hAnsi="Times New Roman" w:cs="Times New Roman"/>
          <w:sz w:val="24"/>
          <w:szCs w:val="24"/>
          <w:lang w:val="en-GB"/>
        </w:rPr>
        <w:t>local ethnicities</w:t>
      </w:r>
      <w:r w:rsidR="00BD227E">
        <w:rPr>
          <w:rFonts w:ascii="Times New Roman" w:eastAsiaTheme="minorEastAsia" w:hAnsi="Times New Roman" w:cs="Times New Roman"/>
          <w:sz w:val="24"/>
          <w:szCs w:val="24"/>
          <w:lang w:val="en-GB"/>
        </w:rPr>
        <w:t xml:space="preserve"> rather than with </w:t>
      </w:r>
      <w:r w:rsidR="00BD227E" w:rsidRPr="0078509C">
        <w:rPr>
          <w:rFonts w:ascii="Times New Roman" w:eastAsiaTheme="minorEastAsia" w:hAnsi="Times New Roman" w:cs="Times New Roman"/>
          <w:sz w:val="24"/>
          <w:szCs w:val="24"/>
          <w:lang w:val="en-GB"/>
        </w:rPr>
        <w:t>Europe (</w:t>
      </w:r>
      <w:proofErr w:type="spellStart"/>
      <w:r w:rsidR="0078509C">
        <w:rPr>
          <w:rFonts w:ascii="Times New Roman" w:eastAsiaTheme="minorEastAsia" w:hAnsi="Times New Roman" w:cs="Times New Roman"/>
          <w:sz w:val="24"/>
          <w:szCs w:val="24"/>
          <w:lang w:val="en-GB"/>
        </w:rPr>
        <w:t>Kohli</w:t>
      </w:r>
      <w:proofErr w:type="spellEnd"/>
      <w:r w:rsidR="0078509C">
        <w:rPr>
          <w:rFonts w:ascii="Times New Roman" w:eastAsiaTheme="minorEastAsia" w:hAnsi="Times New Roman" w:cs="Times New Roman"/>
          <w:sz w:val="24"/>
          <w:szCs w:val="24"/>
          <w:lang w:val="en-GB"/>
        </w:rPr>
        <w:t>, 2000</w:t>
      </w:r>
      <w:r w:rsidR="00BD227E" w:rsidRPr="0078509C">
        <w:rPr>
          <w:rFonts w:ascii="Times New Roman" w:eastAsiaTheme="minorEastAsia" w:hAnsi="Times New Roman" w:cs="Times New Roman"/>
          <w:sz w:val="24"/>
          <w:szCs w:val="24"/>
          <w:lang w:val="en-GB"/>
        </w:rPr>
        <w:t>).</w:t>
      </w:r>
      <w:r w:rsidR="00BD227E">
        <w:rPr>
          <w:rFonts w:ascii="Times New Roman" w:eastAsiaTheme="minorEastAsia" w:hAnsi="Times New Roman" w:cs="Times New Roman"/>
          <w:sz w:val="24"/>
          <w:szCs w:val="24"/>
          <w:lang w:val="en-GB"/>
        </w:rPr>
        <w:t xml:space="preserve"> </w:t>
      </w:r>
      <w:r w:rsidR="00CA03B8">
        <w:rPr>
          <w:rFonts w:ascii="Times New Roman" w:eastAsiaTheme="minorEastAsia" w:hAnsi="Times New Roman" w:cs="Times New Roman"/>
          <w:sz w:val="24"/>
          <w:szCs w:val="24"/>
          <w:lang w:val="en-GB"/>
        </w:rPr>
        <w:t xml:space="preserve">Therefore, European identification </w:t>
      </w:r>
      <w:r>
        <w:rPr>
          <w:rFonts w:ascii="Times New Roman" w:eastAsiaTheme="minorEastAsia" w:hAnsi="Times New Roman" w:cs="Times New Roman"/>
          <w:sz w:val="24"/>
          <w:szCs w:val="24"/>
          <w:lang w:val="en-GB"/>
        </w:rPr>
        <w:t>hardly coexists with</w:t>
      </w:r>
      <w:r w:rsidR="00CA03B8" w:rsidRPr="00CA03B8">
        <w:rPr>
          <w:rFonts w:ascii="Times New Roman" w:eastAsiaTheme="minorEastAsia" w:hAnsi="Times New Roman" w:cs="Times New Roman"/>
          <w:sz w:val="24"/>
          <w:szCs w:val="24"/>
          <w:lang w:val="en-GB"/>
        </w:rPr>
        <w:t xml:space="preserve"> more localized notions of ethnic identities</w:t>
      </w:r>
      <w:r w:rsidR="00CA03B8">
        <w:rPr>
          <w:rFonts w:ascii="Times New Roman" w:eastAsiaTheme="minorEastAsia" w:hAnsi="Times New Roman" w:cs="Times New Roman"/>
          <w:sz w:val="24"/>
          <w:szCs w:val="24"/>
          <w:lang w:val="en-GB"/>
        </w:rPr>
        <w:t>.</w:t>
      </w:r>
      <w:r w:rsidR="00CA03B8" w:rsidRPr="00CA03B8">
        <w:rPr>
          <w:rFonts w:ascii="Times New Roman" w:eastAsiaTheme="minorEastAsia" w:hAnsi="Times New Roman" w:cs="Times New Roman"/>
          <w:sz w:val="24"/>
          <w:szCs w:val="24"/>
          <w:lang w:val="en-GB"/>
        </w:rPr>
        <w:t xml:space="preserve"> </w:t>
      </w:r>
      <w:r w:rsidR="00BD227E">
        <w:rPr>
          <w:rFonts w:ascii="Times New Roman" w:eastAsiaTheme="minorEastAsia" w:hAnsi="Times New Roman" w:cs="Times New Roman"/>
          <w:sz w:val="24"/>
          <w:szCs w:val="24"/>
          <w:lang w:val="en-GB"/>
        </w:rPr>
        <w:t xml:space="preserve">With so many cultures under its roof, </w:t>
      </w:r>
      <w:r w:rsidR="001029C3">
        <w:rPr>
          <w:rFonts w:ascii="Times New Roman" w:eastAsiaTheme="minorEastAsia" w:hAnsi="Times New Roman" w:cs="Times New Roman"/>
          <w:sz w:val="24"/>
          <w:szCs w:val="24"/>
          <w:lang w:val="en-GB"/>
        </w:rPr>
        <w:t xml:space="preserve">the single identity of </w:t>
      </w:r>
      <w:r w:rsidR="00BD227E">
        <w:rPr>
          <w:rFonts w:ascii="Times New Roman" w:eastAsiaTheme="minorEastAsia" w:hAnsi="Times New Roman" w:cs="Times New Roman"/>
          <w:sz w:val="24"/>
          <w:szCs w:val="24"/>
          <w:lang w:val="en-GB"/>
        </w:rPr>
        <w:t>being European</w:t>
      </w:r>
      <w:r w:rsidR="001029C3">
        <w:rPr>
          <w:rFonts w:ascii="Times New Roman" w:eastAsiaTheme="minorEastAsia" w:hAnsi="Times New Roman" w:cs="Times New Roman"/>
          <w:sz w:val="24"/>
          <w:szCs w:val="24"/>
          <w:lang w:val="en-GB"/>
        </w:rPr>
        <w:t xml:space="preserve"> </w:t>
      </w:r>
      <w:r w:rsidR="00A839BB">
        <w:rPr>
          <w:rFonts w:ascii="Times New Roman" w:eastAsiaTheme="minorEastAsia" w:hAnsi="Times New Roman" w:cs="Times New Roman"/>
          <w:sz w:val="24"/>
          <w:szCs w:val="24"/>
          <w:lang w:val="en-GB"/>
        </w:rPr>
        <w:t>does not</w:t>
      </w:r>
      <w:r w:rsidR="001029C3">
        <w:rPr>
          <w:rFonts w:ascii="Times New Roman" w:eastAsiaTheme="minorEastAsia" w:hAnsi="Times New Roman" w:cs="Times New Roman"/>
          <w:sz w:val="24"/>
          <w:szCs w:val="24"/>
          <w:lang w:val="en-GB"/>
        </w:rPr>
        <w:t xml:space="preserve"> unify individuals.</w:t>
      </w:r>
      <w:r w:rsidR="00A839BB">
        <w:rPr>
          <w:rFonts w:ascii="Times New Roman" w:eastAsiaTheme="minorEastAsia" w:hAnsi="Times New Roman" w:cs="Times New Roman"/>
          <w:sz w:val="24"/>
          <w:szCs w:val="24"/>
          <w:lang w:val="en-GB"/>
        </w:rPr>
        <w:t xml:space="preserve"> To Appiah (2016), there is no single European identity due to the region’s cultural hybridity.</w:t>
      </w:r>
      <w:r w:rsidR="001029C3">
        <w:rPr>
          <w:rFonts w:ascii="Times New Roman" w:eastAsiaTheme="minorEastAsia" w:hAnsi="Times New Roman" w:cs="Times New Roman"/>
          <w:sz w:val="24"/>
          <w:szCs w:val="24"/>
          <w:lang w:val="en-GB"/>
        </w:rPr>
        <w:t xml:space="preserve"> </w:t>
      </w:r>
      <w:r w:rsidR="00A839BB">
        <w:rPr>
          <w:rFonts w:ascii="Times New Roman" w:eastAsiaTheme="minorEastAsia" w:hAnsi="Times New Roman" w:cs="Times New Roman"/>
          <w:sz w:val="24"/>
          <w:szCs w:val="24"/>
          <w:lang w:val="en-GB"/>
        </w:rPr>
        <w:t xml:space="preserve">Moreover, </w:t>
      </w:r>
      <w:r w:rsidR="005C6CBA">
        <w:rPr>
          <w:rFonts w:ascii="Times New Roman" w:eastAsiaTheme="minorEastAsia" w:hAnsi="Times New Roman" w:cs="Times New Roman"/>
          <w:sz w:val="24"/>
          <w:szCs w:val="24"/>
          <w:lang w:val="en-GB"/>
        </w:rPr>
        <w:t xml:space="preserve">individuals refer to cultures, </w:t>
      </w:r>
      <w:r w:rsidR="005C6CBA">
        <w:rPr>
          <w:rFonts w:ascii="Times New Roman" w:eastAsiaTheme="minorEastAsia" w:hAnsi="Times New Roman" w:cs="Times New Roman"/>
          <w:sz w:val="24"/>
          <w:szCs w:val="24"/>
          <w:lang w:val="en-GB"/>
        </w:rPr>
        <w:lastRenderedPageBreak/>
        <w:t xml:space="preserve">external to their own, as coherent and possessing past sameness; thus, creating </w:t>
      </w:r>
      <w:proofErr w:type="spellStart"/>
      <w:r w:rsidR="005C6CBA">
        <w:rPr>
          <w:rFonts w:ascii="Times New Roman" w:eastAsiaTheme="minorEastAsia" w:hAnsi="Times New Roman" w:cs="Times New Roman"/>
          <w:sz w:val="24"/>
          <w:szCs w:val="24"/>
          <w:lang w:val="en-GB"/>
        </w:rPr>
        <w:t>essentialised</w:t>
      </w:r>
      <w:proofErr w:type="spellEnd"/>
      <w:r w:rsidR="005C6CBA">
        <w:rPr>
          <w:rFonts w:ascii="Times New Roman" w:eastAsiaTheme="minorEastAsia" w:hAnsi="Times New Roman" w:cs="Times New Roman"/>
          <w:sz w:val="24"/>
          <w:szCs w:val="24"/>
          <w:lang w:val="en-GB"/>
        </w:rPr>
        <w:t xml:space="preserve"> notions such as the view of a European civilisation as the result of a</w:t>
      </w:r>
      <w:r w:rsidR="00A839BB">
        <w:rPr>
          <w:rFonts w:ascii="Times New Roman" w:eastAsiaTheme="minorEastAsia" w:hAnsi="Times New Roman" w:cs="Times New Roman"/>
          <w:sz w:val="24"/>
          <w:szCs w:val="24"/>
          <w:lang w:val="en-GB"/>
        </w:rPr>
        <w:t>n untrue</w:t>
      </w:r>
      <w:r w:rsidR="005C6CBA">
        <w:rPr>
          <w:rFonts w:ascii="Times New Roman" w:eastAsiaTheme="minorEastAsia" w:hAnsi="Times New Roman" w:cs="Times New Roman"/>
          <w:sz w:val="24"/>
          <w:szCs w:val="24"/>
          <w:lang w:val="en-GB"/>
        </w:rPr>
        <w:t xml:space="preserve"> fixed past</w:t>
      </w:r>
      <w:r w:rsidR="00A839BB">
        <w:rPr>
          <w:rFonts w:ascii="Times New Roman" w:eastAsiaTheme="minorEastAsia" w:hAnsi="Times New Roman" w:cs="Times New Roman"/>
          <w:sz w:val="24"/>
          <w:szCs w:val="24"/>
          <w:lang w:val="en-GB"/>
        </w:rPr>
        <w:t xml:space="preserve"> (</w:t>
      </w:r>
      <w:proofErr w:type="spellStart"/>
      <w:r w:rsidR="00A839BB">
        <w:rPr>
          <w:rFonts w:ascii="Times New Roman" w:eastAsiaTheme="minorEastAsia" w:hAnsi="Times New Roman" w:cs="Times New Roman"/>
          <w:sz w:val="24"/>
          <w:szCs w:val="24"/>
          <w:lang w:val="en-GB"/>
        </w:rPr>
        <w:t>Caglar</w:t>
      </w:r>
      <w:proofErr w:type="spellEnd"/>
      <w:r w:rsidR="00A839BB">
        <w:rPr>
          <w:rFonts w:ascii="Times New Roman" w:eastAsiaTheme="minorEastAsia" w:hAnsi="Times New Roman" w:cs="Times New Roman"/>
          <w:sz w:val="24"/>
          <w:szCs w:val="24"/>
          <w:lang w:val="en-GB"/>
        </w:rPr>
        <w:t>, 1997)</w:t>
      </w:r>
      <w:r w:rsidR="005C6CBA">
        <w:rPr>
          <w:rFonts w:ascii="Times New Roman" w:eastAsiaTheme="minorEastAsia" w:hAnsi="Times New Roman" w:cs="Times New Roman"/>
          <w:sz w:val="24"/>
          <w:szCs w:val="24"/>
          <w:lang w:val="en-GB"/>
        </w:rPr>
        <w:t xml:space="preserve">. </w:t>
      </w:r>
      <w:r w:rsidR="002A1A31">
        <w:rPr>
          <w:rFonts w:ascii="Times New Roman" w:eastAsiaTheme="minorEastAsia" w:hAnsi="Times New Roman" w:cs="Times New Roman"/>
          <w:sz w:val="24"/>
          <w:szCs w:val="24"/>
          <w:lang w:val="en-GB"/>
        </w:rPr>
        <w:t>Appreciation of past cultural hybridity and recognition of the change process through history would be a helpful tool (</w:t>
      </w:r>
      <w:proofErr w:type="spellStart"/>
      <w:r w:rsidR="002A1A31">
        <w:rPr>
          <w:rFonts w:ascii="Times New Roman" w:eastAsiaTheme="minorEastAsia" w:hAnsi="Times New Roman" w:cs="Times New Roman"/>
          <w:sz w:val="24"/>
          <w:szCs w:val="24"/>
          <w:lang w:val="en-GB"/>
        </w:rPr>
        <w:t>Caglar</w:t>
      </w:r>
      <w:proofErr w:type="spellEnd"/>
      <w:r w:rsidR="002A1A31">
        <w:rPr>
          <w:rFonts w:ascii="Times New Roman" w:eastAsiaTheme="minorEastAsia" w:hAnsi="Times New Roman" w:cs="Times New Roman"/>
          <w:sz w:val="24"/>
          <w:szCs w:val="24"/>
          <w:lang w:val="en-GB"/>
        </w:rPr>
        <w:t>, 1997) for surpassing such simplified views of European-ness.</w:t>
      </w:r>
      <w:r w:rsidR="00A839BB">
        <w:rPr>
          <w:rFonts w:ascii="Times New Roman" w:eastAsiaTheme="minorEastAsia" w:hAnsi="Times New Roman" w:cs="Times New Roman"/>
          <w:sz w:val="24"/>
          <w:szCs w:val="24"/>
          <w:lang w:val="en-GB"/>
        </w:rPr>
        <w:t xml:space="preserve"> After all, culture on the European continent is highly influenced by Roman, Greek, Arab and Jewish traditions (Young, 1995). </w:t>
      </w:r>
    </w:p>
    <w:p w14:paraId="3360512A" w14:textId="038268AC" w:rsidR="0080252B" w:rsidRDefault="002A1A31" w:rsidP="00B21C2A">
      <w:pPr>
        <w:spacing w:line="480" w:lineRule="auto"/>
        <w:ind w:firstLine="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 </w:t>
      </w:r>
      <w:r w:rsidR="001029C3">
        <w:rPr>
          <w:rFonts w:ascii="Times New Roman" w:eastAsiaTheme="minorEastAsia" w:hAnsi="Times New Roman" w:cs="Times New Roman"/>
          <w:sz w:val="24"/>
          <w:szCs w:val="24"/>
          <w:lang w:val="en-GB"/>
        </w:rPr>
        <w:t xml:space="preserve">When anyone can </w:t>
      </w:r>
      <w:r w:rsidR="00B30C58">
        <w:rPr>
          <w:rFonts w:ascii="Times New Roman" w:eastAsiaTheme="minorEastAsia" w:hAnsi="Times New Roman" w:cs="Times New Roman"/>
          <w:sz w:val="24"/>
          <w:szCs w:val="24"/>
          <w:lang w:val="en-GB"/>
        </w:rPr>
        <w:t>embrace</w:t>
      </w:r>
      <w:r w:rsidR="001029C3">
        <w:rPr>
          <w:rFonts w:ascii="Times New Roman" w:eastAsiaTheme="minorEastAsia" w:hAnsi="Times New Roman" w:cs="Times New Roman"/>
          <w:sz w:val="24"/>
          <w:szCs w:val="24"/>
          <w:lang w:val="en-GB"/>
        </w:rPr>
        <w:t xml:space="preserve"> European values, as Appiah (2016) argues, not many do. The supra-national EU institutions</w:t>
      </w:r>
      <w:r w:rsidR="00B30C58">
        <w:rPr>
          <w:rFonts w:ascii="Times New Roman" w:eastAsiaTheme="minorEastAsia" w:hAnsi="Times New Roman" w:cs="Times New Roman"/>
          <w:sz w:val="24"/>
          <w:szCs w:val="24"/>
          <w:lang w:val="en-GB"/>
        </w:rPr>
        <w:t xml:space="preserve"> may</w:t>
      </w:r>
      <w:r w:rsidR="001029C3">
        <w:rPr>
          <w:rFonts w:ascii="Times New Roman" w:eastAsiaTheme="minorEastAsia" w:hAnsi="Times New Roman" w:cs="Times New Roman"/>
          <w:sz w:val="24"/>
          <w:szCs w:val="24"/>
          <w:lang w:val="en-GB"/>
        </w:rPr>
        <w:t xml:space="preserve"> celebrate cultural diversity within </w:t>
      </w:r>
      <w:r w:rsidR="00B30C58">
        <w:rPr>
          <w:rFonts w:ascii="Times New Roman" w:eastAsiaTheme="minorEastAsia" w:hAnsi="Times New Roman" w:cs="Times New Roman"/>
          <w:sz w:val="24"/>
          <w:szCs w:val="24"/>
          <w:lang w:val="en-GB"/>
        </w:rPr>
        <w:t xml:space="preserve">the </w:t>
      </w:r>
      <w:r w:rsidR="001029C3">
        <w:rPr>
          <w:rFonts w:ascii="Times New Roman" w:eastAsiaTheme="minorEastAsia" w:hAnsi="Times New Roman" w:cs="Times New Roman"/>
          <w:sz w:val="24"/>
          <w:szCs w:val="24"/>
          <w:lang w:val="en-GB"/>
        </w:rPr>
        <w:t>nations</w:t>
      </w:r>
      <w:r w:rsidR="00B30C58">
        <w:rPr>
          <w:rFonts w:ascii="Times New Roman" w:eastAsiaTheme="minorEastAsia" w:hAnsi="Times New Roman" w:cs="Times New Roman"/>
          <w:sz w:val="24"/>
          <w:szCs w:val="24"/>
          <w:lang w:val="en-GB"/>
        </w:rPr>
        <w:t xml:space="preserve"> within the union</w:t>
      </w:r>
      <w:r w:rsidR="001029C3">
        <w:rPr>
          <w:rFonts w:ascii="Times New Roman" w:eastAsiaTheme="minorEastAsia" w:hAnsi="Times New Roman" w:cs="Times New Roman"/>
          <w:sz w:val="24"/>
          <w:szCs w:val="24"/>
          <w:lang w:val="en-GB"/>
        </w:rPr>
        <w:t>, but in reality individuals hardly identify as hybrids between Europe and their home nation. As cultural identity is an individual choice and perception (</w:t>
      </w:r>
      <w:proofErr w:type="spellStart"/>
      <w:r w:rsidR="0055193E">
        <w:rPr>
          <w:rFonts w:ascii="Times New Roman" w:eastAsiaTheme="minorEastAsia" w:hAnsi="Times New Roman" w:cs="Times New Roman"/>
          <w:sz w:val="24"/>
          <w:szCs w:val="24"/>
          <w:lang w:val="en-GB"/>
        </w:rPr>
        <w:t>Appadurai</w:t>
      </w:r>
      <w:proofErr w:type="spellEnd"/>
      <w:r w:rsidR="0055193E">
        <w:rPr>
          <w:rFonts w:ascii="Times New Roman" w:eastAsiaTheme="minorEastAsia" w:hAnsi="Times New Roman" w:cs="Times New Roman"/>
          <w:sz w:val="24"/>
          <w:szCs w:val="24"/>
          <w:lang w:val="en-GB"/>
        </w:rPr>
        <w:t>, 1996</w:t>
      </w:r>
      <w:r w:rsidR="001029C3">
        <w:rPr>
          <w:rFonts w:ascii="Times New Roman" w:eastAsiaTheme="minorEastAsia" w:hAnsi="Times New Roman" w:cs="Times New Roman"/>
          <w:sz w:val="24"/>
          <w:szCs w:val="24"/>
          <w:lang w:val="en-GB"/>
        </w:rPr>
        <w:t xml:space="preserve">), superficial and external imposition proves mostly futile to produce </w:t>
      </w:r>
      <w:r w:rsidR="00585F58">
        <w:rPr>
          <w:rFonts w:ascii="Times New Roman" w:eastAsiaTheme="minorEastAsia" w:hAnsi="Times New Roman" w:cs="Times New Roman"/>
          <w:sz w:val="24"/>
          <w:szCs w:val="24"/>
          <w:lang w:val="en-GB"/>
        </w:rPr>
        <w:t>interconnectedness</w:t>
      </w:r>
      <w:r w:rsidR="001029C3">
        <w:rPr>
          <w:rFonts w:ascii="Times New Roman" w:eastAsiaTheme="minorEastAsia" w:hAnsi="Times New Roman" w:cs="Times New Roman"/>
          <w:sz w:val="24"/>
          <w:szCs w:val="24"/>
          <w:lang w:val="en-GB"/>
        </w:rPr>
        <w:t>.</w:t>
      </w:r>
      <w:r w:rsidR="00585F58">
        <w:rPr>
          <w:rFonts w:ascii="Times New Roman" w:eastAsiaTheme="minorEastAsia" w:hAnsi="Times New Roman" w:cs="Times New Roman"/>
          <w:sz w:val="24"/>
          <w:szCs w:val="24"/>
          <w:lang w:val="en-GB"/>
        </w:rPr>
        <w:t xml:space="preserve"> For instance, some </w:t>
      </w:r>
      <w:r>
        <w:rPr>
          <w:rFonts w:ascii="Times New Roman" w:eastAsiaTheme="minorEastAsia" w:hAnsi="Times New Roman" w:cs="Times New Roman"/>
          <w:sz w:val="24"/>
          <w:szCs w:val="24"/>
          <w:lang w:val="en-GB"/>
        </w:rPr>
        <w:t>Turkish minorities in German</w:t>
      </w:r>
      <w:r w:rsidR="00740D64">
        <w:rPr>
          <w:rFonts w:ascii="Times New Roman" w:eastAsiaTheme="minorEastAsia" w:hAnsi="Times New Roman" w:cs="Times New Roman"/>
          <w:sz w:val="24"/>
          <w:szCs w:val="24"/>
          <w:lang w:val="en-GB"/>
        </w:rPr>
        <w:t xml:space="preserve">y </w:t>
      </w:r>
      <w:r w:rsidR="00061C04">
        <w:rPr>
          <w:rFonts w:ascii="Times New Roman" w:eastAsiaTheme="minorEastAsia" w:hAnsi="Times New Roman" w:cs="Times New Roman"/>
          <w:sz w:val="24"/>
          <w:szCs w:val="24"/>
          <w:lang w:val="en-GB"/>
        </w:rPr>
        <w:t>do not i</w:t>
      </w:r>
      <w:r w:rsidR="00E83E60">
        <w:rPr>
          <w:rFonts w:ascii="Times New Roman" w:eastAsiaTheme="minorEastAsia" w:hAnsi="Times New Roman" w:cs="Times New Roman"/>
          <w:sz w:val="24"/>
          <w:szCs w:val="24"/>
          <w:lang w:val="en-GB"/>
        </w:rPr>
        <w:t>nteract with the German culture</w:t>
      </w:r>
      <w:r w:rsidR="00585F58">
        <w:rPr>
          <w:rFonts w:ascii="Times New Roman" w:eastAsiaTheme="minorEastAsia" w:hAnsi="Times New Roman" w:cs="Times New Roman"/>
          <w:sz w:val="24"/>
          <w:szCs w:val="24"/>
          <w:lang w:val="en-GB"/>
        </w:rPr>
        <w:t xml:space="preserve">, </w:t>
      </w:r>
      <w:r w:rsidR="00E83E60">
        <w:rPr>
          <w:rFonts w:ascii="Times New Roman" w:eastAsiaTheme="minorEastAsia" w:hAnsi="Times New Roman" w:cs="Times New Roman"/>
          <w:sz w:val="24"/>
          <w:szCs w:val="24"/>
          <w:lang w:val="en-GB"/>
        </w:rPr>
        <w:t>have not learned German</w:t>
      </w:r>
      <w:r w:rsidR="00BC5F1F">
        <w:rPr>
          <w:rFonts w:ascii="Times New Roman" w:eastAsiaTheme="minorEastAsia" w:hAnsi="Times New Roman" w:cs="Times New Roman"/>
          <w:sz w:val="24"/>
          <w:szCs w:val="24"/>
          <w:lang w:val="en-GB"/>
        </w:rPr>
        <w:t xml:space="preserve"> (</w:t>
      </w:r>
      <w:r w:rsidR="00E83E60">
        <w:rPr>
          <w:rFonts w:ascii="Times New Roman" w:eastAsiaTheme="minorEastAsia" w:hAnsi="Times New Roman" w:cs="Times New Roman"/>
          <w:sz w:val="24"/>
          <w:szCs w:val="24"/>
          <w:lang w:val="en-GB"/>
        </w:rPr>
        <w:t>as there is no need for that within their closed community</w:t>
      </w:r>
      <w:r w:rsidR="00585F58">
        <w:rPr>
          <w:rFonts w:ascii="Times New Roman" w:eastAsiaTheme="minorEastAsia" w:hAnsi="Times New Roman" w:cs="Times New Roman"/>
          <w:sz w:val="24"/>
          <w:szCs w:val="24"/>
          <w:lang w:val="en-GB"/>
        </w:rPr>
        <w:t xml:space="preserve">, also referred to as a </w:t>
      </w:r>
      <w:r w:rsidR="00585F58">
        <w:rPr>
          <w:rFonts w:ascii="Times New Roman" w:eastAsiaTheme="minorEastAsia" w:hAnsi="Times New Roman" w:cs="Times New Roman"/>
          <w:sz w:val="24"/>
          <w:szCs w:val="24"/>
        </w:rPr>
        <w:t>“parallel society”</w:t>
      </w:r>
      <w:r w:rsidR="00BC5F1F">
        <w:rPr>
          <w:rFonts w:ascii="Times New Roman" w:eastAsiaTheme="minorEastAsia" w:hAnsi="Times New Roman" w:cs="Times New Roman"/>
          <w:sz w:val="24"/>
          <w:szCs w:val="24"/>
          <w:lang w:val="en-GB"/>
        </w:rPr>
        <w:t>)</w:t>
      </w:r>
      <w:r w:rsidR="00061C04">
        <w:rPr>
          <w:rFonts w:ascii="Times New Roman" w:eastAsiaTheme="minorEastAsia" w:hAnsi="Times New Roman" w:cs="Times New Roman"/>
          <w:sz w:val="24"/>
          <w:szCs w:val="24"/>
          <w:lang w:val="en-GB"/>
        </w:rPr>
        <w:t xml:space="preserve"> </w:t>
      </w:r>
      <w:r w:rsidR="00BC5F1F">
        <w:rPr>
          <w:rFonts w:ascii="Times New Roman" w:eastAsiaTheme="minorEastAsia" w:hAnsi="Times New Roman" w:cs="Times New Roman"/>
          <w:sz w:val="24"/>
          <w:szCs w:val="24"/>
          <w:lang w:val="en-GB"/>
        </w:rPr>
        <w:t xml:space="preserve">and have a strong sense of patriarchal organisation </w:t>
      </w:r>
      <w:r w:rsidR="00E83E60">
        <w:rPr>
          <w:rFonts w:ascii="Times New Roman" w:eastAsiaTheme="minorEastAsia" w:hAnsi="Times New Roman" w:cs="Times New Roman"/>
          <w:sz w:val="24"/>
          <w:szCs w:val="24"/>
          <w:lang w:val="en-GB"/>
        </w:rPr>
        <w:t>(</w:t>
      </w:r>
      <w:proofErr w:type="spellStart"/>
      <w:r w:rsidR="00E83E60">
        <w:rPr>
          <w:rFonts w:ascii="Times New Roman" w:eastAsiaTheme="minorEastAsia" w:hAnsi="Times New Roman" w:cs="Times New Roman"/>
          <w:sz w:val="24"/>
          <w:szCs w:val="24"/>
          <w:lang w:val="en-GB"/>
        </w:rPr>
        <w:t>Fetzer</w:t>
      </w:r>
      <w:proofErr w:type="spellEnd"/>
      <w:r w:rsidR="00E83E60">
        <w:rPr>
          <w:rFonts w:ascii="Times New Roman" w:eastAsiaTheme="minorEastAsia" w:hAnsi="Times New Roman" w:cs="Times New Roman"/>
          <w:sz w:val="24"/>
          <w:szCs w:val="24"/>
          <w:lang w:val="en-GB"/>
        </w:rPr>
        <w:t xml:space="preserve"> and </w:t>
      </w:r>
      <w:proofErr w:type="spellStart"/>
      <w:r w:rsidR="00E83E60">
        <w:rPr>
          <w:rFonts w:ascii="Times New Roman" w:eastAsiaTheme="minorEastAsia" w:hAnsi="Times New Roman" w:cs="Times New Roman"/>
          <w:sz w:val="24"/>
          <w:szCs w:val="24"/>
          <w:lang w:val="en-GB"/>
        </w:rPr>
        <w:t>Soper</w:t>
      </w:r>
      <w:proofErr w:type="spellEnd"/>
      <w:r w:rsidR="00E83E60">
        <w:rPr>
          <w:rFonts w:ascii="Times New Roman" w:eastAsiaTheme="minorEastAsia" w:hAnsi="Times New Roman" w:cs="Times New Roman"/>
          <w:sz w:val="24"/>
          <w:szCs w:val="24"/>
          <w:lang w:val="en-GB"/>
        </w:rPr>
        <w:t xml:space="preserve">, 2005). </w:t>
      </w:r>
      <w:r w:rsidR="00434476">
        <w:rPr>
          <w:rFonts w:ascii="Times New Roman" w:eastAsiaTheme="minorEastAsia" w:hAnsi="Times New Roman" w:cs="Times New Roman"/>
          <w:sz w:val="24"/>
          <w:szCs w:val="24"/>
          <w:lang w:val="en-GB"/>
        </w:rPr>
        <w:t xml:space="preserve">Whether a conscious choice or not, individuals within such communities have not embraced European values, promoted by their host country. </w:t>
      </w:r>
      <w:r w:rsidR="00EE208B">
        <w:rPr>
          <w:rFonts w:ascii="Times New Roman" w:eastAsiaTheme="minorEastAsia" w:hAnsi="Times New Roman" w:cs="Times New Roman"/>
          <w:sz w:val="24"/>
          <w:szCs w:val="24"/>
          <w:lang w:val="en-GB"/>
        </w:rPr>
        <w:t xml:space="preserve">In this case, </w:t>
      </w:r>
      <w:r w:rsidR="00F25B9C">
        <w:rPr>
          <w:rFonts w:ascii="Times New Roman" w:eastAsiaTheme="minorEastAsia" w:hAnsi="Times New Roman" w:cs="Times New Roman"/>
          <w:sz w:val="24"/>
          <w:szCs w:val="24"/>
          <w:lang w:val="en-GB"/>
        </w:rPr>
        <w:t>hybridisation has not occurred</w:t>
      </w:r>
      <w:r w:rsidR="00EE208B">
        <w:rPr>
          <w:rFonts w:ascii="Times New Roman" w:eastAsiaTheme="minorEastAsia" w:hAnsi="Times New Roman" w:cs="Times New Roman"/>
          <w:sz w:val="24"/>
          <w:szCs w:val="24"/>
          <w:lang w:val="en-GB"/>
        </w:rPr>
        <w:t xml:space="preserve">, but let’s not forget the fact that the Turkish culture in itself is a hybrid due to the past of the Ottoman Empire. </w:t>
      </w:r>
      <w:r w:rsidR="0093680F">
        <w:rPr>
          <w:rFonts w:ascii="Times New Roman" w:eastAsiaTheme="minorEastAsia" w:hAnsi="Times New Roman" w:cs="Times New Roman"/>
          <w:sz w:val="24"/>
          <w:szCs w:val="24"/>
          <w:lang w:val="en-GB"/>
        </w:rPr>
        <w:t>German kids</w:t>
      </w:r>
      <w:r w:rsidR="00585F58">
        <w:rPr>
          <w:rFonts w:ascii="Times New Roman" w:eastAsiaTheme="minorEastAsia" w:hAnsi="Times New Roman" w:cs="Times New Roman"/>
          <w:sz w:val="24"/>
          <w:szCs w:val="24"/>
          <w:lang w:val="en-GB"/>
        </w:rPr>
        <w:t>, on the other hand, may</w:t>
      </w:r>
      <w:r w:rsidR="0093680F">
        <w:rPr>
          <w:rFonts w:ascii="Times New Roman" w:eastAsiaTheme="minorEastAsia" w:hAnsi="Times New Roman" w:cs="Times New Roman"/>
          <w:sz w:val="24"/>
          <w:szCs w:val="24"/>
          <w:lang w:val="en-GB"/>
        </w:rPr>
        <w:t xml:space="preserve"> enjoy eating “</w:t>
      </w:r>
      <w:proofErr w:type="spellStart"/>
      <w:r w:rsidR="0093680F">
        <w:rPr>
          <w:rFonts w:ascii="Times New Roman" w:eastAsiaTheme="minorEastAsia" w:hAnsi="Times New Roman" w:cs="Times New Roman"/>
          <w:sz w:val="24"/>
          <w:szCs w:val="24"/>
          <w:lang w:val="en-GB"/>
        </w:rPr>
        <w:t>doner</w:t>
      </w:r>
      <w:proofErr w:type="spellEnd"/>
      <w:r w:rsidR="00585F58">
        <w:rPr>
          <w:rFonts w:ascii="Times New Roman" w:eastAsiaTheme="minorEastAsia" w:hAnsi="Times New Roman" w:cs="Times New Roman"/>
          <w:sz w:val="24"/>
          <w:szCs w:val="24"/>
          <w:lang w:val="en-GB"/>
        </w:rPr>
        <w:t xml:space="preserve"> </w:t>
      </w:r>
      <w:proofErr w:type="spellStart"/>
      <w:r w:rsidR="00585F58">
        <w:rPr>
          <w:rFonts w:ascii="Times New Roman" w:eastAsiaTheme="minorEastAsia" w:hAnsi="Times New Roman" w:cs="Times New Roman"/>
          <w:sz w:val="24"/>
          <w:szCs w:val="24"/>
          <w:lang w:val="en-GB"/>
        </w:rPr>
        <w:t>kebap</w:t>
      </w:r>
      <w:proofErr w:type="spellEnd"/>
      <w:r w:rsidR="00585F58">
        <w:rPr>
          <w:rFonts w:ascii="Times New Roman" w:eastAsiaTheme="minorEastAsia" w:hAnsi="Times New Roman" w:cs="Times New Roman"/>
          <w:sz w:val="24"/>
          <w:szCs w:val="24"/>
          <w:lang w:val="en-GB"/>
        </w:rPr>
        <w:t>” (</w:t>
      </w:r>
      <w:proofErr w:type="spellStart"/>
      <w:r w:rsidR="00585F58">
        <w:rPr>
          <w:rFonts w:ascii="Times New Roman" w:eastAsiaTheme="minorEastAsia" w:hAnsi="Times New Roman" w:cs="Times New Roman"/>
          <w:sz w:val="24"/>
          <w:szCs w:val="24"/>
          <w:lang w:val="en-GB"/>
        </w:rPr>
        <w:t>Yalcin-Heckmann</w:t>
      </w:r>
      <w:proofErr w:type="spellEnd"/>
      <w:r w:rsidR="00585F58">
        <w:rPr>
          <w:rFonts w:ascii="Times New Roman" w:eastAsiaTheme="minorEastAsia" w:hAnsi="Times New Roman" w:cs="Times New Roman"/>
          <w:sz w:val="24"/>
          <w:szCs w:val="24"/>
          <w:lang w:val="en-GB"/>
        </w:rPr>
        <w:t>, 1997) as an example of their culture has been influenced by the foreign one</w:t>
      </w:r>
      <w:r w:rsidR="0093680F">
        <w:rPr>
          <w:rFonts w:ascii="Times New Roman" w:eastAsiaTheme="minorEastAsia" w:hAnsi="Times New Roman" w:cs="Times New Roman"/>
          <w:sz w:val="24"/>
          <w:szCs w:val="24"/>
          <w:lang w:val="en-GB"/>
        </w:rPr>
        <w:t xml:space="preserve">. </w:t>
      </w:r>
      <w:r w:rsidR="001029C3">
        <w:rPr>
          <w:rFonts w:ascii="Times New Roman" w:eastAsiaTheme="minorEastAsia" w:hAnsi="Times New Roman" w:cs="Times New Roman"/>
          <w:sz w:val="24"/>
          <w:szCs w:val="24"/>
          <w:lang w:val="en-GB"/>
        </w:rPr>
        <w:t xml:space="preserve">In other instances, </w:t>
      </w:r>
      <w:r w:rsidR="003E3F21">
        <w:rPr>
          <w:rFonts w:ascii="Times New Roman" w:eastAsiaTheme="minorEastAsia" w:hAnsi="Times New Roman" w:cs="Times New Roman"/>
          <w:sz w:val="24"/>
          <w:szCs w:val="24"/>
          <w:lang w:val="en-GB"/>
        </w:rPr>
        <w:t xml:space="preserve">some young people </w:t>
      </w:r>
      <w:r w:rsidR="001029C3">
        <w:rPr>
          <w:rFonts w:ascii="Times New Roman" w:eastAsiaTheme="minorEastAsia" w:hAnsi="Times New Roman" w:cs="Times New Roman"/>
          <w:sz w:val="24"/>
          <w:szCs w:val="24"/>
          <w:lang w:val="en-GB"/>
        </w:rPr>
        <w:t xml:space="preserve">identify as both </w:t>
      </w:r>
      <w:r w:rsidR="003E3F21">
        <w:rPr>
          <w:rFonts w:ascii="Times New Roman" w:eastAsiaTheme="minorEastAsia" w:hAnsi="Times New Roman" w:cs="Times New Roman"/>
          <w:sz w:val="24"/>
          <w:szCs w:val="24"/>
          <w:lang w:val="en-GB"/>
        </w:rPr>
        <w:t xml:space="preserve">German and Turkish, when </w:t>
      </w:r>
      <w:r w:rsidR="00055CFA">
        <w:rPr>
          <w:rFonts w:ascii="Times New Roman" w:eastAsiaTheme="minorEastAsia" w:hAnsi="Times New Roman" w:cs="Times New Roman"/>
          <w:sz w:val="24"/>
          <w:szCs w:val="24"/>
          <w:lang w:val="en-GB"/>
        </w:rPr>
        <w:t xml:space="preserve">they have had the opportunity and resources to be educated </w:t>
      </w:r>
      <w:r w:rsidR="003E3F21">
        <w:rPr>
          <w:rFonts w:ascii="Times New Roman" w:eastAsiaTheme="minorEastAsia" w:hAnsi="Times New Roman" w:cs="Times New Roman"/>
          <w:sz w:val="24"/>
          <w:szCs w:val="24"/>
          <w:lang w:val="en-GB"/>
        </w:rPr>
        <w:t>in</w:t>
      </w:r>
      <w:r w:rsidR="00055CFA">
        <w:rPr>
          <w:rFonts w:ascii="Times New Roman" w:eastAsiaTheme="minorEastAsia" w:hAnsi="Times New Roman" w:cs="Times New Roman"/>
          <w:sz w:val="24"/>
          <w:szCs w:val="24"/>
          <w:lang w:val="en-GB"/>
        </w:rPr>
        <w:t xml:space="preserve"> upper middle class schools </w:t>
      </w:r>
      <w:r w:rsidR="001029C3">
        <w:rPr>
          <w:rFonts w:ascii="Times New Roman" w:eastAsiaTheme="minorEastAsia" w:hAnsi="Times New Roman" w:cs="Times New Roman"/>
          <w:sz w:val="24"/>
          <w:szCs w:val="24"/>
          <w:lang w:val="en-GB"/>
        </w:rPr>
        <w:t>(</w:t>
      </w:r>
      <w:proofErr w:type="spellStart"/>
      <w:r w:rsidR="00055CFA">
        <w:rPr>
          <w:rFonts w:ascii="Times New Roman" w:eastAsiaTheme="minorEastAsia" w:hAnsi="Times New Roman" w:cs="Times New Roman"/>
          <w:sz w:val="24"/>
          <w:szCs w:val="24"/>
          <w:lang w:val="en-GB"/>
        </w:rPr>
        <w:t>Faas</w:t>
      </w:r>
      <w:proofErr w:type="spellEnd"/>
      <w:r w:rsidR="00055CFA">
        <w:rPr>
          <w:rFonts w:ascii="Times New Roman" w:eastAsiaTheme="minorEastAsia" w:hAnsi="Times New Roman" w:cs="Times New Roman"/>
          <w:sz w:val="24"/>
          <w:szCs w:val="24"/>
          <w:lang w:val="en-GB"/>
        </w:rPr>
        <w:t>, 2009</w:t>
      </w:r>
      <w:r w:rsidR="001029C3">
        <w:rPr>
          <w:rFonts w:ascii="Times New Roman" w:eastAsiaTheme="minorEastAsia" w:hAnsi="Times New Roman" w:cs="Times New Roman"/>
          <w:sz w:val="24"/>
          <w:szCs w:val="24"/>
          <w:lang w:val="en-GB"/>
        </w:rPr>
        <w:t xml:space="preserve">). </w:t>
      </w:r>
      <w:r w:rsidR="003E3F21">
        <w:rPr>
          <w:rFonts w:ascii="Times New Roman" w:eastAsiaTheme="minorEastAsia" w:hAnsi="Times New Roman" w:cs="Times New Roman"/>
          <w:sz w:val="24"/>
          <w:szCs w:val="24"/>
          <w:lang w:val="en-GB"/>
        </w:rPr>
        <w:t xml:space="preserve">Cultural hybridity seems as a contradictory term in the case of Turkish minorities in Europe. </w:t>
      </w:r>
      <w:r w:rsidR="00585F58">
        <w:rPr>
          <w:rFonts w:ascii="Times New Roman" w:eastAsiaTheme="minorEastAsia" w:hAnsi="Times New Roman" w:cs="Times New Roman"/>
          <w:sz w:val="24"/>
          <w:szCs w:val="24"/>
          <w:lang w:val="en-GB"/>
        </w:rPr>
        <w:t xml:space="preserve">Thus, due to its fluidity, cultural melange is highly contextual and subjective; occurs differently in different situations. </w:t>
      </w:r>
    </w:p>
    <w:p w14:paraId="71AB4B46" w14:textId="4C2D8A0B" w:rsidR="00FF7D77" w:rsidRDefault="00A64A3B" w:rsidP="00B21C2A">
      <w:pPr>
        <w:spacing w:line="480" w:lineRule="auto"/>
        <w:ind w:firstLine="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lastRenderedPageBreak/>
        <w:t>This situation in Europe and the notions</w:t>
      </w:r>
      <w:r w:rsidR="001029C3">
        <w:rPr>
          <w:rFonts w:ascii="Times New Roman" w:eastAsiaTheme="minorEastAsia" w:hAnsi="Times New Roman" w:cs="Times New Roman"/>
          <w:sz w:val="24"/>
          <w:szCs w:val="24"/>
          <w:lang w:val="en-GB"/>
        </w:rPr>
        <w:t xml:space="preserve"> </w:t>
      </w:r>
      <w:r w:rsidR="008A4B67">
        <w:rPr>
          <w:rFonts w:ascii="Times New Roman" w:eastAsiaTheme="minorEastAsia" w:hAnsi="Times New Roman" w:cs="Times New Roman"/>
          <w:sz w:val="24"/>
          <w:szCs w:val="24"/>
          <w:lang w:val="en-GB"/>
        </w:rPr>
        <w:t>European-ness</w:t>
      </w:r>
      <w:r w:rsidR="004527CD">
        <w:rPr>
          <w:rFonts w:ascii="Times New Roman" w:eastAsiaTheme="minorEastAsia" w:hAnsi="Times New Roman" w:cs="Times New Roman"/>
          <w:sz w:val="24"/>
          <w:szCs w:val="24"/>
          <w:lang w:val="en-GB"/>
        </w:rPr>
        <w:t xml:space="preserve"> (or lack of such)</w:t>
      </w:r>
      <w:r w:rsidR="008A4B67">
        <w:rPr>
          <w:rFonts w:ascii="Times New Roman" w:eastAsiaTheme="minorEastAsia" w:hAnsi="Times New Roman" w:cs="Times New Roman"/>
          <w:sz w:val="24"/>
          <w:szCs w:val="24"/>
          <w:lang w:val="en-GB"/>
        </w:rPr>
        <w:t xml:space="preserve"> show the contradictory nature of </w:t>
      </w:r>
      <w:r w:rsidR="001029C3">
        <w:rPr>
          <w:rFonts w:ascii="Times New Roman" w:eastAsiaTheme="minorEastAsia" w:hAnsi="Times New Roman" w:cs="Times New Roman"/>
          <w:sz w:val="24"/>
          <w:szCs w:val="24"/>
          <w:lang w:val="en-GB"/>
        </w:rPr>
        <w:t>cultural hybridity as in most instances it is</w:t>
      </w:r>
      <w:r>
        <w:rPr>
          <w:rFonts w:ascii="Times New Roman" w:eastAsiaTheme="minorEastAsia" w:hAnsi="Times New Roman" w:cs="Times New Roman"/>
          <w:sz w:val="24"/>
          <w:szCs w:val="24"/>
          <w:lang w:val="en-GB"/>
        </w:rPr>
        <w:t xml:space="preserve"> based on personal experiences. Below the surface, however, cultural hybridity within Europe has always existed through both inter-continental and intra-continental interactions</w:t>
      </w:r>
      <w:r w:rsidR="00317C2E">
        <w:rPr>
          <w:rFonts w:ascii="Times New Roman" w:eastAsiaTheme="minorEastAsia" w:hAnsi="Times New Roman" w:cs="Times New Roman"/>
          <w:sz w:val="24"/>
          <w:szCs w:val="24"/>
          <w:lang w:val="en-GB"/>
        </w:rPr>
        <w:t xml:space="preserve"> (Young, 1995)</w:t>
      </w:r>
      <w:r>
        <w:rPr>
          <w:rFonts w:ascii="Times New Roman" w:eastAsiaTheme="minorEastAsia" w:hAnsi="Times New Roman" w:cs="Times New Roman"/>
          <w:sz w:val="24"/>
          <w:szCs w:val="24"/>
          <w:lang w:val="en-GB"/>
        </w:rPr>
        <w:t xml:space="preserve">. </w:t>
      </w:r>
      <w:r w:rsidR="00C11E2E">
        <w:rPr>
          <w:rFonts w:ascii="Times New Roman" w:eastAsiaTheme="minorEastAsia" w:hAnsi="Times New Roman" w:cs="Times New Roman"/>
          <w:sz w:val="24"/>
          <w:szCs w:val="24"/>
          <w:lang w:val="en-GB"/>
        </w:rPr>
        <w:t xml:space="preserve">On the surface, however, acknowledgment of this hybridity may be difficult to achieve. </w:t>
      </w:r>
    </w:p>
    <w:p w14:paraId="721E6333" w14:textId="36CAD404" w:rsidR="00663649" w:rsidRPr="004A7318" w:rsidRDefault="002C6800" w:rsidP="00B21C2A">
      <w:pPr>
        <w:spacing w:line="480" w:lineRule="auto"/>
        <w:ind w:firstLine="720"/>
        <w:jc w:val="both"/>
        <w:rPr>
          <w:rFonts w:ascii="Times New Roman" w:eastAsiaTheme="minorEastAsia" w:hAnsi="Times New Roman" w:cs="Times New Roman"/>
          <w:sz w:val="24"/>
          <w:szCs w:val="24"/>
          <w:lang w:val="en-GB"/>
        </w:rPr>
      </w:pPr>
      <w:r w:rsidRPr="004A7318">
        <w:rPr>
          <w:rFonts w:ascii="Times New Roman" w:eastAsiaTheme="minorEastAsia" w:hAnsi="Times New Roman" w:cs="Times New Roman"/>
          <w:sz w:val="24"/>
          <w:szCs w:val="24"/>
          <w:lang w:val="en-GB"/>
        </w:rPr>
        <w:t>One person</w:t>
      </w:r>
      <w:r w:rsidR="009E253F">
        <w:rPr>
          <w:rFonts w:ascii="Times New Roman" w:eastAsiaTheme="minorEastAsia" w:hAnsi="Times New Roman" w:cs="Times New Roman"/>
          <w:sz w:val="24"/>
          <w:szCs w:val="24"/>
          <w:lang w:val="en-GB"/>
        </w:rPr>
        <w:t xml:space="preserve"> can identify with multiple cultures, turning him/her into a hybrid per se. </w:t>
      </w:r>
      <w:proofErr w:type="gramStart"/>
      <w:r w:rsidR="009E253F">
        <w:rPr>
          <w:rFonts w:ascii="Times New Roman" w:eastAsiaTheme="minorEastAsia" w:hAnsi="Times New Roman" w:cs="Times New Roman"/>
          <w:sz w:val="24"/>
          <w:szCs w:val="24"/>
          <w:lang w:val="en-GB"/>
        </w:rPr>
        <w:t>J</w:t>
      </w:r>
      <w:r w:rsidRPr="004A7318">
        <w:rPr>
          <w:rFonts w:ascii="Times New Roman" w:eastAsiaTheme="minorEastAsia" w:hAnsi="Times New Roman" w:cs="Times New Roman"/>
          <w:sz w:val="24"/>
          <w:szCs w:val="24"/>
          <w:lang w:val="en-GB"/>
        </w:rPr>
        <w:t>umping</w:t>
      </w:r>
      <w:proofErr w:type="gramEnd"/>
      <w:r w:rsidRPr="004A7318">
        <w:rPr>
          <w:rFonts w:ascii="Times New Roman" w:eastAsiaTheme="minorEastAsia" w:hAnsi="Times New Roman" w:cs="Times New Roman"/>
          <w:sz w:val="24"/>
          <w:szCs w:val="24"/>
          <w:lang w:val="en-GB"/>
        </w:rPr>
        <w:t xml:space="preserve"> from one identity to another depending on </w:t>
      </w:r>
      <w:r w:rsidR="009E253F">
        <w:rPr>
          <w:rFonts w:ascii="Times New Roman" w:eastAsiaTheme="minorEastAsia" w:hAnsi="Times New Roman" w:cs="Times New Roman"/>
          <w:sz w:val="24"/>
          <w:szCs w:val="24"/>
          <w:lang w:val="en-GB"/>
        </w:rPr>
        <w:t xml:space="preserve">both </w:t>
      </w:r>
      <w:r w:rsidRPr="004A7318">
        <w:rPr>
          <w:rFonts w:ascii="Times New Roman" w:eastAsiaTheme="minorEastAsia" w:hAnsi="Times New Roman" w:cs="Times New Roman"/>
          <w:sz w:val="24"/>
          <w:szCs w:val="24"/>
          <w:lang w:val="en-GB"/>
        </w:rPr>
        <w:t xml:space="preserve">context </w:t>
      </w:r>
      <w:r w:rsidR="009E253F">
        <w:rPr>
          <w:rFonts w:ascii="Times New Roman" w:eastAsiaTheme="minorEastAsia" w:hAnsi="Times New Roman" w:cs="Times New Roman"/>
          <w:sz w:val="24"/>
          <w:szCs w:val="24"/>
          <w:lang w:val="en-GB"/>
        </w:rPr>
        <w:t>and</w:t>
      </w:r>
      <w:r w:rsidRPr="004A7318">
        <w:rPr>
          <w:rFonts w:ascii="Times New Roman" w:eastAsiaTheme="minorEastAsia" w:hAnsi="Times New Roman" w:cs="Times New Roman"/>
          <w:sz w:val="24"/>
          <w:szCs w:val="24"/>
          <w:lang w:val="en-GB"/>
        </w:rPr>
        <w:t xml:space="preserve"> indi</w:t>
      </w:r>
      <w:r w:rsidR="009E253F">
        <w:rPr>
          <w:rFonts w:ascii="Times New Roman" w:eastAsiaTheme="minorEastAsia" w:hAnsi="Times New Roman" w:cs="Times New Roman"/>
          <w:sz w:val="24"/>
          <w:szCs w:val="24"/>
          <w:lang w:val="en-GB"/>
        </w:rPr>
        <w:t xml:space="preserve">vidual determinations shows the fluidity of personal identity, which has been explored by </w:t>
      </w:r>
      <w:proofErr w:type="spellStart"/>
      <w:r w:rsidR="009E253F">
        <w:rPr>
          <w:rFonts w:ascii="Times New Roman" w:eastAsiaTheme="minorEastAsia" w:hAnsi="Times New Roman" w:cs="Times New Roman"/>
          <w:sz w:val="24"/>
          <w:szCs w:val="24"/>
          <w:lang w:val="en-GB"/>
        </w:rPr>
        <w:t>Kabir</w:t>
      </w:r>
      <w:proofErr w:type="spellEnd"/>
      <w:r w:rsidR="009E253F">
        <w:rPr>
          <w:rFonts w:ascii="Times New Roman" w:eastAsiaTheme="minorEastAsia" w:hAnsi="Times New Roman" w:cs="Times New Roman"/>
          <w:sz w:val="24"/>
          <w:szCs w:val="24"/>
          <w:lang w:val="en-GB"/>
        </w:rPr>
        <w:t xml:space="preserve"> (2016). The scholar</w:t>
      </w:r>
      <w:r w:rsidRPr="004A7318">
        <w:rPr>
          <w:rFonts w:ascii="Times New Roman" w:eastAsiaTheme="minorEastAsia" w:hAnsi="Times New Roman" w:cs="Times New Roman"/>
          <w:sz w:val="24"/>
          <w:szCs w:val="24"/>
          <w:lang w:val="en-GB"/>
        </w:rPr>
        <w:t xml:space="preserve"> (2016) discovered that the immigrant girls she interviewed were able to identify as both American and ethnicity-wise; one did not exclude the other. In this case, such a heterogeneous self-identification shows how cultural identity is not only fluid but also dependent on the experiences of an individual such as upbringing, family and friend connections, education.</w:t>
      </w:r>
      <w:r w:rsidR="009855D0">
        <w:rPr>
          <w:rFonts w:ascii="Times New Roman" w:eastAsiaTheme="minorEastAsia" w:hAnsi="Times New Roman" w:cs="Times New Roman"/>
          <w:sz w:val="24"/>
          <w:szCs w:val="24"/>
          <w:lang w:val="en-GB"/>
        </w:rPr>
        <w:t xml:space="preserve"> </w:t>
      </w:r>
      <w:r w:rsidRPr="004A7318">
        <w:rPr>
          <w:rFonts w:ascii="Times New Roman" w:eastAsiaTheme="minorEastAsia" w:hAnsi="Times New Roman" w:cs="Times New Roman"/>
          <w:sz w:val="24"/>
          <w:szCs w:val="24"/>
          <w:lang w:val="en-GB"/>
        </w:rPr>
        <w:t xml:space="preserve">This argument is in line with the understanding of double consciousness by </w:t>
      </w:r>
      <w:proofErr w:type="spellStart"/>
      <w:r w:rsidRPr="004A7318">
        <w:rPr>
          <w:rFonts w:ascii="Times New Roman" w:eastAsiaTheme="minorEastAsia" w:hAnsi="Times New Roman" w:cs="Times New Roman"/>
          <w:sz w:val="24"/>
          <w:szCs w:val="24"/>
          <w:lang w:val="en-GB"/>
        </w:rPr>
        <w:t>Werbner</w:t>
      </w:r>
      <w:proofErr w:type="spellEnd"/>
      <w:r w:rsidRPr="004A7318">
        <w:rPr>
          <w:rFonts w:ascii="Times New Roman" w:eastAsiaTheme="minorEastAsia" w:hAnsi="Times New Roman" w:cs="Times New Roman"/>
          <w:sz w:val="24"/>
          <w:szCs w:val="24"/>
          <w:lang w:val="en-GB"/>
        </w:rPr>
        <w:t xml:space="preserve"> (2001) and Gilroy (1995). One’s reflexivity of their situation is determinant of how they perceive their identity. </w:t>
      </w:r>
      <w:r w:rsidR="00CC72E4" w:rsidRPr="004A7318">
        <w:rPr>
          <w:rFonts w:ascii="Times New Roman" w:eastAsiaTheme="minorEastAsia" w:hAnsi="Times New Roman" w:cs="Times New Roman"/>
          <w:sz w:val="24"/>
          <w:szCs w:val="24"/>
          <w:lang w:val="en-GB"/>
        </w:rPr>
        <w:t>Identity-formation has been referred to as a creative process incorporating multiple parts of culture. Hall</w:t>
      </w:r>
      <w:r w:rsidR="00C80AF8">
        <w:rPr>
          <w:rFonts w:ascii="Times New Roman" w:eastAsiaTheme="minorEastAsia" w:hAnsi="Times New Roman" w:cs="Times New Roman"/>
          <w:sz w:val="24"/>
          <w:szCs w:val="24"/>
          <w:lang w:val="en-GB"/>
        </w:rPr>
        <w:t xml:space="preserve"> (1990:231) refers</w:t>
      </w:r>
      <w:r w:rsidR="00CC72E4" w:rsidRPr="004A7318">
        <w:rPr>
          <w:rFonts w:ascii="Times New Roman" w:eastAsiaTheme="minorEastAsia" w:hAnsi="Times New Roman" w:cs="Times New Roman"/>
          <w:sz w:val="24"/>
          <w:szCs w:val="24"/>
          <w:lang w:val="en-GB"/>
        </w:rPr>
        <w:t xml:space="preserve"> to the “new construction of Jamaican-ness” </w:t>
      </w:r>
      <w:r w:rsidR="00C80AF8">
        <w:rPr>
          <w:rFonts w:ascii="Times New Roman" w:eastAsiaTheme="minorEastAsia" w:hAnsi="Times New Roman" w:cs="Times New Roman"/>
          <w:sz w:val="24"/>
          <w:szCs w:val="24"/>
          <w:lang w:val="en-GB"/>
        </w:rPr>
        <w:t xml:space="preserve">built after the postcolonial revolution (impact of history on cultural identity) </w:t>
      </w:r>
      <w:r w:rsidR="00CC72E4" w:rsidRPr="004A7318">
        <w:rPr>
          <w:rFonts w:ascii="Times New Roman" w:eastAsiaTheme="minorEastAsia" w:hAnsi="Times New Roman" w:cs="Times New Roman"/>
          <w:sz w:val="24"/>
          <w:szCs w:val="24"/>
          <w:lang w:val="en-GB"/>
        </w:rPr>
        <w:t xml:space="preserve">through music and rights struggles. </w:t>
      </w:r>
      <w:r w:rsidR="00663649" w:rsidRPr="004A7318">
        <w:rPr>
          <w:rFonts w:ascii="Times New Roman" w:eastAsiaTheme="minorEastAsia" w:hAnsi="Times New Roman" w:cs="Times New Roman"/>
          <w:sz w:val="24"/>
          <w:szCs w:val="24"/>
          <w:lang w:val="en-GB"/>
        </w:rPr>
        <w:t>Such “‘identity’ …lives with and through, not despite, difference</w:t>
      </w:r>
      <w:r w:rsidR="004C050D">
        <w:rPr>
          <w:rFonts w:ascii="Times New Roman" w:eastAsiaTheme="minorEastAsia" w:hAnsi="Times New Roman" w:cs="Times New Roman"/>
          <w:sz w:val="24"/>
          <w:szCs w:val="24"/>
          <w:lang w:val="en-GB"/>
        </w:rPr>
        <w:t xml:space="preserve">, hybridity” (Hall, 1990:234). </w:t>
      </w:r>
      <w:r w:rsidR="009E253F">
        <w:rPr>
          <w:rFonts w:ascii="Times New Roman" w:eastAsiaTheme="minorEastAsia" w:hAnsi="Times New Roman" w:cs="Times New Roman"/>
          <w:sz w:val="24"/>
          <w:szCs w:val="24"/>
          <w:lang w:val="en-GB"/>
        </w:rPr>
        <w:t>How can one identify as both Jamaican and British if differences between the two cultures were not recognised and appreciated?</w:t>
      </w:r>
      <w:r w:rsidR="00CA03B8">
        <w:rPr>
          <w:rFonts w:ascii="Times New Roman" w:eastAsiaTheme="minorEastAsia" w:hAnsi="Times New Roman" w:cs="Times New Roman"/>
          <w:sz w:val="24"/>
          <w:szCs w:val="24"/>
          <w:lang w:val="en-GB"/>
        </w:rPr>
        <w:t xml:space="preserve"> Nevertheless, such personal reflexivity is part of the self-identification process, which has always depended on cultural mixes and influences (</w:t>
      </w:r>
      <w:proofErr w:type="spellStart"/>
      <w:r w:rsidR="00CA03B8">
        <w:rPr>
          <w:rFonts w:ascii="Times New Roman" w:eastAsiaTheme="minorEastAsia" w:hAnsi="Times New Roman" w:cs="Times New Roman"/>
          <w:sz w:val="24"/>
          <w:szCs w:val="24"/>
          <w:lang w:val="en-GB"/>
        </w:rPr>
        <w:t>Pieterse</w:t>
      </w:r>
      <w:proofErr w:type="spellEnd"/>
      <w:r w:rsidR="00CA03B8">
        <w:rPr>
          <w:rFonts w:ascii="Times New Roman" w:eastAsiaTheme="minorEastAsia" w:hAnsi="Times New Roman" w:cs="Times New Roman"/>
          <w:sz w:val="24"/>
          <w:szCs w:val="24"/>
          <w:lang w:val="en-GB"/>
        </w:rPr>
        <w:t xml:space="preserve">, 1995). </w:t>
      </w:r>
      <w:r w:rsidR="009E253F">
        <w:rPr>
          <w:rFonts w:ascii="Times New Roman" w:eastAsiaTheme="minorEastAsia" w:hAnsi="Times New Roman" w:cs="Times New Roman"/>
          <w:sz w:val="24"/>
          <w:szCs w:val="24"/>
          <w:lang w:val="en-GB"/>
        </w:rPr>
        <w:t xml:space="preserve"> </w:t>
      </w:r>
    </w:p>
    <w:p w14:paraId="4DF00769" w14:textId="2B86CB93" w:rsidR="008E452F" w:rsidRPr="004A7318" w:rsidRDefault="009E253F" w:rsidP="00B21C2A">
      <w:pPr>
        <w:spacing w:line="480" w:lineRule="auto"/>
        <w:ind w:firstLine="720"/>
        <w:jc w:val="both"/>
        <w:rPr>
          <w:rFonts w:ascii="Times New Roman" w:eastAsiaTheme="minorEastAsia" w:hAnsi="Times New Roman" w:cs="Times New Roman"/>
          <w:sz w:val="24"/>
          <w:szCs w:val="24"/>
          <w:lang w:val="en-GB"/>
        </w:rPr>
      </w:pPr>
      <w:r>
        <w:rPr>
          <w:rFonts w:ascii="Times New Roman" w:hAnsi="Times New Roman" w:cs="Times New Roman"/>
          <w:sz w:val="24"/>
          <w:lang w:val="en-GB"/>
        </w:rPr>
        <w:t>H</w:t>
      </w:r>
      <w:r w:rsidR="00586922" w:rsidRPr="004A7318">
        <w:rPr>
          <w:rFonts w:ascii="Times New Roman" w:hAnsi="Times New Roman" w:cs="Times New Roman"/>
          <w:sz w:val="24"/>
          <w:lang w:val="en-GB"/>
        </w:rPr>
        <w:t>ybridity permeates a multitude of domains such as language, religion, science, but most of all within identities and lifestyle choices</w:t>
      </w:r>
      <w:r w:rsidRPr="009E253F">
        <w:rPr>
          <w:rFonts w:ascii="Times New Roman" w:hAnsi="Times New Roman" w:cs="Times New Roman"/>
          <w:sz w:val="24"/>
          <w:lang w:val="en-GB"/>
        </w:rPr>
        <w:t xml:space="preserve"> </w:t>
      </w:r>
      <w:proofErr w:type="spellStart"/>
      <w:r w:rsidRPr="004A7318">
        <w:rPr>
          <w:rFonts w:ascii="Times New Roman" w:hAnsi="Times New Roman" w:cs="Times New Roman"/>
          <w:sz w:val="24"/>
          <w:lang w:val="en-GB"/>
        </w:rPr>
        <w:t>Pieterse</w:t>
      </w:r>
      <w:proofErr w:type="spellEnd"/>
      <w:r w:rsidRPr="004A7318">
        <w:rPr>
          <w:rFonts w:ascii="Times New Roman" w:hAnsi="Times New Roman" w:cs="Times New Roman"/>
          <w:sz w:val="24"/>
          <w:lang w:val="en-GB"/>
        </w:rPr>
        <w:t xml:space="preserve"> (2001:223)</w:t>
      </w:r>
      <w:r w:rsidR="00CC72E4" w:rsidRPr="004A7318">
        <w:rPr>
          <w:rFonts w:ascii="Times New Roman" w:hAnsi="Times New Roman" w:cs="Times New Roman"/>
          <w:sz w:val="24"/>
          <w:lang w:val="en-GB"/>
        </w:rPr>
        <w:t xml:space="preserve">. Hybridity lives even in </w:t>
      </w:r>
      <w:r w:rsidR="00CC72E4" w:rsidRPr="004A7318">
        <w:rPr>
          <w:rFonts w:ascii="Times New Roman" w:hAnsi="Times New Roman" w:cs="Times New Roman"/>
          <w:sz w:val="24"/>
          <w:lang w:val="en-GB"/>
        </w:rPr>
        <w:lastRenderedPageBreak/>
        <w:t>individual’s daily lives through everyday language.</w:t>
      </w:r>
      <w:r w:rsidR="00BA69F5">
        <w:rPr>
          <w:rFonts w:ascii="Times New Roman" w:hAnsi="Times New Roman" w:cs="Times New Roman"/>
          <w:sz w:val="24"/>
          <w:lang w:val="en-GB"/>
        </w:rPr>
        <w:t xml:space="preserve"> </w:t>
      </w:r>
      <w:r w:rsidR="004C050D">
        <w:rPr>
          <w:rFonts w:ascii="Times New Roman" w:hAnsi="Times New Roman" w:cs="Times New Roman"/>
          <w:sz w:val="24"/>
          <w:lang w:val="en-GB"/>
        </w:rPr>
        <w:t>Hybridisation is visible through creole languages such as</w:t>
      </w:r>
      <w:r w:rsidR="00CC72E4" w:rsidRPr="004A7318">
        <w:rPr>
          <w:rFonts w:ascii="Times New Roman" w:hAnsi="Times New Roman" w:cs="Times New Roman"/>
          <w:sz w:val="24"/>
          <w:lang w:val="en-GB"/>
        </w:rPr>
        <w:t xml:space="preserve"> pidgin (Young, 1995:</w:t>
      </w:r>
      <w:r w:rsidR="004C050D">
        <w:rPr>
          <w:rFonts w:ascii="Times New Roman" w:hAnsi="Times New Roman" w:cs="Times New Roman"/>
          <w:sz w:val="24"/>
          <w:lang w:val="en-GB"/>
        </w:rPr>
        <w:t>5-6</w:t>
      </w:r>
      <w:r w:rsidR="00CC72E4" w:rsidRPr="004A7318">
        <w:rPr>
          <w:rFonts w:ascii="Times New Roman" w:hAnsi="Times New Roman" w:cs="Times New Roman"/>
          <w:sz w:val="24"/>
          <w:lang w:val="en-GB"/>
        </w:rPr>
        <w:t>).</w:t>
      </w:r>
      <w:r w:rsidR="004C050D">
        <w:rPr>
          <w:rFonts w:ascii="Times New Roman" w:hAnsi="Times New Roman" w:cs="Times New Roman"/>
          <w:sz w:val="24"/>
          <w:lang w:val="en-GB"/>
        </w:rPr>
        <w:t xml:space="preserve"> These languages are a product and signifier of cultural contacts, especially power relations between colonisers and colonised. </w:t>
      </w:r>
      <w:r w:rsidR="008E452F" w:rsidRPr="004A7318">
        <w:rPr>
          <w:rFonts w:ascii="Times New Roman" w:eastAsiaTheme="minorEastAsia" w:hAnsi="Times New Roman" w:cs="Times New Roman"/>
          <w:sz w:val="24"/>
          <w:szCs w:val="24"/>
          <w:lang w:val="en-GB"/>
        </w:rPr>
        <w:t xml:space="preserve">Furthermore, hybridity can be seen through the ways that one’s experiences and ancestry shape an individual’s identity. In her TED talk, </w:t>
      </w:r>
      <w:proofErr w:type="spellStart"/>
      <w:r w:rsidR="008E452F" w:rsidRPr="004A7318">
        <w:rPr>
          <w:rFonts w:ascii="Times New Roman" w:eastAsiaTheme="minorEastAsia" w:hAnsi="Times New Roman" w:cs="Times New Roman"/>
          <w:sz w:val="24"/>
          <w:szCs w:val="24"/>
          <w:lang w:val="en-GB"/>
        </w:rPr>
        <w:t>Tayie</w:t>
      </w:r>
      <w:proofErr w:type="spellEnd"/>
      <w:r w:rsidR="008E452F" w:rsidRPr="004A7318">
        <w:rPr>
          <w:rFonts w:ascii="Times New Roman" w:eastAsiaTheme="minorEastAsia" w:hAnsi="Times New Roman" w:cs="Times New Roman"/>
          <w:sz w:val="24"/>
          <w:szCs w:val="24"/>
          <w:lang w:val="en-GB"/>
        </w:rPr>
        <w:t xml:space="preserve"> </w:t>
      </w:r>
      <w:proofErr w:type="spellStart"/>
      <w:r w:rsidR="008E452F" w:rsidRPr="004A7318">
        <w:rPr>
          <w:rFonts w:ascii="Times New Roman" w:eastAsiaTheme="minorEastAsia" w:hAnsi="Times New Roman" w:cs="Times New Roman"/>
          <w:sz w:val="24"/>
          <w:szCs w:val="24"/>
          <w:lang w:val="en-GB"/>
        </w:rPr>
        <w:t>Selasi</w:t>
      </w:r>
      <w:r w:rsidR="00986547">
        <w:rPr>
          <w:rFonts w:ascii="Times New Roman" w:eastAsiaTheme="minorEastAsia" w:hAnsi="Times New Roman" w:cs="Times New Roman"/>
          <w:sz w:val="24"/>
          <w:szCs w:val="24"/>
          <w:lang w:val="en-GB"/>
        </w:rPr>
        <w:t>’s</w:t>
      </w:r>
      <w:proofErr w:type="spellEnd"/>
      <w:r w:rsidR="009855D0">
        <w:rPr>
          <w:rFonts w:ascii="Times New Roman" w:eastAsiaTheme="minorEastAsia" w:hAnsi="Times New Roman" w:cs="Times New Roman"/>
          <w:sz w:val="24"/>
          <w:szCs w:val="24"/>
          <w:lang w:val="en-GB"/>
        </w:rPr>
        <w:t xml:space="preserve"> (2014)</w:t>
      </w:r>
      <w:r w:rsidR="00986547">
        <w:rPr>
          <w:rFonts w:ascii="Times New Roman" w:eastAsiaTheme="minorEastAsia" w:hAnsi="Times New Roman" w:cs="Times New Roman"/>
          <w:sz w:val="24"/>
          <w:szCs w:val="24"/>
          <w:lang w:val="en-GB"/>
        </w:rPr>
        <w:t xml:space="preserve"> reflexive process of self-identification led her to the conclusion of multi-locality </w:t>
      </w:r>
      <w:r w:rsidR="00882EEB">
        <w:rPr>
          <w:rFonts w:ascii="Times New Roman" w:eastAsiaTheme="minorEastAsia" w:hAnsi="Times New Roman" w:cs="Times New Roman"/>
          <w:sz w:val="24"/>
          <w:szCs w:val="24"/>
          <w:lang w:val="en-GB"/>
        </w:rPr>
        <w:t xml:space="preserve">due to her lack of connection to a nation-state. </w:t>
      </w:r>
      <w:r w:rsidR="00B203E9">
        <w:rPr>
          <w:rFonts w:ascii="Times New Roman" w:eastAsiaTheme="minorEastAsia" w:hAnsi="Times New Roman" w:cs="Times New Roman"/>
          <w:sz w:val="24"/>
          <w:szCs w:val="24"/>
          <w:lang w:val="en-GB"/>
        </w:rPr>
        <w:t xml:space="preserve">According to her, </w:t>
      </w:r>
      <w:r w:rsidR="00986547">
        <w:rPr>
          <w:rFonts w:ascii="Times New Roman" w:eastAsiaTheme="minorEastAsia" w:hAnsi="Times New Roman" w:cs="Times New Roman"/>
          <w:sz w:val="24"/>
          <w:szCs w:val="24"/>
          <w:lang w:val="en-GB"/>
        </w:rPr>
        <w:t xml:space="preserve">individual experiences </w:t>
      </w:r>
      <w:r w:rsidR="00882EEB">
        <w:rPr>
          <w:rFonts w:ascii="Times New Roman" w:eastAsiaTheme="minorEastAsia" w:hAnsi="Times New Roman" w:cs="Times New Roman"/>
          <w:sz w:val="24"/>
          <w:szCs w:val="24"/>
          <w:lang w:val="en-GB"/>
        </w:rPr>
        <w:t xml:space="preserve">within local spaces </w:t>
      </w:r>
      <w:r w:rsidR="00B203E9">
        <w:rPr>
          <w:rFonts w:ascii="Times New Roman" w:eastAsiaTheme="minorEastAsia" w:hAnsi="Times New Roman" w:cs="Times New Roman"/>
          <w:sz w:val="24"/>
          <w:szCs w:val="24"/>
          <w:lang w:val="en-GB"/>
        </w:rPr>
        <w:t xml:space="preserve">as well as “rituals, relationships and restrictions” are defining factors for someone’s cultural identity. In this way, </w:t>
      </w:r>
      <w:proofErr w:type="spellStart"/>
      <w:r w:rsidR="00B203E9">
        <w:rPr>
          <w:rFonts w:ascii="Times New Roman" w:eastAsiaTheme="minorEastAsia" w:hAnsi="Times New Roman" w:cs="Times New Roman"/>
          <w:sz w:val="24"/>
          <w:szCs w:val="24"/>
          <w:lang w:val="en-GB"/>
        </w:rPr>
        <w:t>Selasi</w:t>
      </w:r>
      <w:proofErr w:type="spellEnd"/>
      <w:r w:rsidR="00B203E9">
        <w:rPr>
          <w:rFonts w:ascii="Times New Roman" w:eastAsiaTheme="minorEastAsia" w:hAnsi="Times New Roman" w:cs="Times New Roman"/>
          <w:sz w:val="24"/>
          <w:szCs w:val="24"/>
          <w:lang w:val="en-GB"/>
        </w:rPr>
        <w:t xml:space="preserve"> suggests a hybridity of locality.</w:t>
      </w:r>
      <w:r w:rsidR="00882EEB">
        <w:rPr>
          <w:rFonts w:ascii="Times New Roman" w:eastAsiaTheme="minorEastAsia" w:hAnsi="Times New Roman" w:cs="Times New Roman"/>
          <w:sz w:val="24"/>
          <w:szCs w:val="24"/>
          <w:lang w:val="en-GB"/>
        </w:rPr>
        <w:t xml:space="preserve"> </w:t>
      </w:r>
      <w:r w:rsidR="004F6113" w:rsidRPr="004A7318">
        <w:rPr>
          <w:rFonts w:ascii="Times New Roman" w:eastAsiaTheme="minorEastAsia" w:hAnsi="Times New Roman" w:cs="Times New Roman"/>
          <w:sz w:val="24"/>
          <w:szCs w:val="24"/>
          <w:lang w:val="en-GB"/>
        </w:rPr>
        <w:t>Here</w:t>
      </w:r>
      <w:r w:rsidR="00882EEB">
        <w:rPr>
          <w:rFonts w:ascii="Times New Roman" w:eastAsiaTheme="minorEastAsia" w:hAnsi="Times New Roman" w:cs="Times New Roman"/>
          <w:sz w:val="24"/>
          <w:szCs w:val="24"/>
          <w:lang w:val="en-GB"/>
        </w:rPr>
        <w:t>,</w:t>
      </w:r>
      <w:r w:rsidR="004F6113" w:rsidRPr="004A7318">
        <w:rPr>
          <w:rFonts w:ascii="Times New Roman" w:eastAsiaTheme="minorEastAsia" w:hAnsi="Times New Roman" w:cs="Times New Roman"/>
          <w:sz w:val="24"/>
          <w:szCs w:val="24"/>
          <w:lang w:val="en-GB"/>
        </w:rPr>
        <w:t xml:space="preserve"> </w:t>
      </w:r>
      <w:r w:rsidR="00882EEB">
        <w:rPr>
          <w:rFonts w:ascii="Times New Roman" w:eastAsiaTheme="minorEastAsia" w:hAnsi="Times New Roman" w:cs="Times New Roman"/>
          <w:sz w:val="24"/>
          <w:szCs w:val="24"/>
          <w:lang w:val="en-GB"/>
        </w:rPr>
        <w:t>Gi</w:t>
      </w:r>
      <w:r w:rsidR="00000C1F">
        <w:rPr>
          <w:rFonts w:ascii="Times New Roman" w:eastAsiaTheme="minorEastAsia" w:hAnsi="Times New Roman" w:cs="Times New Roman"/>
          <w:sz w:val="24"/>
          <w:szCs w:val="24"/>
          <w:lang w:val="en-GB"/>
        </w:rPr>
        <w:t>l</w:t>
      </w:r>
      <w:r w:rsidR="00882EEB">
        <w:rPr>
          <w:rFonts w:ascii="Times New Roman" w:eastAsiaTheme="minorEastAsia" w:hAnsi="Times New Roman" w:cs="Times New Roman"/>
          <w:sz w:val="24"/>
          <w:szCs w:val="24"/>
          <w:lang w:val="en-GB"/>
        </w:rPr>
        <w:t>r</w:t>
      </w:r>
      <w:r w:rsidR="00000C1F">
        <w:rPr>
          <w:rFonts w:ascii="Times New Roman" w:eastAsiaTheme="minorEastAsia" w:hAnsi="Times New Roman" w:cs="Times New Roman"/>
          <w:sz w:val="24"/>
          <w:szCs w:val="24"/>
          <w:lang w:val="en-GB"/>
        </w:rPr>
        <w:t>oy’s (1995) double consciousness becomes visible t</w:t>
      </w:r>
      <w:r w:rsidR="004F6113" w:rsidRPr="004A7318">
        <w:rPr>
          <w:rFonts w:ascii="Times New Roman" w:eastAsiaTheme="minorEastAsia" w:hAnsi="Times New Roman" w:cs="Times New Roman"/>
          <w:sz w:val="24"/>
          <w:szCs w:val="24"/>
          <w:lang w:val="en-GB"/>
        </w:rPr>
        <w:t xml:space="preserve">hrough the ways </w:t>
      </w:r>
      <w:r w:rsidR="00000C1F">
        <w:rPr>
          <w:rFonts w:ascii="Times New Roman" w:eastAsiaTheme="minorEastAsia" w:hAnsi="Times New Roman" w:cs="Times New Roman"/>
          <w:sz w:val="24"/>
          <w:szCs w:val="24"/>
          <w:lang w:val="en-GB"/>
        </w:rPr>
        <w:t>an individual</w:t>
      </w:r>
      <w:r w:rsidR="004F6113" w:rsidRPr="004A7318">
        <w:rPr>
          <w:rFonts w:ascii="Times New Roman" w:eastAsiaTheme="minorEastAsia" w:hAnsi="Times New Roman" w:cs="Times New Roman"/>
          <w:sz w:val="24"/>
          <w:szCs w:val="24"/>
          <w:lang w:val="en-GB"/>
        </w:rPr>
        <w:t xml:space="preserve"> identifies </w:t>
      </w:r>
      <w:r w:rsidR="0036500B" w:rsidRPr="004A7318">
        <w:rPr>
          <w:rFonts w:ascii="Times New Roman" w:eastAsiaTheme="minorEastAsia" w:hAnsi="Times New Roman" w:cs="Times New Roman"/>
          <w:sz w:val="24"/>
          <w:szCs w:val="24"/>
          <w:lang w:val="en-GB"/>
        </w:rPr>
        <w:t>himself/herself</w:t>
      </w:r>
      <w:r w:rsidR="00000C1F">
        <w:rPr>
          <w:rFonts w:ascii="Times New Roman" w:eastAsiaTheme="minorEastAsia" w:hAnsi="Times New Roman" w:cs="Times New Roman"/>
          <w:sz w:val="24"/>
          <w:szCs w:val="24"/>
          <w:lang w:val="en-GB"/>
        </w:rPr>
        <w:t xml:space="preserve"> in the possession of double identity</w:t>
      </w:r>
      <w:r w:rsidR="004F6113" w:rsidRPr="004A7318">
        <w:rPr>
          <w:rFonts w:ascii="Times New Roman" w:eastAsiaTheme="minorEastAsia" w:hAnsi="Times New Roman" w:cs="Times New Roman"/>
          <w:sz w:val="24"/>
          <w:szCs w:val="24"/>
          <w:lang w:val="en-GB"/>
        </w:rPr>
        <w:t>;</w:t>
      </w:r>
      <w:r w:rsidR="00000C1F">
        <w:rPr>
          <w:rFonts w:ascii="Times New Roman" w:eastAsiaTheme="minorEastAsia" w:hAnsi="Times New Roman" w:cs="Times New Roman"/>
          <w:sz w:val="24"/>
          <w:szCs w:val="24"/>
          <w:lang w:val="en-GB"/>
        </w:rPr>
        <w:t xml:space="preserve"> </w:t>
      </w:r>
      <w:proofErr w:type="spellStart"/>
      <w:r w:rsidR="004F6113" w:rsidRPr="004A7318">
        <w:rPr>
          <w:rFonts w:ascii="Times New Roman" w:eastAsiaTheme="minorEastAsia" w:hAnsi="Times New Roman" w:cs="Times New Roman"/>
          <w:sz w:val="24"/>
          <w:szCs w:val="24"/>
          <w:lang w:val="en-GB"/>
        </w:rPr>
        <w:t>Selasi</w:t>
      </w:r>
      <w:proofErr w:type="spellEnd"/>
      <w:r w:rsidR="003761B9">
        <w:rPr>
          <w:rFonts w:ascii="Times New Roman" w:eastAsiaTheme="minorEastAsia" w:hAnsi="Times New Roman" w:cs="Times New Roman"/>
          <w:sz w:val="24"/>
          <w:szCs w:val="24"/>
          <w:lang w:val="en-GB"/>
        </w:rPr>
        <w:t xml:space="preserve"> (2014) perceives herself as “</w:t>
      </w:r>
      <w:r w:rsidR="003761B9" w:rsidRPr="003761B9">
        <w:rPr>
          <w:rFonts w:ascii="Times New Roman" w:eastAsiaTheme="minorEastAsia" w:hAnsi="Times New Roman" w:cs="Times New Roman"/>
          <w:sz w:val="24"/>
          <w:szCs w:val="24"/>
          <w:lang w:val="en-GB"/>
        </w:rPr>
        <w:t>a local of New York, Rome and Accra</w:t>
      </w:r>
      <w:r w:rsidR="003761B9">
        <w:rPr>
          <w:rFonts w:ascii="Times New Roman" w:eastAsiaTheme="minorEastAsia" w:hAnsi="Times New Roman" w:cs="Times New Roman"/>
          <w:sz w:val="24"/>
          <w:szCs w:val="24"/>
          <w:lang w:val="en-GB"/>
        </w:rPr>
        <w:t xml:space="preserve">”. </w:t>
      </w:r>
      <w:r w:rsidR="002E58D6">
        <w:rPr>
          <w:rFonts w:ascii="Times New Roman" w:eastAsiaTheme="minorEastAsia" w:hAnsi="Times New Roman" w:cs="Times New Roman"/>
          <w:sz w:val="24"/>
          <w:szCs w:val="24"/>
          <w:lang w:val="en-GB"/>
        </w:rPr>
        <w:t xml:space="preserve">In </w:t>
      </w:r>
      <w:proofErr w:type="spellStart"/>
      <w:r w:rsidR="009855D0">
        <w:rPr>
          <w:rFonts w:ascii="Times New Roman" w:eastAsiaTheme="minorEastAsia" w:hAnsi="Times New Roman" w:cs="Times New Roman"/>
          <w:sz w:val="24"/>
          <w:szCs w:val="24"/>
          <w:lang w:val="en-GB"/>
        </w:rPr>
        <w:t>Kabir</w:t>
      </w:r>
      <w:r w:rsidR="002E58D6">
        <w:rPr>
          <w:rFonts w:ascii="Times New Roman" w:eastAsiaTheme="minorEastAsia" w:hAnsi="Times New Roman" w:cs="Times New Roman"/>
          <w:sz w:val="24"/>
          <w:szCs w:val="24"/>
          <w:lang w:val="en-GB"/>
        </w:rPr>
        <w:t>’s</w:t>
      </w:r>
      <w:proofErr w:type="spellEnd"/>
      <w:r w:rsidR="002E58D6">
        <w:rPr>
          <w:rFonts w:ascii="Times New Roman" w:eastAsiaTheme="minorEastAsia" w:hAnsi="Times New Roman" w:cs="Times New Roman"/>
          <w:sz w:val="24"/>
          <w:szCs w:val="24"/>
          <w:lang w:val="en-GB"/>
        </w:rPr>
        <w:t xml:space="preserve"> work</w:t>
      </w:r>
      <w:r w:rsidR="009855D0">
        <w:rPr>
          <w:rFonts w:ascii="Times New Roman" w:eastAsiaTheme="minorEastAsia" w:hAnsi="Times New Roman" w:cs="Times New Roman"/>
          <w:sz w:val="24"/>
          <w:szCs w:val="24"/>
          <w:lang w:val="en-GB"/>
        </w:rPr>
        <w:t xml:space="preserve"> (2016)</w:t>
      </w:r>
      <w:r w:rsidR="002E58D6">
        <w:rPr>
          <w:rFonts w:ascii="Times New Roman" w:eastAsiaTheme="minorEastAsia" w:hAnsi="Times New Roman" w:cs="Times New Roman"/>
          <w:sz w:val="24"/>
          <w:szCs w:val="24"/>
          <w:lang w:val="en-GB"/>
        </w:rPr>
        <w:t xml:space="preserve">, the immigrant girls </w:t>
      </w:r>
      <w:r w:rsidR="009855D0">
        <w:rPr>
          <w:rFonts w:ascii="Times New Roman" w:eastAsiaTheme="minorEastAsia" w:hAnsi="Times New Roman" w:cs="Times New Roman"/>
          <w:sz w:val="24"/>
          <w:szCs w:val="24"/>
          <w:lang w:val="en-GB"/>
        </w:rPr>
        <w:t xml:space="preserve">seem to easily identify as one culture in some instances and as another in </w:t>
      </w:r>
      <w:r w:rsidR="002E58D6">
        <w:rPr>
          <w:rFonts w:ascii="Times New Roman" w:eastAsiaTheme="minorEastAsia" w:hAnsi="Times New Roman" w:cs="Times New Roman"/>
          <w:sz w:val="24"/>
          <w:szCs w:val="24"/>
          <w:lang w:val="en-GB"/>
        </w:rPr>
        <w:t>different</w:t>
      </w:r>
      <w:r w:rsidR="009855D0">
        <w:rPr>
          <w:rFonts w:ascii="Times New Roman" w:eastAsiaTheme="minorEastAsia" w:hAnsi="Times New Roman" w:cs="Times New Roman"/>
          <w:sz w:val="24"/>
          <w:szCs w:val="24"/>
          <w:lang w:val="en-GB"/>
        </w:rPr>
        <w:t xml:space="preserve"> situations. </w:t>
      </w:r>
      <w:r w:rsidR="003761B9">
        <w:rPr>
          <w:rFonts w:ascii="Times New Roman" w:eastAsiaTheme="minorEastAsia" w:hAnsi="Times New Roman" w:cs="Times New Roman"/>
          <w:sz w:val="24"/>
          <w:szCs w:val="24"/>
          <w:lang w:val="en-GB"/>
        </w:rPr>
        <w:t>To</w:t>
      </w:r>
      <w:r w:rsidR="009855D0">
        <w:rPr>
          <w:rFonts w:ascii="Times New Roman" w:eastAsiaTheme="minorEastAsia" w:hAnsi="Times New Roman" w:cs="Times New Roman"/>
          <w:sz w:val="24"/>
          <w:szCs w:val="24"/>
          <w:lang w:val="en-GB"/>
        </w:rPr>
        <w:t xml:space="preserve"> </w:t>
      </w:r>
      <w:proofErr w:type="spellStart"/>
      <w:r w:rsidR="009855D0">
        <w:rPr>
          <w:rFonts w:ascii="Times New Roman" w:eastAsiaTheme="minorEastAsia" w:hAnsi="Times New Roman" w:cs="Times New Roman"/>
          <w:sz w:val="24"/>
          <w:szCs w:val="24"/>
          <w:lang w:val="en-GB"/>
        </w:rPr>
        <w:t>Selasi</w:t>
      </w:r>
      <w:proofErr w:type="spellEnd"/>
      <w:r w:rsidR="009855D0">
        <w:rPr>
          <w:rFonts w:ascii="Times New Roman" w:eastAsiaTheme="minorEastAsia" w:hAnsi="Times New Roman" w:cs="Times New Roman"/>
          <w:sz w:val="24"/>
          <w:szCs w:val="24"/>
          <w:lang w:val="en-GB"/>
        </w:rPr>
        <w:t xml:space="preserve"> (2014), however, </w:t>
      </w:r>
      <w:r w:rsidR="003761B9">
        <w:rPr>
          <w:rFonts w:ascii="Times New Roman" w:eastAsiaTheme="minorEastAsia" w:hAnsi="Times New Roman" w:cs="Times New Roman"/>
          <w:sz w:val="24"/>
          <w:szCs w:val="24"/>
          <w:lang w:val="en-GB"/>
        </w:rPr>
        <w:t>identit</w:t>
      </w:r>
      <w:r w:rsidR="002E58D6">
        <w:rPr>
          <w:rFonts w:ascii="Times New Roman" w:eastAsiaTheme="minorEastAsia" w:hAnsi="Times New Roman" w:cs="Times New Roman"/>
          <w:sz w:val="24"/>
          <w:szCs w:val="24"/>
          <w:lang w:val="en-GB"/>
        </w:rPr>
        <w:t>y is more fluid and multifaceted</w:t>
      </w:r>
      <w:r w:rsidR="003761B9">
        <w:rPr>
          <w:rFonts w:ascii="Times New Roman" w:eastAsiaTheme="minorEastAsia" w:hAnsi="Times New Roman" w:cs="Times New Roman"/>
          <w:sz w:val="24"/>
          <w:szCs w:val="24"/>
          <w:lang w:val="en-GB"/>
        </w:rPr>
        <w:t xml:space="preserve">. </w:t>
      </w:r>
      <w:r w:rsidR="000D3D9C">
        <w:rPr>
          <w:rFonts w:ascii="Times New Roman" w:eastAsiaTheme="minorEastAsia" w:hAnsi="Times New Roman" w:cs="Times New Roman"/>
          <w:sz w:val="24"/>
          <w:szCs w:val="24"/>
          <w:lang w:val="en-GB"/>
        </w:rPr>
        <w:t>Therefore,</w:t>
      </w:r>
      <w:r w:rsidR="009855D0">
        <w:rPr>
          <w:rFonts w:ascii="Times New Roman" w:eastAsiaTheme="minorEastAsia" w:hAnsi="Times New Roman" w:cs="Times New Roman"/>
          <w:sz w:val="24"/>
          <w:szCs w:val="24"/>
          <w:lang w:val="en-GB"/>
        </w:rPr>
        <w:t xml:space="preserve"> experiences of cultural identity are highly individual-specific; for some</w:t>
      </w:r>
      <w:r w:rsidR="009217C5">
        <w:rPr>
          <w:rFonts w:ascii="Times New Roman" w:eastAsiaTheme="minorEastAsia" w:hAnsi="Times New Roman" w:cs="Times New Roman"/>
          <w:sz w:val="24"/>
          <w:szCs w:val="24"/>
          <w:lang w:val="en-GB"/>
        </w:rPr>
        <w:t>, the</w:t>
      </w:r>
      <w:r w:rsidR="009855D0">
        <w:rPr>
          <w:rFonts w:ascii="Times New Roman" w:eastAsiaTheme="minorEastAsia" w:hAnsi="Times New Roman" w:cs="Times New Roman"/>
          <w:sz w:val="24"/>
          <w:szCs w:val="24"/>
          <w:lang w:val="en-GB"/>
        </w:rPr>
        <w:t xml:space="preserve"> </w:t>
      </w:r>
      <w:r w:rsidR="009217C5">
        <w:rPr>
          <w:rFonts w:ascii="Times New Roman" w:eastAsiaTheme="minorEastAsia" w:hAnsi="Times New Roman" w:cs="Times New Roman"/>
          <w:sz w:val="24"/>
          <w:szCs w:val="24"/>
          <w:lang w:val="en-GB"/>
        </w:rPr>
        <w:t xml:space="preserve">limits of each culture within their hybrid selves </w:t>
      </w:r>
      <w:r w:rsidR="000D3D9C">
        <w:rPr>
          <w:rFonts w:ascii="Times New Roman" w:eastAsiaTheme="minorEastAsia" w:hAnsi="Times New Roman" w:cs="Times New Roman"/>
          <w:sz w:val="24"/>
          <w:szCs w:val="24"/>
          <w:lang w:val="en-GB"/>
        </w:rPr>
        <w:t xml:space="preserve">are easily recognisable whereas for others – not so much. One common denominator, nonetheless, remains the notion of multiplicity (thus, hybridity) of individual identification.  </w:t>
      </w:r>
      <w:r w:rsidR="009855D0">
        <w:rPr>
          <w:rFonts w:ascii="Times New Roman" w:eastAsiaTheme="minorEastAsia" w:hAnsi="Times New Roman" w:cs="Times New Roman"/>
          <w:sz w:val="24"/>
          <w:szCs w:val="24"/>
          <w:lang w:val="en-GB"/>
        </w:rPr>
        <w:t xml:space="preserve"> </w:t>
      </w:r>
      <w:r w:rsidR="009855D0" w:rsidRPr="004A7318">
        <w:rPr>
          <w:rFonts w:ascii="Times New Roman" w:eastAsiaTheme="minorEastAsia" w:hAnsi="Times New Roman" w:cs="Times New Roman"/>
          <w:sz w:val="24"/>
          <w:szCs w:val="24"/>
          <w:lang w:val="en-GB"/>
        </w:rPr>
        <w:t xml:space="preserve"> </w:t>
      </w:r>
    </w:p>
    <w:p w14:paraId="0125DEEE" w14:textId="62F39D0A" w:rsidR="004C77D6" w:rsidRPr="00181BEA" w:rsidRDefault="000D3D9C" w:rsidP="00B21C2A">
      <w:pPr>
        <w:spacing w:line="480" w:lineRule="auto"/>
        <w:ind w:firstLine="720"/>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GB"/>
        </w:rPr>
        <w:t xml:space="preserve">Arising from </w:t>
      </w:r>
      <w:proofErr w:type="spellStart"/>
      <w:r w:rsidR="00C0706D">
        <w:rPr>
          <w:rFonts w:ascii="Times New Roman" w:hAnsi="Times New Roman" w:cs="Times New Roman"/>
          <w:sz w:val="24"/>
          <w:szCs w:val="24"/>
          <w:lang w:val="en-GB"/>
        </w:rPr>
        <w:t>Selasi’s</w:t>
      </w:r>
      <w:proofErr w:type="spellEnd"/>
      <w:r w:rsidR="00C0706D">
        <w:rPr>
          <w:rFonts w:ascii="Times New Roman" w:hAnsi="Times New Roman" w:cs="Times New Roman"/>
          <w:sz w:val="24"/>
          <w:szCs w:val="24"/>
          <w:lang w:val="en-GB"/>
        </w:rPr>
        <w:t xml:space="preserve"> TED talk</w:t>
      </w:r>
      <w:r>
        <w:rPr>
          <w:rFonts w:ascii="Times New Roman" w:hAnsi="Times New Roman" w:cs="Times New Roman"/>
          <w:sz w:val="24"/>
          <w:szCs w:val="24"/>
          <w:lang w:val="en-GB"/>
        </w:rPr>
        <w:t xml:space="preserve"> is the idea of globalisation, through which </w:t>
      </w:r>
      <w:r w:rsidR="00A725E8" w:rsidRPr="004A7318">
        <w:rPr>
          <w:rFonts w:ascii="Times New Roman" w:hAnsi="Times New Roman" w:cs="Times New Roman"/>
          <w:sz w:val="24"/>
          <w:szCs w:val="24"/>
          <w:lang w:val="en-GB"/>
        </w:rPr>
        <w:t>more people are choosing to live in various places outside of their home</w:t>
      </w:r>
      <w:r>
        <w:rPr>
          <w:rFonts w:ascii="Times New Roman" w:hAnsi="Times New Roman" w:cs="Times New Roman"/>
          <w:sz w:val="24"/>
          <w:szCs w:val="24"/>
          <w:lang w:val="en-GB"/>
        </w:rPr>
        <w:t xml:space="preserve"> for a multitude of reasons (</w:t>
      </w:r>
      <w:proofErr w:type="spellStart"/>
      <w:r w:rsidR="004208A8">
        <w:rPr>
          <w:rFonts w:ascii="Times New Roman" w:hAnsi="Times New Roman" w:cs="Times New Roman"/>
          <w:sz w:val="24"/>
          <w:szCs w:val="24"/>
          <w:lang w:val="en-GB"/>
        </w:rPr>
        <w:t>Pieterse</w:t>
      </w:r>
      <w:proofErr w:type="spellEnd"/>
      <w:r w:rsidR="004208A8">
        <w:rPr>
          <w:rFonts w:ascii="Times New Roman" w:hAnsi="Times New Roman" w:cs="Times New Roman"/>
          <w:sz w:val="24"/>
          <w:szCs w:val="24"/>
          <w:lang w:val="en-GB"/>
        </w:rPr>
        <w:t>, 1995</w:t>
      </w:r>
      <w:r>
        <w:rPr>
          <w:rFonts w:ascii="Times New Roman" w:hAnsi="Times New Roman" w:cs="Times New Roman"/>
          <w:sz w:val="24"/>
          <w:szCs w:val="24"/>
          <w:lang w:val="en-GB"/>
        </w:rPr>
        <w:t>)</w:t>
      </w:r>
      <w:r w:rsidR="00A725E8" w:rsidRPr="004A7318">
        <w:rPr>
          <w:rFonts w:ascii="Times New Roman" w:hAnsi="Times New Roman" w:cs="Times New Roman"/>
          <w:sz w:val="24"/>
          <w:szCs w:val="24"/>
          <w:lang w:val="en-GB"/>
        </w:rPr>
        <w:t>. To some, this might suggest an increase in hybridity, however, it only stands for the opening of possibilities for hybridity</w:t>
      </w:r>
      <w:r w:rsidR="002E58D6">
        <w:rPr>
          <w:rFonts w:ascii="Times New Roman" w:hAnsi="Times New Roman" w:cs="Times New Roman"/>
          <w:sz w:val="24"/>
          <w:szCs w:val="24"/>
          <w:lang w:val="en-GB"/>
        </w:rPr>
        <w:t xml:space="preserve"> recognition</w:t>
      </w:r>
      <w:r w:rsidR="00C0706D">
        <w:rPr>
          <w:rFonts w:ascii="Times New Roman" w:hAnsi="Times New Roman" w:cs="Times New Roman"/>
          <w:sz w:val="24"/>
          <w:szCs w:val="24"/>
          <w:lang w:val="en-GB"/>
        </w:rPr>
        <w:t xml:space="preserve"> </w:t>
      </w:r>
      <w:r w:rsidR="00A725E8" w:rsidRPr="004A7318">
        <w:rPr>
          <w:rFonts w:ascii="Times New Roman" w:hAnsi="Times New Roman" w:cs="Times New Roman"/>
          <w:sz w:val="24"/>
          <w:szCs w:val="24"/>
          <w:lang w:val="en-GB"/>
        </w:rPr>
        <w:t>(</w:t>
      </w:r>
      <w:proofErr w:type="spellStart"/>
      <w:r w:rsidR="00031DBA">
        <w:rPr>
          <w:rFonts w:ascii="Times New Roman" w:hAnsi="Times New Roman" w:cs="Times New Roman"/>
          <w:sz w:val="24"/>
          <w:szCs w:val="24"/>
          <w:lang w:val="en-GB"/>
        </w:rPr>
        <w:t>Appadurai</w:t>
      </w:r>
      <w:proofErr w:type="spellEnd"/>
      <w:r w:rsidR="00031DBA">
        <w:rPr>
          <w:rFonts w:ascii="Times New Roman" w:hAnsi="Times New Roman" w:cs="Times New Roman"/>
          <w:sz w:val="24"/>
          <w:szCs w:val="24"/>
          <w:lang w:val="en-GB"/>
        </w:rPr>
        <w:t>, 1996</w:t>
      </w:r>
      <w:r w:rsidR="00A725E8" w:rsidRPr="004A7318">
        <w:rPr>
          <w:rFonts w:ascii="Times New Roman" w:hAnsi="Times New Roman" w:cs="Times New Roman"/>
          <w:sz w:val="24"/>
          <w:szCs w:val="24"/>
          <w:lang w:val="en-GB"/>
        </w:rPr>
        <w:t>)</w:t>
      </w:r>
      <w:r w:rsidR="00C0706D">
        <w:rPr>
          <w:rFonts w:ascii="Times New Roman" w:hAnsi="Times New Roman" w:cs="Times New Roman"/>
          <w:sz w:val="24"/>
          <w:szCs w:val="24"/>
          <w:lang w:val="en-GB"/>
        </w:rPr>
        <w:t xml:space="preserve">. In </w:t>
      </w:r>
      <w:r w:rsidR="00A725E8" w:rsidRPr="004A7318">
        <w:rPr>
          <w:rFonts w:ascii="Times New Roman" w:hAnsi="Times New Roman" w:cs="Times New Roman"/>
          <w:sz w:val="24"/>
          <w:szCs w:val="24"/>
          <w:lang w:val="en-GB"/>
        </w:rPr>
        <w:t xml:space="preserve">fact </w:t>
      </w:r>
      <w:r w:rsidR="004F6113" w:rsidRPr="004A7318">
        <w:rPr>
          <w:rFonts w:ascii="Times New Roman" w:hAnsi="Times New Roman" w:cs="Times New Roman"/>
          <w:sz w:val="24"/>
          <w:szCs w:val="24"/>
          <w:lang w:val="en-GB"/>
        </w:rPr>
        <w:t xml:space="preserve">hybridity has always existed, </w:t>
      </w:r>
      <w:r w:rsidR="00A725E8" w:rsidRPr="004A7318">
        <w:rPr>
          <w:rFonts w:ascii="Times New Roman" w:hAnsi="Times New Roman" w:cs="Times New Roman"/>
          <w:sz w:val="24"/>
          <w:szCs w:val="24"/>
          <w:lang w:val="en-GB"/>
        </w:rPr>
        <w:t>been so fluid</w:t>
      </w:r>
      <w:r w:rsidR="004F6113" w:rsidRPr="004A7318">
        <w:rPr>
          <w:rFonts w:ascii="Times New Roman" w:hAnsi="Times New Roman" w:cs="Times New Roman"/>
          <w:sz w:val="24"/>
          <w:szCs w:val="24"/>
          <w:lang w:val="en-GB"/>
        </w:rPr>
        <w:t xml:space="preserve"> and </w:t>
      </w:r>
      <w:r w:rsidR="00CA03B8">
        <w:rPr>
          <w:rFonts w:ascii="Times New Roman" w:hAnsi="Times New Roman" w:cs="Times New Roman"/>
          <w:sz w:val="24"/>
          <w:szCs w:val="24"/>
          <w:lang w:val="en-GB"/>
        </w:rPr>
        <w:t>constant</w:t>
      </w:r>
      <w:r w:rsidR="00031DBA">
        <w:rPr>
          <w:rFonts w:ascii="Times New Roman" w:hAnsi="Times New Roman" w:cs="Times New Roman"/>
          <w:sz w:val="24"/>
          <w:szCs w:val="24"/>
          <w:lang w:val="en-GB"/>
        </w:rPr>
        <w:t xml:space="preserve"> throughout history</w:t>
      </w:r>
      <w:r w:rsidR="00A725E8" w:rsidRPr="004A7318">
        <w:rPr>
          <w:rFonts w:ascii="Times New Roman" w:hAnsi="Times New Roman" w:cs="Times New Roman"/>
          <w:sz w:val="24"/>
          <w:szCs w:val="24"/>
          <w:lang w:val="en-GB"/>
        </w:rPr>
        <w:t>.</w:t>
      </w:r>
      <w:r w:rsidR="00C0706D">
        <w:rPr>
          <w:rFonts w:ascii="Times New Roman" w:hAnsi="Times New Roman" w:cs="Times New Roman"/>
          <w:sz w:val="24"/>
          <w:szCs w:val="24"/>
          <w:lang w:val="en-GB"/>
        </w:rPr>
        <w:t xml:space="preserve"> </w:t>
      </w:r>
      <w:r w:rsidR="004F6113" w:rsidRPr="004A7318">
        <w:rPr>
          <w:rFonts w:ascii="Times New Roman" w:eastAsiaTheme="minorEastAsia" w:hAnsi="Times New Roman" w:cs="Times New Roman"/>
          <w:sz w:val="24"/>
          <w:szCs w:val="24"/>
          <w:lang w:val="en-GB"/>
        </w:rPr>
        <w:t>Globalisation has certainly opened the doors for further hybridisation through the “increase in the available</w:t>
      </w:r>
      <w:r w:rsidR="00F465AC" w:rsidRPr="004A7318">
        <w:rPr>
          <w:rFonts w:ascii="Times New Roman" w:eastAsiaTheme="minorEastAsia" w:hAnsi="Times New Roman" w:cs="Times New Roman"/>
          <w:sz w:val="24"/>
          <w:szCs w:val="24"/>
          <w:lang w:val="en-GB"/>
        </w:rPr>
        <w:t xml:space="preserve"> modes of organisation: transnational, international, macro-regional, national, micro-regional, municipal, local</w:t>
      </w:r>
      <w:r w:rsidR="004F6113" w:rsidRPr="004A7318">
        <w:rPr>
          <w:rFonts w:ascii="Times New Roman" w:eastAsiaTheme="minorEastAsia" w:hAnsi="Times New Roman" w:cs="Times New Roman"/>
          <w:sz w:val="24"/>
          <w:szCs w:val="24"/>
          <w:lang w:val="en-GB"/>
        </w:rPr>
        <w:t>”</w:t>
      </w:r>
      <w:r w:rsidR="0055193E">
        <w:rPr>
          <w:rFonts w:ascii="Times New Roman" w:eastAsiaTheme="minorEastAsia" w:hAnsi="Times New Roman" w:cs="Times New Roman"/>
          <w:sz w:val="24"/>
          <w:szCs w:val="24"/>
          <w:lang w:val="en-GB"/>
        </w:rPr>
        <w:t xml:space="preserve"> (</w:t>
      </w:r>
      <w:proofErr w:type="spellStart"/>
      <w:r w:rsidR="0055193E">
        <w:rPr>
          <w:rFonts w:ascii="Times New Roman" w:eastAsiaTheme="minorEastAsia" w:hAnsi="Times New Roman" w:cs="Times New Roman"/>
          <w:sz w:val="24"/>
          <w:szCs w:val="24"/>
          <w:lang w:val="en-GB"/>
        </w:rPr>
        <w:t>P</w:t>
      </w:r>
      <w:r w:rsidR="00F465AC" w:rsidRPr="004A7318">
        <w:rPr>
          <w:rFonts w:ascii="Times New Roman" w:eastAsiaTheme="minorEastAsia" w:hAnsi="Times New Roman" w:cs="Times New Roman"/>
          <w:sz w:val="24"/>
          <w:szCs w:val="24"/>
          <w:lang w:val="en-GB"/>
        </w:rPr>
        <w:t>i</w:t>
      </w:r>
      <w:r w:rsidR="0055193E">
        <w:rPr>
          <w:rFonts w:ascii="Times New Roman" w:eastAsiaTheme="minorEastAsia" w:hAnsi="Times New Roman" w:cs="Times New Roman"/>
          <w:sz w:val="24"/>
          <w:szCs w:val="24"/>
          <w:lang w:val="en-GB"/>
        </w:rPr>
        <w:t>e</w:t>
      </w:r>
      <w:r w:rsidR="00F465AC" w:rsidRPr="004A7318">
        <w:rPr>
          <w:rFonts w:ascii="Times New Roman" w:eastAsiaTheme="minorEastAsia" w:hAnsi="Times New Roman" w:cs="Times New Roman"/>
          <w:sz w:val="24"/>
          <w:szCs w:val="24"/>
          <w:lang w:val="en-GB"/>
        </w:rPr>
        <w:t>terse</w:t>
      </w:r>
      <w:proofErr w:type="spellEnd"/>
      <w:r w:rsidR="00F465AC" w:rsidRPr="004A7318">
        <w:rPr>
          <w:rFonts w:ascii="Times New Roman" w:eastAsiaTheme="minorEastAsia" w:hAnsi="Times New Roman" w:cs="Times New Roman"/>
          <w:sz w:val="24"/>
          <w:szCs w:val="24"/>
          <w:lang w:val="en-GB"/>
        </w:rPr>
        <w:t xml:space="preserve">, 1994:166). </w:t>
      </w:r>
      <w:r w:rsidR="00F465AC" w:rsidRPr="004A7318">
        <w:rPr>
          <w:rFonts w:ascii="Times New Roman" w:eastAsiaTheme="minorEastAsia" w:hAnsi="Times New Roman" w:cs="Times New Roman"/>
          <w:sz w:val="24"/>
          <w:szCs w:val="24"/>
          <w:lang w:val="en-GB"/>
        </w:rPr>
        <w:lastRenderedPageBreak/>
        <w:t xml:space="preserve">What this means is the opportunity for hybridity to occur on multiple levels. </w:t>
      </w:r>
      <w:r w:rsidR="00FD7A5B">
        <w:rPr>
          <w:rFonts w:ascii="Times New Roman" w:eastAsiaTheme="minorEastAsia" w:hAnsi="Times New Roman" w:cs="Times New Roman"/>
          <w:sz w:val="24"/>
          <w:szCs w:val="24"/>
          <w:lang w:val="en-GB"/>
        </w:rPr>
        <w:t>With globalisation, technologies are developing; thus, providing easier and faster oppo</w:t>
      </w:r>
      <w:r w:rsidR="00055CFA">
        <w:rPr>
          <w:rFonts w:ascii="Times New Roman" w:eastAsiaTheme="minorEastAsia" w:hAnsi="Times New Roman" w:cs="Times New Roman"/>
          <w:sz w:val="24"/>
          <w:szCs w:val="24"/>
          <w:lang w:val="en-GB"/>
        </w:rPr>
        <w:t>rtunities for cultural contact (</w:t>
      </w:r>
      <w:proofErr w:type="spellStart"/>
      <w:r w:rsidR="003A3EA1">
        <w:rPr>
          <w:rFonts w:ascii="Times New Roman" w:eastAsiaTheme="minorEastAsia" w:hAnsi="Times New Roman" w:cs="Times New Roman"/>
          <w:sz w:val="24"/>
          <w:szCs w:val="24"/>
          <w:lang w:val="en-GB"/>
        </w:rPr>
        <w:t>Macionis</w:t>
      </w:r>
      <w:proofErr w:type="spellEnd"/>
      <w:r w:rsidR="003A3EA1">
        <w:rPr>
          <w:rFonts w:ascii="Times New Roman" w:eastAsiaTheme="minorEastAsia" w:hAnsi="Times New Roman" w:cs="Times New Roman"/>
          <w:sz w:val="24"/>
          <w:szCs w:val="24"/>
          <w:lang w:val="en-GB"/>
        </w:rPr>
        <w:t xml:space="preserve"> and Plummer, 2012:52</w:t>
      </w:r>
      <w:r w:rsidR="00FD7A5B">
        <w:rPr>
          <w:rFonts w:ascii="Times New Roman" w:eastAsiaTheme="minorEastAsia" w:hAnsi="Times New Roman" w:cs="Times New Roman"/>
          <w:sz w:val="24"/>
          <w:szCs w:val="24"/>
          <w:lang w:val="en-GB"/>
        </w:rPr>
        <w:t xml:space="preserve">). This, however, does not signify increasing hybridity as interaction between cultures has </w:t>
      </w:r>
      <w:r w:rsidR="00181BEA">
        <w:rPr>
          <w:rFonts w:ascii="Times New Roman" w:eastAsiaTheme="minorEastAsia" w:hAnsi="Times New Roman" w:cs="Times New Roman"/>
          <w:sz w:val="24"/>
          <w:szCs w:val="24"/>
          <w:lang w:val="en-GB"/>
        </w:rPr>
        <w:t>been happening for a long time. Globalisation does not result in an increase of a society’s hybridity or heterogeneity.</w:t>
      </w:r>
      <w:r w:rsidR="00055CFA">
        <w:rPr>
          <w:rFonts w:ascii="Times New Roman" w:eastAsiaTheme="minorEastAsia" w:hAnsi="Times New Roman" w:cs="Times New Roman"/>
          <w:sz w:val="24"/>
          <w:szCs w:val="24"/>
          <w:lang w:val="en-GB"/>
        </w:rPr>
        <w:t xml:space="preserve"> It </w:t>
      </w:r>
      <w:r w:rsidR="00181BEA">
        <w:rPr>
          <w:rFonts w:ascii="Times New Roman" w:eastAsiaTheme="minorEastAsia" w:hAnsi="Times New Roman" w:cs="Times New Roman"/>
          <w:sz w:val="24"/>
          <w:szCs w:val="24"/>
          <w:lang w:val="en-GB"/>
        </w:rPr>
        <w:t>employs tools of homogenisation, but society has remained heterogeneous, especially in terms of governments which are wary of “too much openness to glob</w:t>
      </w:r>
      <w:r w:rsidR="00055CFA">
        <w:rPr>
          <w:rFonts w:ascii="Times New Roman" w:eastAsiaTheme="minorEastAsia" w:hAnsi="Times New Roman" w:cs="Times New Roman"/>
          <w:sz w:val="24"/>
          <w:szCs w:val="24"/>
          <w:lang w:val="en-GB"/>
        </w:rPr>
        <w:t xml:space="preserve">al flows” </w:t>
      </w:r>
      <w:r w:rsidR="002E58D6">
        <w:rPr>
          <w:rFonts w:ascii="Times New Roman" w:eastAsiaTheme="minorEastAsia" w:hAnsi="Times New Roman" w:cs="Times New Roman"/>
          <w:sz w:val="24"/>
          <w:szCs w:val="24"/>
          <w:lang w:val="en-GB"/>
        </w:rPr>
        <w:t>(</w:t>
      </w:r>
      <w:proofErr w:type="spellStart"/>
      <w:r w:rsidR="002E58D6">
        <w:rPr>
          <w:rFonts w:ascii="Times New Roman" w:eastAsiaTheme="minorEastAsia" w:hAnsi="Times New Roman" w:cs="Times New Roman"/>
          <w:sz w:val="24"/>
          <w:szCs w:val="24"/>
          <w:lang w:val="en-GB"/>
        </w:rPr>
        <w:t>Appadurai</w:t>
      </w:r>
      <w:proofErr w:type="spellEnd"/>
      <w:r w:rsidR="002E58D6">
        <w:rPr>
          <w:rFonts w:ascii="Times New Roman" w:eastAsiaTheme="minorEastAsia" w:hAnsi="Times New Roman" w:cs="Times New Roman"/>
          <w:sz w:val="24"/>
          <w:szCs w:val="24"/>
          <w:lang w:val="en-GB"/>
        </w:rPr>
        <w:t>, 1</w:t>
      </w:r>
      <w:r w:rsidR="00055CFA">
        <w:rPr>
          <w:rFonts w:ascii="Times New Roman" w:eastAsiaTheme="minorEastAsia" w:hAnsi="Times New Roman" w:cs="Times New Roman"/>
          <w:sz w:val="24"/>
          <w:szCs w:val="24"/>
          <w:lang w:val="en-GB"/>
        </w:rPr>
        <w:t xml:space="preserve">996:42). </w:t>
      </w:r>
      <w:r w:rsidR="00181BEA">
        <w:rPr>
          <w:rFonts w:ascii="Times New Roman" w:eastAsiaTheme="minorEastAsia" w:hAnsi="Times New Roman" w:cs="Times New Roman"/>
          <w:sz w:val="24"/>
          <w:szCs w:val="24"/>
          <w:lang w:val="en-GB"/>
        </w:rPr>
        <w:t xml:space="preserve">Furthermore, since culture is not </w:t>
      </w:r>
      <w:r w:rsidR="00181BEA" w:rsidRPr="004A7318">
        <w:rPr>
          <w:rFonts w:ascii="Times New Roman" w:eastAsiaTheme="minorEastAsia" w:hAnsi="Times New Roman" w:cs="Times New Roman"/>
          <w:sz w:val="24"/>
          <w:szCs w:val="24"/>
          <w:lang w:val="en-GB"/>
        </w:rPr>
        <w:t xml:space="preserve">place-bound, its reassertion in different places around the world can take </w:t>
      </w:r>
      <w:r w:rsidR="00181BEA">
        <w:rPr>
          <w:rFonts w:ascii="Times New Roman" w:eastAsiaTheme="minorEastAsia" w:hAnsi="Times New Roman" w:cs="Times New Roman"/>
          <w:sz w:val="24"/>
          <w:szCs w:val="24"/>
          <w:lang w:val="en-GB"/>
        </w:rPr>
        <w:t>various hybrid</w:t>
      </w:r>
      <w:r w:rsidR="00181BEA" w:rsidRPr="004A7318">
        <w:rPr>
          <w:rFonts w:ascii="Times New Roman" w:eastAsiaTheme="minorEastAsia" w:hAnsi="Times New Roman" w:cs="Times New Roman"/>
          <w:sz w:val="24"/>
          <w:szCs w:val="24"/>
          <w:lang w:val="en-GB"/>
        </w:rPr>
        <w:t xml:space="preserve"> forms</w:t>
      </w:r>
      <w:r w:rsidR="00181BEA">
        <w:rPr>
          <w:rFonts w:ascii="Times New Roman" w:eastAsiaTheme="minorEastAsia" w:hAnsi="Times New Roman" w:cs="Times New Roman"/>
          <w:sz w:val="24"/>
          <w:szCs w:val="24"/>
          <w:lang w:val="en-GB"/>
        </w:rPr>
        <w:t xml:space="preserve">. </w:t>
      </w:r>
      <w:r w:rsidR="00181BEA" w:rsidRPr="00181BEA">
        <w:rPr>
          <w:rFonts w:ascii="Times New Roman" w:eastAsiaTheme="minorEastAsia" w:hAnsi="Times New Roman" w:cs="Times New Roman"/>
          <w:sz w:val="24"/>
          <w:szCs w:val="24"/>
          <w:lang w:val="en-GB"/>
        </w:rPr>
        <w:t>Rap can be listened to in Japan, but understood and perceived differently</w:t>
      </w:r>
      <w:r w:rsidR="00181BEA">
        <w:rPr>
          <w:rFonts w:ascii="Times New Roman" w:eastAsiaTheme="minorEastAsia" w:hAnsi="Times New Roman" w:cs="Times New Roman"/>
          <w:sz w:val="24"/>
          <w:szCs w:val="24"/>
          <w:lang w:val="en-GB"/>
        </w:rPr>
        <w:t xml:space="preserve"> </w:t>
      </w:r>
      <w:r w:rsidR="002E58D6">
        <w:rPr>
          <w:rFonts w:ascii="Times New Roman" w:eastAsiaTheme="minorEastAsia" w:hAnsi="Times New Roman" w:cs="Times New Roman"/>
          <w:sz w:val="24"/>
          <w:szCs w:val="24"/>
          <w:lang w:val="en-GB"/>
        </w:rPr>
        <w:t>than in</w:t>
      </w:r>
      <w:r w:rsidR="009B48CA">
        <w:rPr>
          <w:rFonts w:ascii="Times New Roman" w:eastAsiaTheme="minorEastAsia" w:hAnsi="Times New Roman" w:cs="Times New Roman"/>
          <w:sz w:val="24"/>
          <w:szCs w:val="24"/>
          <w:lang w:val="en-GB"/>
        </w:rPr>
        <w:t xml:space="preserve"> New York </w:t>
      </w:r>
      <w:r w:rsidR="00181BEA" w:rsidRPr="00181BEA">
        <w:rPr>
          <w:rFonts w:ascii="Times New Roman" w:eastAsiaTheme="minorEastAsia" w:hAnsi="Times New Roman" w:cs="Times New Roman"/>
          <w:sz w:val="24"/>
          <w:szCs w:val="24"/>
          <w:lang w:val="en-GB"/>
        </w:rPr>
        <w:t>(</w:t>
      </w:r>
      <w:proofErr w:type="spellStart"/>
      <w:r w:rsidR="00181BEA" w:rsidRPr="00181BEA">
        <w:rPr>
          <w:rFonts w:ascii="Times New Roman" w:eastAsiaTheme="minorEastAsia" w:hAnsi="Times New Roman" w:cs="Times New Roman"/>
          <w:sz w:val="24"/>
          <w:szCs w:val="24"/>
          <w:lang w:val="en-GB"/>
        </w:rPr>
        <w:t>Macionis</w:t>
      </w:r>
      <w:proofErr w:type="spellEnd"/>
      <w:r w:rsidR="00181BEA" w:rsidRPr="00181BEA">
        <w:rPr>
          <w:rFonts w:ascii="Times New Roman" w:eastAsiaTheme="minorEastAsia" w:hAnsi="Times New Roman" w:cs="Times New Roman"/>
          <w:sz w:val="24"/>
          <w:szCs w:val="24"/>
          <w:lang w:val="en-GB"/>
        </w:rPr>
        <w:t xml:space="preserve"> and Plummer, 2012</w:t>
      </w:r>
      <w:r w:rsidR="009B48CA">
        <w:rPr>
          <w:rFonts w:ascii="Times New Roman" w:eastAsiaTheme="minorEastAsia" w:hAnsi="Times New Roman" w:cs="Times New Roman"/>
          <w:sz w:val="24"/>
          <w:szCs w:val="24"/>
          <w:lang w:val="en-GB"/>
        </w:rPr>
        <w:t>:168</w:t>
      </w:r>
      <w:r w:rsidR="00181BEA" w:rsidRPr="00181BEA">
        <w:rPr>
          <w:rFonts w:ascii="Times New Roman" w:eastAsiaTheme="minorEastAsia" w:hAnsi="Times New Roman" w:cs="Times New Roman"/>
          <w:sz w:val="24"/>
          <w:szCs w:val="24"/>
          <w:lang w:val="en-GB"/>
        </w:rPr>
        <w:t>)</w:t>
      </w:r>
      <w:r w:rsidR="00005C97">
        <w:rPr>
          <w:rFonts w:ascii="Times New Roman" w:eastAsiaTheme="minorEastAsia" w:hAnsi="Times New Roman" w:cs="Times New Roman"/>
          <w:sz w:val="24"/>
          <w:szCs w:val="24"/>
          <w:lang w:val="en-GB"/>
        </w:rPr>
        <w:t xml:space="preserve">. </w:t>
      </w:r>
    </w:p>
    <w:p w14:paraId="4D3DCBED" w14:textId="2B9179FE" w:rsidR="00A16721" w:rsidRPr="004A7318" w:rsidRDefault="000255E3" w:rsidP="00B21C2A">
      <w:pPr>
        <w:pStyle w:val="Heading1"/>
        <w:spacing w:line="480" w:lineRule="auto"/>
        <w:rPr>
          <w:lang w:val="en-GB"/>
        </w:rPr>
      </w:pPr>
      <w:bookmarkStart w:id="5" w:name="_Toc480313435"/>
      <w:r>
        <w:rPr>
          <w:lang w:val="en-GB"/>
        </w:rPr>
        <w:t>Cultur</w:t>
      </w:r>
      <w:r w:rsidR="00B922D2">
        <w:rPr>
          <w:lang w:val="en-GB"/>
        </w:rPr>
        <w:t>al hybridity within the Balkan/</w:t>
      </w:r>
      <w:r>
        <w:rPr>
          <w:lang w:val="en-GB"/>
        </w:rPr>
        <w:t>Eastern European context</w:t>
      </w:r>
      <w:bookmarkEnd w:id="5"/>
    </w:p>
    <w:p w14:paraId="53E8FEAC" w14:textId="6A6B54BE" w:rsidR="00737DB8" w:rsidRDefault="004F01E0" w:rsidP="00B21C2A">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Utilising the above-mentioned theoretical perspectives, the essay </w:t>
      </w:r>
      <w:r w:rsidR="00021B9F" w:rsidRPr="004A7318">
        <w:rPr>
          <w:rFonts w:ascii="Times New Roman" w:hAnsi="Times New Roman" w:cs="Times New Roman"/>
          <w:sz w:val="24"/>
          <w:szCs w:val="24"/>
          <w:lang w:val="en-GB"/>
        </w:rPr>
        <w:t xml:space="preserve">will </w:t>
      </w:r>
      <w:r>
        <w:rPr>
          <w:rFonts w:ascii="Times New Roman" w:hAnsi="Times New Roman" w:cs="Times New Roman"/>
          <w:sz w:val="24"/>
          <w:szCs w:val="24"/>
          <w:lang w:val="en-GB"/>
        </w:rPr>
        <w:t>now briefly explore</w:t>
      </w:r>
      <w:r w:rsidR="00021B9F" w:rsidRPr="004A731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 </w:t>
      </w:r>
      <w:r w:rsidRPr="004A7318">
        <w:rPr>
          <w:rFonts w:ascii="Times New Roman" w:hAnsi="Times New Roman" w:cs="Times New Roman"/>
          <w:sz w:val="24"/>
          <w:szCs w:val="24"/>
          <w:lang w:val="en-GB"/>
        </w:rPr>
        <w:t xml:space="preserve">cultural hybridity has always existed and still persists </w:t>
      </w:r>
      <w:r>
        <w:rPr>
          <w:rFonts w:ascii="Times New Roman" w:hAnsi="Times New Roman" w:cs="Times New Roman"/>
          <w:sz w:val="24"/>
          <w:szCs w:val="24"/>
          <w:lang w:val="en-GB"/>
        </w:rPr>
        <w:t>within the</w:t>
      </w:r>
      <w:r w:rsidR="00021B9F" w:rsidRPr="004A7318">
        <w:rPr>
          <w:rFonts w:ascii="Times New Roman" w:hAnsi="Times New Roman" w:cs="Times New Roman"/>
          <w:sz w:val="24"/>
          <w:szCs w:val="24"/>
          <w:lang w:val="en-GB"/>
        </w:rPr>
        <w:t xml:space="preserve"> Balkans</w:t>
      </w:r>
      <w:r w:rsidR="00122CA4">
        <w:rPr>
          <w:rFonts w:ascii="Times New Roman" w:hAnsi="Times New Roman" w:cs="Times New Roman"/>
          <w:sz w:val="24"/>
          <w:szCs w:val="24"/>
          <w:lang w:val="en-GB"/>
        </w:rPr>
        <w:t xml:space="preserve"> and </w:t>
      </w:r>
      <w:r w:rsidR="00841DBC">
        <w:rPr>
          <w:rFonts w:ascii="Times New Roman" w:hAnsi="Times New Roman" w:cs="Times New Roman"/>
          <w:sz w:val="24"/>
          <w:szCs w:val="24"/>
          <w:lang w:val="en-GB"/>
        </w:rPr>
        <w:t>E</w:t>
      </w:r>
      <w:r w:rsidR="00122CA4">
        <w:rPr>
          <w:rFonts w:ascii="Times New Roman" w:hAnsi="Times New Roman" w:cs="Times New Roman"/>
          <w:sz w:val="24"/>
          <w:szCs w:val="24"/>
          <w:lang w:val="en-GB"/>
        </w:rPr>
        <w:t>astern Europe</w:t>
      </w:r>
      <w:r w:rsidR="00021B9F" w:rsidRPr="004A7318">
        <w:rPr>
          <w:rFonts w:ascii="Times New Roman" w:hAnsi="Times New Roman" w:cs="Times New Roman"/>
          <w:sz w:val="24"/>
          <w:szCs w:val="24"/>
          <w:lang w:val="en-GB"/>
        </w:rPr>
        <w:t xml:space="preserve">. </w:t>
      </w:r>
      <w:r w:rsidR="00A16721" w:rsidRPr="004A7318">
        <w:rPr>
          <w:rFonts w:ascii="Times New Roman" w:hAnsi="Times New Roman" w:cs="Times New Roman"/>
          <w:sz w:val="24"/>
          <w:szCs w:val="24"/>
          <w:lang w:val="en-GB"/>
        </w:rPr>
        <w:t xml:space="preserve">Balkan identity has been shaped within the context of the Ottoman Empire and communist influence from the Soviet Union (as cultural identity’s </w:t>
      </w:r>
      <w:r w:rsidR="00AB6969" w:rsidRPr="004A7318">
        <w:rPr>
          <w:rFonts w:ascii="Times New Roman" w:hAnsi="Times New Roman" w:cs="Times New Roman"/>
          <w:sz w:val="24"/>
          <w:szCs w:val="24"/>
          <w:lang w:val="en-GB"/>
        </w:rPr>
        <w:t>historical background</w:t>
      </w:r>
      <w:r w:rsidR="00A16721" w:rsidRPr="004A7318">
        <w:rPr>
          <w:rFonts w:ascii="Times New Roman" w:hAnsi="Times New Roman" w:cs="Times New Roman"/>
          <w:sz w:val="24"/>
          <w:szCs w:val="24"/>
          <w:lang w:val="en-GB"/>
        </w:rPr>
        <w:t>)</w:t>
      </w:r>
      <w:r w:rsidR="00AB6969" w:rsidRPr="004A7318">
        <w:rPr>
          <w:rFonts w:ascii="Times New Roman" w:hAnsi="Times New Roman" w:cs="Times New Roman"/>
          <w:sz w:val="24"/>
          <w:szCs w:val="24"/>
          <w:lang w:val="en-GB"/>
        </w:rPr>
        <w:t xml:space="preserve"> as well as joining in the European Union (for some countries</w:t>
      </w:r>
      <w:r w:rsidR="00E16996">
        <w:rPr>
          <w:rFonts w:ascii="Times New Roman" w:hAnsi="Times New Roman" w:cs="Times New Roman"/>
          <w:sz w:val="24"/>
          <w:szCs w:val="24"/>
          <w:lang w:val="en-GB"/>
        </w:rPr>
        <w:t xml:space="preserve">) as a present influence on identity. </w:t>
      </w:r>
      <w:r w:rsidR="00434476">
        <w:rPr>
          <w:rFonts w:ascii="Times New Roman" w:hAnsi="Times New Roman" w:cs="Times New Roman"/>
          <w:sz w:val="24"/>
          <w:szCs w:val="24"/>
          <w:lang w:val="en-GB"/>
        </w:rPr>
        <w:t>Balkan identity has long been considered as within the state of in-between</w:t>
      </w:r>
      <w:r w:rsidR="00F37125">
        <w:rPr>
          <w:rFonts w:ascii="Times New Roman" w:hAnsi="Times New Roman" w:cs="Times New Roman"/>
          <w:sz w:val="24"/>
          <w:szCs w:val="24"/>
          <w:lang w:val="en-GB"/>
        </w:rPr>
        <w:t>-</w:t>
      </w:r>
      <w:r w:rsidR="00434476">
        <w:rPr>
          <w:rFonts w:ascii="Times New Roman" w:hAnsi="Times New Roman" w:cs="Times New Roman"/>
          <w:sz w:val="24"/>
          <w:szCs w:val="24"/>
          <w:lang w:val="en-GB"/>
        </w:rPr>
        <w:t>ness</w:t>
      </w:r>
      <w:r w:rsidR="00F37125">
        <w:rPr>
          <w:rFonts w:ascii="Times New Roman" w:hAnsi="Times New Roman" w:cs="Times New Roman"/>
          <w:sz w:val="24"/>
          <w:szCs w:val="24"/>
          <w:lang w:val="en-GB"/>
        </w:rPr>
        <w:t xml:space="preserve"> due to a crisis of identity</w:t>
      </w:r>
      <w:r w:rsidR="00434476">
        <w:rPr>
          <w:rFonts w:ascii="Times New Roman" w:hAnsi="Times New Roman" w:cs="Times New Roman"/>
          <w:sz w:val="24"/>
          <w:szCs w:val="24"/>
          <w:lang w:val="en-GB"/>
        </w:rPr>
        <w:t xml:space="preserve"> (</w:t>
      </w:r>
      <w:proofErr w:type="spellStart"/>
      <w:r w:rsidR="00434476">
        <w:rPr>
          <w:rFonts w:ascii="Times New Roman" w:hAnsi="Times New Roman" w:cs="Times New Roman"/>
          <w:sz w:val="24"/>
          <w:szCs w:val="24"/>
          <w:lang w:val="en-GB"/>
        </w:rPr>
        <w:t>Petrunic</w:t>
      </w:r>
      <w:proofErr w:type="spellEnd"/>
      <w:r w:rsidR="00434476">
        <w:rPr>
          <w:rFonts w:ascii="Times New Roman" w:hAnsi="Times New Roman" w:cs="Times New Roman"/>
          <w:sz w:val="24"/>
          <w:szCs w:val="24"/>
          <w:lang w:val="en-GB"/>
        </w:rPr>
        <w:t xml:space="preserve">, 2005). </w:t>
      </w:r>
      <w:r w:rsidR="00F37125">
        <w:rPr>
          <w:rFonts w:ascii="Times New Roman" w:hAnsi="Times New Roman" w:cs="Times New Roman"/>
          <w:sz w:val="24"/>
          <w:szCs w:val="24"/>
          <w:lang w:val="en-GB"/>
        </w:rPr>
        <w:t xml:space="preserve">Historical background interferes with the ability of Balkan individuals to identify themselves due to such inter-connectedness.   </w:t>
      </w:r>
    </w:p>
    <w:p w14:paraId="3ACBBE53" w14:textId="2C7EF336" w:rsidR="00DC5ADE" w:rsidRDefault="00E46FAA" w:rsidP="00B21C2A">
      <w:pPr>
        <w:pStyle w:val="ListParagraph"/>
        <w:spacing w:line="480" w:lineRule="auto"/>
        <w:ind w:left="0" w:firstLine="720"/>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GB"/>
        </w:rPr>
        <w:t>The time after the collapse of the Soviet Union was indeed a time</w:t>
      </w:r>
      <w:r w:rsidR="00285E26">
        <w:rPr>
          <w:rFonts w:ascii="Times New Roman" w:hAnsi="Times New Roman" w:cs="Times New Roman"/>
          <w:sz w:val="24"/>
          <w:szCs w:val="24"/>
          <w:lang w:val="en-GB"/>
        </w:rPr>
        <w:t xml:space="preserve"> of identity reconstruction, especially in terms of the ‘other’ in the face of Western Europe (</w:t>
      </w:r>
      <w:proofErr w:type="spellStart"/>
      <w:r w:rsidR="00285E26">
        <w:rPr>
          <w:rFonts w:ascii="Times New Roman" w:hAnsi="Times New Roman" w:cs="Times New Roman"/>
          <w:sz w:val="24"/>
          <w:szCs w:val="24"/>
          <w:lang w:val="en-GB"/>
        </w:rPr>
        <w:t>Modood</w:t>
      </w:r>
      <w:proofErr w:type="spellEnd"/>
      <w:r w:rsidR="00285E26">
        <w:rPr>
          <w:rFonts w:ascii="Times New Roman" w:hAnsi="Times New Roman" w:cs="Times New Roman"/>
          <w:sz w:val="24"/>
          <w:szCs w:val="24"/>
          <w:lang w:val="en-GB"/>
        </w:rPr>
        <w:t xml:space="preserve">, 1997). Nowadays, being Balkan or </w:t>
      </w:r>
      <w:r w:rsidR="00841DBC">
        <w:rPr>
          <w:rFonts w:ascii="Times New Roman" w:hAnsi="Times New Roman" w:cs="Times New Roman"/>
          <w:sz w:val="24"/>
          <w:szCs w:val="24"/>
          <w:lang w:val="en-GB"/>
        </w:rPr>
        <w:t>E</w:t>
      </w:r>
      <w:r w:rsidR="00285E26">
        <w:rPr>
          <w:rFonts w:ascii="Times New Roman" w:hAnsi="Times New Roman" w:cs="Times New Roman"/>
          <w:sz w:val="24"/>
          <w:szCs w:val="24"/>
          <w:lang w:val="en-GB"/>
        </w:rPr>
        <w:t xml:space="preserve">astern European is often used </w:t>
      </w:r>
      <w:r w:rsidR="00285E26" w:rsidRPr="004A7318">
        <w:rPr>
          <w:rFonts w:ascii="Times New Roman" w:eastAsiaTheme="minorEastAsia" w:hAnsi="Times New Roman" w:cs="Times New Roman"/>
          <w:sz w:val="24"/>
          <w:szCs w:val="24"/>
          <w:lang w:val="en-GB"/>
        </w:rPr>
        <w:t>as an opposition to the rest of Europe</w:t>
      </w:r>
      <w:r w:rsidR="00285E26">
        <w:rPr>
          <w:rFonts w:ascii="Times New Roman" w:eastAsiaTheme="minorEastAsia" w:hAnsi="Times New Roman" w:cs="Times New Roman"/>
          <w:sz w:val="24"/>
          <w:szCs w:val="24"/>
          <w:lang w:val="en-GB"/>
        </w:rPr>
        <w:t>.</w:t>
      </w:r>
      <w:r w:rsidR="00DC5ADE">
        <w:rPr>
          <w:rFonts w:ascii="Times New Roman" w:eastAsiaTheme="minorEastAsia" w:hAnsi="Times New Roman" w:cs="Times New Roman"/>
          <w:sz w:val="24"/>
          <w:szCs w:val="24"/>
          <w:lang w:val="en-GB"/>
        </w:rPr>
        <w:t xml:space="preserve"> Wester</w:t>
      </w:r>
      <w:r w:rsidR="00C7184F">
        <w:rPr>
          <w:rFonts w:ascii="Times New Roman" w:eastAsiaTheme="minorEastAsia" w:hAnsi="Times New Roman" w:cs="Times New Roman"/>
          <w:sz w:val="24"/>
          <w:szCs w:val="24"/>
          <w:lang w:val="en-GB"/>
        </w:rPr>
        <w:t xml:space="preserve">n </w:t>
      </w:r>
      <w:r w:rsidR="00C7184F">
        <w:rPr>
          <w:rFonts w:ascii="Times New Roman" w:eastAsiaTheme="minorEastAsia" w:hAnsi="Times New Roman" w:cs="Times New Roman"/>
          <w:sz w:val="24"/>
          <w:szCs w:val="24"/>
          <w:lang w:val="en-GB"/>
        </w:rPr>
        <w:lastRenderedPageBreak/>
        <w:t xml:space="preserve">Europeans are fearful of the hybridity of Balkan people due to being seen as </w:t>
      </w:r>
      <w:r w:rsidR="00C7184F" w:rsidRPr="004A7318">
        <w:rPr>
          <w:rFonts w:ascii="Times New Roman" w:eastAsiaTheme="minorEastAsia" w:hAnsi="Times New Roman" w:cs="Times New Roman"/>
          <w:sz w:val="24"/>
          <w:szCs w:val="24"/>
          <w:lang w:val="en-GB"/>
        </w:rPr>
        <w:t>a mixture between European and Asian culture</w:t>
      </w:r>
      <w:r w:rsidR="00DC5ADE">
        <w:rPr>
          <w:rFonts w:ascii="Times New Roman" w:eastAsiaTheme="minorEastAsia" w:hAnsi="Times New Roman" w:cs="Times New Roman"/>
          <w:sz w:val="24"/>
          <w:szCs w:val="24"/>
          <w:lang w:val="en-GB"/>
        </w:rPr>
        <w:t xml:space="preserve"> (</w:t>
      </w:r>
      <w:proofErr w:type="spellStart"/>
      <w:r w:rsidR="00DC5ADE">
        <w:rPr>
          <w:rFonts w:ascii="Times New Roman" w:eastAsiaTheme="minorEastAsia" w:hAnsi="Times New Roman" w:cs="Times New Roman"/>
          <w:sz w:val="24"/>
          <w:szCs w:val="24"/>
          <w:lang w:val="en-GB"/>
        </w:rPr>
        <w:t>Neuburger</w:t>
      </w:r>
      <w:proofErr w:type="spellEnd"/>
      <w:r w:rsidR="00DC5ADE">
        <w:rPr>
          <w:rFonts w:ascii="Times New Roman" w:eastAsiaTheme="minorEastAsia" w:hAnsi="Times New Roman" w:cs="Times New Roman"/>
          <w:sz w:val="24"/>
          <w:szCs w:val="24"/>
          <w:lang w:val="en-GB"/>
        </w:rPr>
        <w:t xml:space="preserve">, 2011; </w:t>
      </w:r>
      <w:proofErr w:type="spellStart"/>
      <w:r w:rsidR="00DC5ADE">
        <w:rPr>
          <w:rFonts w:ascii="Times New Roman" w:eastAsiaTheme="minorEastAsia" w:hAnsi="Times New Roman" w:cs="Times New Roman"/>
          <w:sz w:val="24"/>
          <w:szCs w:val="24"/>
          <w:lang w:val="en-GB"/>
        </w:rPr>
        <w:t>Kurti</w:t>
      </w:r>
      <w:proofErr w:type="spellEnd"/>
      <w:r w:rsidR="00DC5ADE">
        <w:rPr>
          <w:rFonts w:ascii="Times New Roman" w:eastAsiaTheme="minorEastAsia" w:hAnsi="Times New Roman" w:cs="Times New Roman"/>
          <w:sz w:val="24"/>
          <w:szCs w:val="24"/>
          <w:lang w:val="en-GB"/>
        </w:rPr>
        <w:t>, 1997)</w:t>
      </w:r>
      <w:r w:rsidR="00C7184F">
        <w:rPr>
          <w:rFonts w:ascii="Times New Roman" w:eastAsiaTheme="minorEastAsia" w:hAnsi="Times New Roman" w:cs="Times New Roman"/>
          <w:sz w:val="24"/>
          <w:szCs w:val="24"/>
          <w:lang w:val="en-GB"/>
        </w:rPr>
        <w:t xml:space="preserve">. </w:t>
      </w:r>
    </w:p>
    <w:p w14:paraId="5ABB12AA" w14:textId="477D51A7" w:rsidR="00285E26" w:rsidRPr="004A7318" w:rsidRDefault="00285E26" w:rsidP="00B21C2A">
      <w:pPr>
        <w:pStyle w:val="ListParagraph"/>
        <w:spacing w:line="480" w:lineRule="auto"/>
        <w:ind w:left="0" w:firstLine="720"/>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In other cases within this age of digitisation and globalisation, uniformity may be developed </w:t>
      </w:r>
      <w:r w:rsidR="00122CA4">
        <w:rPr>
          <w:rFonts w:ascii="Times New Roman" w:eastAsiaTheme="minorEastAsia" w:hAnsi="Times New Roman" w:cs="Times New Roman"/>
          <w:sz w:val="24"/>
          <w:szCs w:val="24"/>
          <w:lang w:val="en-GB"/>
        </w:rPr>
        <w:t xml:space="preserve">internally, within the context of the cultural group. For example, </w:t>
      </w:r>
      <w:r w:rsidR="00BB65A9">
        <w:rPr>
          <w:rFonts w:ascii="Times New Roman" w:eastAsiaTheme="minorEastAsia" w:hAnsi="Times New Roman" w:cs="Times New Roman"/>
          <w:sz w:val="24"/>
          <w:szCs w:val="24"/>
          <w:lang w:val="en-GB"/>
        </w:rPr>
        <w:t xml:space="preserve">websites </w:t>
      </w:r>
      <w:r w:rsidR="00317C2E">
        <w:rPr>
          <w:rFonts w:ascii="Times New Roman" w:eastAsiaTheme="minorEastAsia" w:hAnsi="Times New Roman" w:cs="Times New Roman"/>
          <w:sz w:val="24"/>
          <w:szCs w:val="24"/>
          <w:lang w:val="en-GB"/>
        </w:rPr>
        <w:t xml:space="preserve">such as </w:t>
      </w:r>
      <w:proofErr w:type="spellStart"/>
      <w:r w:rsidR="00317C2E">
        <w:rPr>
          <w:rFonts w:ascii="Times New Roman" w:eastAsiaTheme="minorEastAsia" w:hAnsi="Times New Roman" w:cs="Times New Roman"/>
          <w:sz w:val="24"/>
          <w:szCs w:val="24"/>
          <w:lang w:val="en-GB"/>
        </w:rPr>
        <w:t>Slavorum</w:t>
      </w:r>
      <w:proofErr w:type="spellEnd"/>
      <w:r w:rsidR="00BB65A9">
        <w:rPr>
          <w:rFonts w:ascii="Times New Roman" w:eastAsiaTheme="minorEastAsia" w:hAnsi="Times New Roman" w:cs="Times New Roman"/>
          <w:sz w:val="24"/>
          <w:szCs w:val="24"/>
          <w:lang w:val="en-GB"/>
        </w:rPr>
        <w:t xml:space="preserve"> </w:t>
      </w:r>
      <w:r w:rsidR="00E06CEF">
        <w:rPr>
          <w:rFonts w:ascii="Times New Roman" w:eastAsiaTheme="minorEastAsia" w:hAnsi="Times New Roman" w:cs="Times New Roman"/>
          <w:sz w:val="24"/>
          <w:szCs w:val="24"/>
          <w:lang w:val="en-GB"/>
        </w:rPr>
        <w:t>have been</w:t>
      </w:r>
      <w:r w:rsidR="00BC54AA">
        <w:rPr>
          <w:rFonts w:ascii="Times New Roman" w:eastAsiaTheme="minorEastAsia" w:hAnsi="Times New Roman" w:cs="Times New Roman"/>
          <w:sz w:val="24"/>
          <w:szCs w:val="24"/>
          <w:lang w:val="en-GB"/>
        </w:rPr>
        <w:t xml:space="preserve"> create</w:t>
      </w:r>
      <w:r w:rsidR="00DB6881">
        <w:rPr>
          <w:rFonts w:ascii="Times New Roman" w:eastAsiaTheme="minorEastAsia" w:hAnsi="Times New Roman" w:cs="Times New Roman"/>
          <w:sz w:val="24"/>
          <w:szCs w:val="24"/>
          <w:lang w:val="en-GB"/>
        </w:rPr>
        <w:t>d</w:t>
      </w:r>
      <w:r w:rsidR="00BC54AA">
        <w:rPr>
          <w:rFonts w:ascii="Times New Roman" w:eastAsiaTheme="minorEastAsia" w:hAnsi="Times New Roman" w:cs="Times New Roman"/>
          <w:sz w:val="24"/>
          <w:szCs w:val="24"/>
          <w:lang w:val="en-GB"/>
        </w:rPr>
        <w:t xml:space="preserve"> within the past few years</w:t>
      </w:r>
      <w:r w:rsidR="00DB6881">
        <w:rPr>
          <w:rFonts w:ascii="Times New Roman" w:eastAsiaTheme="minorEastAsia" w:hAnsi="Times New Roman" w:cs="Times New Roman"/>
          <w:sz w:val="24"/>
          <w:szCs w:val="24"/>
          <w:lang w:val="en-GB"/>
        </w:rPr>
        <w:t>, which under the umbrella of comedy</w:t>
      </w:r>
      <w:r w:rsidR="00DC5ADE">
        <w:rPr>
          <w:rFonts w:ascii="Times New Roman" w:eastAsiaTheme="minorEastAsia" w:hAnsi="Times New Roman" w:cs="Times New Roman"/>
          <w:sz w:val="24"/>
          <w:szCs w:val="24"/>
          <w:lang w:val="en-GB"/>
        </w:rPr>
        <w:t xml:space="preserve"> and profanity</w:t>
      </w:r>
      <w:r w:rsidR="00BB65A9">
        <w:rPr>
          <w:rFonts w:ascii="Times New Roman" w:eastAsiaTheme="minorEastAsia" w:hAnsi="Times New Roman" w:cs="Times New Roman"/>
          <w:sz w:val="24"/>
          <w:szCs w:val="24"/>
          <w:lang w:val="en-GB"/>
        </w:rPr>
        <w:t>,</w:t>
      </w:r>
      <w:r w:rsidR="00DB6881">
        <w:rPr>
          <w:rFonts w:ascii="Times New Roman" w:eastAsiaTheme="minorEastAsia" w:hAnsi="Times New Roman" w:cs="Times New Roman"/>
          <w:sz w:val="24"/>
          <w:szCs w:val="24"/>
          <w:lang w:val="en-GB"/>
        </w:rPr>
        <w:t xml:space="preserve"> bring together multiple ethnic groups with common past and present </w:t>
      </w:r>
      <w:r w:rsidR="00251DF6">
        <w:rPr>
          <w:rFonts w:ascii="Times New Roman" w:eastAsiaTheme="minorEastAsia" w:hAnsi="Times New Roman" w:cs="Times New Roman"/>
          <w:sz w:val="24"/>
          <w:szCs w:val="24"/>
          <w:lang w:val="en-GB"/>
        </w:rPr>
        <w:t>identity.</w:t>
      </w:r>
      <w:r w:rsidR="00BB65A9">
        <w:rPr>
          <w:rFonts w:ascii="Times New Roman" w:eastAsiaTheme="minorEastAsia" w:hAnsi="Times New Roman" w:cs="Times New Roman"/>
          <w:sz w:val="24"/>
          <w:szCs w:val="24"/>
          <w:lang w:val="en-GB"/>
        </w:rPr>
        <w:t xml:space="preserve"> Such websites </w:t>
      </w:r>
      <w:r w:rsidR="00C00D82">
        <w:rPr>
          <w:rFonts w:ascii="Times New Roman" w:eastAsiaTheme="minorEastAsia" w:hAnsi="Times New Roman" w:cs="Times New Roman"/>
          <w:sz w:val="24"/>
          <w:szCs w:val="24"/>
          <w:lang w:val="en-GB"/>
        </w:rPr>
        <w:t>give emigrants of those countries the sense of imagined community, which transf</w:t>
      </w:r>
      <w:r w:rsidR="002E58D6">
        <w:rPr>
          <w:rFonts w:ascii="Times New Roman" w:eastAsiaTheme="minorEastAsia" w:hAnsi="Times New Roman" w:cs="Times New Roman"/>
          <w:sz w:val="24"/>
          <w:szCs w:val="24"/>
          <w:lang w:val="en-GB"/>
        </w:rPr>
        <w:t>orms into a unifying factor,</w:t>
      </w:r>
      <w:r w:rsidR="00C00D82">
        <w:rPr>
          <w:rFonts w:ascii="Times New Roman" w:eastAsiaTheme="minorEastAsia" w:hAnsi="Times New Roman" w:cs="Times New Roman"/>
          <w:sz w:val="24"/>
          <w:szCs w:val="24"/>
          <w:lang w:val="en-GB"/>
        </w:rPr>
        <w:t xml:space="preserve"> in Anders</w:t>
      </w:r>
      <w:r w:rsidR="00BB65A9">
        <w:rPr>
          <w:rFonts w:ascii="Times New Roman" w:eastAsiaTheme="minorEastAsia" w:hAnsi="Times New Roman" w:cs="Times New Roman"/>
          <w:sz w:val="24"/>
          <w:szCs w:val="24"/>
          <w:lang w:val="en-GB"/>
        </w:rPr>
        <w:t xml:space="preserve">on’s (2006) terms. </w:t>
      </w:r>
      <w:r w:rsidR="00251DF6">
        <w:rPr>
          <w:rFonts w:ascii="Times New Roman" w:eastAsiaTheme="minorEastAsia" w:hAnsi="Times New Roman" w:cs="Times New Roman"/>
          <w:sz w:val="24"/>
          <w:szCs w:val="24"/>
          <w:lang w:val="en-GB"/>
        </w:rPr>
        <w:t>Along with</w:t>
      </w:r>
      <w:r w:rsidR="00E06CEF">
        <w:rPr>
          <w:rFonts w:ascii="Times New Roman" w:eastAsiaTheme="minorEastAsia" w:hAnsi="Times New Roman" w:cs="Times New Roman"/>
          <w:sz w:val="24"/>
          <w:szCs w:val="24"/>
          <w:lang w:val="en-GB"/>
        </w:rPr>
        <w:t xml:space="preserve"> their unity</w:t>
      </w:r>
      <w:r w:rsidR="00155796">
        <w:rPr>
          <w:rFonts w:ascii="Times New Roman" w:eastAsiaTheme="minorEastAsia" w:hAnsi="Times New Roman" w:cs="Times New Roman"/>
          <w:sz w:val="24"/>
          <w:szCs w:val="24"/>
          <w:lang w:val="en-GB"/>
        </w:rPr>
        <w:t xml:space="preserve"> under common Slavic/</w:t>
      </w:r>
      <w:r w:rsidR="00117E8B">
        <w:rPr>
          <w:rFonts w:ascii="Times New Roman" w:eastAsiaTheme="minorEastAsia" w:hAnsi="Times New Roman" w:cs="Times New Roman"/>
          <w:sz w:val="24"/>
          <w:szCs w:val="24"/>
          <w:lang w:val="en-GB"/>
        </w:rPr>
        <w:t>E</w:t>
      </w:r>
      <w:r w:rsidR="00E06CEF">
        <w:rPr>
          <w:rFonts w:ascii="Times New Roman" w:eastAsiaTheme="minorEastAsia" w:hAnsi="Times New Roman" w:cs="Times New Roman"/>
          <w:sz w:val="24"/>
          <w:szCs w:val="24"/>
          <w:lang w:val="en-GB"/>
        </w:rPr>
        <w:t>astern European ancestry</w:t>
      </w:r>
      <w:r w:rsidR="00155796">
        <w:rPr>
          <w:rFonts w:ascii="Times New Roman" w:eastAsiaTheme="minorEastAsia" w:hAnsi="Times New Roman" w:cs="Times New Roman"/>
          <w:sz w:val="24"/>
          <w:szCs w:val="24"/>
          <w:lang w:val="en-GB"/>
        </w:rPr>
        <w:t xml:space="preserve"> as well as cultural practices</w:t>
      </w:r>
      <w:r w:rsidR="00E06CEF">
        <w:rPr>
          <w:rFonts w:ascii="Times New Roman" w:eastAsiaTheme="minorEastAsia" w:hAnsi="Times New Roman" w:cs="Times New Roman"/>
          <w:sz w:val="24"/>
          <w:szCs w:val="24"/>
          <w:lang w:val="en-GB"/>
        </w:rPr>
        <w:t xml:space="preserve">, the fact that multiple groups from Bulgarians </w:t>
      </w:r>
      <w:r w:rsidR="00251DF6">
        <w:rPr>
          <w:rFonts w:ascii="Times New Roman" w:eastAsiaTheme="minorEastAsia" w:hAnsi="Times New Roman" w:cs="Times New Roman"/>
          <w:sz w:val="24"/>
          <w:szCs w:val="24"/>
          <w:lang w:val="en-GB"/>
        </w:rPr>
        <w:t>t</w:t>
      </w:r>
      <w:r w:rsidR="00E06CEF">
        <w:rPr>
          <w:rFonts w:ascii="Times New Roman" w:eastAsiaTheme="minorEastAsia" w:hAnsi="Times New Roman" w:cs="Times New Roman"/>
          <w:sz w:val="24"/>
          <w:szCs w:val="24"/>
          <w:lang w:val="en-GB"/>
        </w:rPr>
        <w:t>o Lithuanians follow and</w:t>
      </w:r>
      <w:r w:rsidR="00BB65A9">
        <w:rPr>
          <w:rFonts w:ascii="Times New Roman" w:eastAsiaTheme="minorEastAsia" w:hAnsi="Times New Roman" w:cs="Times New Roman"/>
          <w:sz w:val="24"/>
          <w:szCs w:val="24"/>
          <w:lang w:val="en-GB"/>
        </w:rPr>
        <w:t xml:space="preserve"> participate by submitting stories within such </w:t>
      </w:r>
      <w:r w:rsidR="00841DBC">
        <w:rPr>
          <w:rFonts w:ascii="Times New Roman" w:eastAsiaTheme="minorEastAsia" w:hAnsi="Times New Roman" w:cs="Times New Roman"/>
          <w:sz w:val="24"/>
          <w:szCs w:val="24"/>
          <w:lang w:val="en-GB"/>
        </w:rPr>
        <w:t>groups show</w:t>
      </w:r>
      <w:r w:rsidR="002E58D6">
        <w:rPr>
          <w:rFonts w:ascii="Times New Roman" w:eastAsiaTheme="minorEastAsia" w:hAnsi="Times New Roman" w:cs="Times New Roman"/>
          <w:sz w:val="24"/>
          <w:szCs w:val="24"/>
          <w:lang w:val="en-GB"/>
        </w:rPr>
        <w:t>s just</w:t>
      </w:r>
      <w:r w:rsidR="00841DBC">
        <w:rPr>
          <w:rFonts w:ascii="Times New Roman" w:eastAsiaTheme="minorEastAsia" w:hAnsi="Times New Roman" w:cs="Times New Roman"/>
          <w:sz w:val="24"/>
          <w:szCs w:val="24"/>
          <w:lang w:val="en-GB"/>
        </w:rPr>
        <w:t xml:space="preserve"> how fluid E</w:t>
      </w:r>
      <w:r w:rsidR="00E06CEF">
        <w:rPr>
          <w:rFonts w:ascii="Times New Roman" w:eastAsiaTheme="minorEastAsia" w:hAnsi="Times New Roman" w:cs="Times New Roman"/>
          <w:sz w:val="24"/>
          <w:szCs w:val="24"/>
          <w:lang w:val="en-GB"/>
        </w:rPr>
        <w:t xml:space="preserve">astern European culture actually is. </w:t>
      </w:r>
      <w:r w:rsidR="00155796">
        <w:rPr>
          <w:rFonts w:ascii="Times New Roman" w:eastAsiaTheme="minorEastAsia" w:hAnsi="Times New Roman" w:cs="Times New Roman"/>
          <w:sz w:val="24"/>
          <w:szCs w:val="24"/>
          <w:lang w:val="en-GB"/>
        </w:rPr>
        <w:t xml:space="preserve">A past, present and future of mixing up and intertwining stands behind the Balkan and </w:t>
      </w:r>
      <w:r w:rsidR="00841DBC">
        <w:rPr>
          <w:rFonts w:ascii="Times New Roman" w:eastAsiaTheme="minorEastAsia" w:hAnsi="Times New Roman" w:cs="Times New Roman"/>
          <w:sz w:val="24"/>
          <w:szCs w:val="24"/>
          <w:lang w:val="en-GB"/>
        </w:rPr>
        <w:t>E</w:t>
      </w:r>
      <w:r w:rsidR="00155796">
        <w:rPr>
          <w:rFonts w:ascii="Times New Roman" w:eastAsiaTheme="minorEastAsia" w:hAnsi="Times New Roman" w:cs="Times New Roman"/>
          <w:sz w:val="24"/>
          <w:szCs w:val="24"/>
          <w:lang w:val="en-GB"/>
        </w:rPr>
        <w:t xml:space="preserve">astern European nations. </w:t>
      </w:r>
    </w:p>
    <w:p w14:paraId="70D34FF1" w14:textId="15F4E9E4" w:rsidR="00586F3C" w:rsidRDefault="00285E26" w:rsidP="00B21C2A">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Moreover, the cultures of the Balkan people </w:t>
      </w:r>
      <w:r w:rsidR="007A48B6" w:rsidRPr="004A7318">
        <w:rPr>
          <w:rFonts w:ascii="Times New Roman" w:hAnsi="Times New Roman" w:cs="Times New Roman"/>
          <w:sz w:val="24"/>
          <w:szCs w:val="24"/>
          <w:lang w:val="en-GB"/>
        </w:rPr>
        <w:t xml:space="preserve">are intertwined </w:t>
      </w:r>
      <w:r w:rsidR="00C70CC0">
        <w:rPr>
          <w:rFonts w:ascii="Times New Roman" w:hAnsi="Times New Roman" w:cs="Times New Roman"/>
          <w:sz w:val="24"/>
          <w:szCs w:val="24"/>
          <w:lang w:val="en-GB"/>
        </w:rPr>
        <w:t>in</w:t>
      </w:r>
      <w:r>
        <w:rPr>
          <w:rFonts w:ascii="Times New Roman" w:hAnsi="Times New Roman" w:cs="Times New Roman"/>
          <w:sz w:val="24"/>
          <w:szCs w:val="24"/>
          <w:lang w:val="en-GB"/>
        </w:rPr>
        <w:t xml:space="preserve"> areas such as music and food as examples of </w:t>
      </w:r>
      <w:r w:rsidR="00B61557" w:rsidRPr="004A7318">
        <w:rPr>
          <w:rFonts w:ascii="Times New Roman" w:hAnsi="Times New Roman" w:cs="Times New Roman"/>
          <w:sz w:val="24"/>
          <w:szCs w:val="24"/>
          <w:lang w:val="en-GB"/>
        </w:rPr>
        <w:t>cultural hybridity</w:t>
      </w:r>
      <w:r>
        <w:rPr>
          <w:rFonts w:ascii="Times New Roman" w:hAnsi="Times New Roman" w:cs="Times New Roman"/>
          <w:sz w:val="24"/>
          <w:szCs w:val="24"/>
          <w:lang w:val="en-GB"/>
        </w:rPr>
        <w:t xml:space="preserve"> in the whole </w:t>
      </w:r>
      <w:r w:rsidR="00841DBC">
        <w:rPr>
          <w:rFonts w:ascii="Times New Roman" w:hAnsi="Times New Roman" w:cs="Times New Roman"/>
          <w:sz w:val="24"/>
          <w:szCs w:val="24"/>
          <w:lang w:val="en-GB"/>
        </w:rPr>
        <w:t>E</w:t>
      </w:r>
      <w:r>
        <w:rPr>
          <w:rFonts w:ascii="Times New Roman" w:hAnsi="Times New Roman" w:cs="Times New Roman"/>
          <w:sz w:val="24"/>
          <w:szCs w:val="24"/>
          <w:lang w:val="en-GB"/>
        </w:rPr>
        <w:t>astern European region</w:t>
      </w:r>
      <w:r w:rsidR="00B61557" w:rsidRPr="004A7318">
        <w:rPr>
          <w:rFonts w:ascii="Times New Roman" w:hAnsi="Times New Roman" w:cs="Times New Roman"/>
          <w:sz w:val="24"/>
          <w:szCs w:val="24"/>
          <w:lang w:val="en-GB"/>
        </w:rPr>
        <w:t>.</w:t>
      </w:r>
      <w:r w:rsidR="00E16996">
        <w:rPr>
          <w:rFonts w:ascii="Times New Roman" w:hAnsi="Times New Roman" w:cs="Times New Roman"/>
          <w:sz w:val="24"/>
          <w:szCs w:val="24"/>
          <w:lang w:val="en-GB"/>
        </w:rPr>
        <w:t xml:space="preserve"> Dishes in Bulgaria have been found to have been highly influenc</w:t>
      </w:r>
      <w:r w:rsidR="002E58D6">
        <w:rPr>
          <w:rFonts w:ascii="Times New Roman" w:hAnsi="Times New Roman" w:cs="Times New Roman"/>
          <w:sz w:val="24"/>
          <w:szCs w:val="24"/>
          <w:lang w:val="en-GB"/>
        </w:rPr>
        <w:t>ed by the Ottoman E</w:t>
      </w:r>
      <w:r w:rsidR="00E16996">
        <w:rPr>
          <w:rFonts w:ascii="Times New Roman" w:hAnsi="Times New Roman" w:cs="Times New Roman"/>
          <w:sz w:val="24"/>
          <w:szCs w:val="24"/>
          <w:lang w:val="en-GB"/>
        </w:rPr>
        <w:t>mpire and nowadays, they are consumed by both Christians and Muslims alike (Todorova, 1997).</w:t>
      </w:r>
      <w:r w:rsidR="00B61557" w:rsidRPr="004A7318">
        <w:rPr>
          <w:rFonts w:ascii="Times New Roman" w:hAnsi="Times New Roman" w:cs="Times New Roman"/>
          <w:sz w:val="24"/>
          <w:szCs w:val="24"/>
          <w:lang w:val="en-GB"/>
        </w:rPr>
        <w:t xml:space="preserve"> </w:t>
      </w:r>
      <w:r w:rsidR="00E16996">
        <w:rPr>
          <w:rFonts w:ascii="Times New Roman" w:hAnsi="Times New Roman" w:cs="Times New Roman"/>
          <w:sz w:val="24"/>
          <w:szCs w:val="24"/>
          <w:lang w:val="en-GB"/>
        </w:rPr>
        <w:t xml:space="preserve">Furthermore, </w:t>
      </w:r>
      <w:r w:rsidR="00B61557" w:rsidRPr="004A7318">
        <w:rPr>
          <w:rFonts w:ascii="Times New Roman" w:hAnsi="Times New Roman" w:cs="Times New Roman"/>
          <w:sz w:val="24"/>
          <w:szCs w:val="24"/>
          <w:lang w:val="en-GB"/>
        </w:rPr>
        <w:t>Bartok, who was tasked to record Hungarian folk music in early 20</w:t>
      </w:r>
      <w:r w:rsidR="00B61557" w:rsidRPr="004A7318">
        <w:rPr>
          <w:rFonts w:ascii="Times New Roman" w:hAnsi="Times New Roman" w:cs="Times New Roman"/>
          <w:sz w:val="24"/>
          <w:szCs w:val="24"/>
          <w:vertAlign w:val="superscript"/>
          <w:lang w:val="en-GB"/>
        </w:rPr>
        <w:t>th</w:t>
      </w:r>
      <w:r w:rsidR="00B61557" w:rsidRPr="004A7318">
        <w:rPr>
          <w:rFonts w:ascii="Times New Roman" w:hAnsi="Times New Roman" w:cs="Times New Roman"/>
          <w:sz w:val="24"/>
          <w:szCs w:val="24"/>
          <w:lang w:val="en-GB"/>
        </w:rPr>
        <w:t xml:space="preserve"> century, came across music</w:t>
      </w:r>
      <w:r w:rsidR="002E58D6">
        <w:rPr>
          <w:rFonts w:ascii="Times New Roman" w:hAnsi="Times New Roman" w:cs="Times New Roman"/>
          <w:sz w:val="24"/>
          <w:szCs w:val="24"/>
          <w:lang w:val="en-GB"/>
        </w:rPr>
        <w:t xml:space="preserve"> in the Balkans</w:t>
      </w:r>
      <w:r w:rsidR="00B61557" w:rsidRPr="004A7318">
        <w:rPr>
          <w:rFonts w:ascii="Times New Roman" w:hAnsi="Times New Roman" w:cs="Times New Roman"/>
          <w:sz w:val="24"/>
          <w:szCs w:val="24"/>
          <w:lang w:val="en-GB"/>
        </w:rPr>
        <w:t xml:space="preserve"> that was a result of “the crossing and </w:t>
      </w:r>
      <w:proofErr w:type="spellStart"/>
      <w:r w:rsidR="00B61557" w:rsidRPr="004A7318">
        <w:rPr>
          <w:rFonts w:ascii="Times New Roman" w:hAnsi="Times New Roman" w:cs="Times New Roman"/>
          <w:sz w:val="24"/>
          <w:szCs w:val="24"/>
          <w:lang w:val="en-GB"/>
        </w:rPr>
        <w:t>recrossing</w:t>
      </w:r>
      <w:proofErr w:type="spellEnd"/>
      <w:r w:rsidR="00B61557" w:rsidRPr="004A7318">
        <w:rPr>
          <w:rFonts w:ascii="Times New Roman" w:hAnsi="Times New Roman" w:cs="Times New Roman"/>
          <w:sz w:val="24"/>
          <w:szCs w:val="24"/>
          <w:lang w:val="en-GB"/>
        </w:rPr>
        <w:t xml:space="preserve"> of cultural styles, genres, and materials” (</w:t>
      </w:r>
      <w:proofErr w:type="spellStart"/>
      <w:r w:rsidR="00B61557" w:rsidRPr="004A7318">
        <w:rPr>
          <w:rFonts w:ascii="Times New Roman" w:hAnsi="Times New Roman" w:cs="Times New Roman"/>
          <w:sz w:val="24"/>
          <w:szCs w:val="24"/>
          <w:lang w:val="en-GB"/>
        </w:rPr>
        <w:t>Kompridis</w:t>
      </w:r>
      <w:proofErr w:type="spellEnd"/>
      <w:r w:rsidR="00B61557" w:rsidRPr="004A7318">
        <w:rPr>
          <w:rFonts w:ascii="Times New Roman" w:hAnsi="Times New Roman" w:cs="Times New Roman"/>
          <w:sz w:val="24"/>
          <w:szCs w:val="24"/>
          <w:lang w:val="en-GB"/>
        </w:rPr>
        <w:t xml:space="preserve">, 2005). </w:t>
      </w:r>
      <w:r w:rsidR="00C70CC0">
        <w:rPr>
          <w:rFonts w:ascii="Times New Roman" w:hAnsi="Times New Roman" w:cs="Times New Roman"/>
          <w:sz w:val="24"/>
          <w:szCs w:val="24"/>
          <w:lang w:val="en-GB"/>
        </w:rPr>
        <w:t xml:space="preserve">Thus, songs can be considered as Bulgarian or Romanian, for instance, within the context of the particular </w:t>
      </w:r>
      <w:r>
        <w:rPr>
          <w:rFonts w:ascii="Times New Roman" w:hAnsi="Times New Roman" w:cs="Times New Roman"/>
          <w:sz w:val="24"/>
          <w:szCs w:val="24"/>
          <w:lang w:val="en-GB"/>
        </w:rPr>
        <w:t>culture, but taking a bird’s eye</w:t>
      </w:r>
      <w:r w:rsidR="002E58D6">
        <w:rPr>
          <w:rFonts w:ascii="Times New Roman" w:hAnsi="Times New Roman" w:cs="Times New Roman"/>
          <w:sz w:val="24"/>
          <w:szCs w:val="24"/>
          <w:lang w:val="en-GB"/>
        </w:rPr>
        <w:t xml:space="preserve"> view</w:t>
      </w:r>
      <w:r>
        <w:rPr>
          <w:rFonts w:ascii="Times New Roman" w:hAnsi="Times New Roman" w:cs="Times New Roman"/>
          <w:sz w:val="24"/>
          <w:szCs w:val="24"/>
          <w:lang w:val="en-GB"/>
        </w:rPr>
        <w:t xml:space="preserve">, would </w:t>
      </w:r>
      <w:r w:rsidR="002E58D6">
        <w:rPr>
          <w:rFonts w:ascii="Times New Roman" w:hAnsi="Times New Roman" w:cs="Times New Roman"/>
          <w:sz w:val="24"/>
          <w:szCs w:val="24"/>
          <w:lang w:val="en-GB"/>
        </w:rPr>
        <w:t xml:space="preserve">confirm the </w:t>
      </w:r>
      <w:r>
        <w:rPr>
          <w:rFonts w:ascii="Times New Roman" w:hAnsi="Times New Roman" w:cs="Times New Roman"/>
          <w:sz w:val="24"/>
          <w:szCs w:val="24"/>
          <w:lang w:val="en-GB"/>
        </w:rPr>
        <w:t>many</w:t>
      </w:r>
      <w:r w:rsidR="0035407D">
        <w:rPr>
          <w:rFonts w:ascii="Times New Roman" w:hAnsi="Times New Roman" w:cs="Times New Roman"/>
          <w:sz w:val="24"/>
          <w:szCs w:val="24"/>
          <w:lang w:val="en-GB"/>
        </w:rPr>
        <w:t xml:space="preserve"> </w:t>
      </w:r>
      <w:r w:rsidR="00E16996">
        <w:rPr>
          <w:rFonts w:ascii="Times New Roman" w:hAnsi="Times New Roman" w:cs="Times New Roman"/>
          <w:sz w:val="24"/>
          <w:szCs w:val="24"/>
          <w:lang w:val="en-GB"/>
        </w:rPr>
        <w:t>commonalities</w:t>
      </w:r>
      <w:r w:rsidR="002E58D6">
        <w:rPr>
          <w:rFonts w:ascii="Times New Roman" w:hAnsi="Times New Roman" w:cs="Times New Roman"/>
          <w:sz w:val="24"/>
          <w:szCs w:val="24"/>
          <w:lang w:val="en-GB"/>
        </w:rPr>
        <w:t xml:space="preserve"> between the songs</w:t>
      </w:r>
      <w:r w:rsidR="0035407D">
        <w:rPr>
          <w:rFonts w:ascii="Times New Roman" w:hAnsi="Times New Roman" w:cs="Times New Roman"/>
          <w:sz w:val="24"/>
          <w:szCs w:val="24"/>
          <w:lang w:val="en-GB"/>
        </w:rPr>
        <w:t>.</w:t>
      </w:r>
      <w:r w:rsidR="00586F3C">
        <w:rPr>
          <w:rFonts w:ascii="Times New Roman" w:hAnsi="Times New Roman" w:cs="Times New Roman"/>
          <w:sz w:val="24"/>
          <w:szCs w:val="24"/>
          <w:lang w:val="en-GB"/>
        </w:rPr>
        <w:t xml:space="preserve"> Balkan identity is intertwined in a way that individuals are not able to distinguish where one culture ends and one another one starts; to them it all seems </w:t>
      </w:r>
      <w:r w:rsidR="00F37125">
        <w:rPr>
          <w:rFonts w:ascii="Times New Roman" w:hAnsi="Times New Roman" w:cs="Times New Roman"/>
          <w:sz w:val="24"/>
          <w:szCs w:val="24"/>
          <w:lang w:val="en-GB"/>
        </w:rPr>
        <w:t>one, often a collective identity such as Bosnian Muslim, Serbian Orthodox, etc. (</w:t>
      </w:r>
      <w:proofErr w:type="spellStart"/>
      <w:r w:rsidR="00F37125">
        <w:rPr>
          <w:rFonts w:ascii="Times New Roman" w:hAnsi="Times New Roman" w:cs="Times New Roman"/>
          <w:sz w:val="24"/>
          <w:szCs w:val="24"/>
          <w:lang w:val="en-GB"/>
        </w:rPr>
        <w:t>Petrunic</w:t>
      </w:r>
      <w:proofErr w:type="spellEnd"/>
      <w:r w:rsidR="00F37125">
        <w:rPr>
          <w:rFonts w:ascii="Times New Roman" w:hAnsi="Times New Roman" w:cs="Times New Roman"/>
          <w:sz w:val="24"/>
          <w:szCs w:val="24"/>
          <w:lang w:val="en-GB"/>
        </w:rPr>
        <w:t xml:space="preserve">, 2005). </w:t>
      </w:r>
      <w:r w:rsidR="00872E00">
        <w:rPr>
          <w:rFonts w:ascii="Times New Roman" w:hAnsi="Times New Roman" w:cs="Times New Roman"/>
          <w:sz w:val="24"/>
          <w:szCs w:val="24"/>
          <w:lang w:val="en-GB"/>
        </w:rPr>
        <w:t xml:space="preserve">Often times, </w:t>
      </w:r>
      <w:r w:rsidR="00872E00">
        <w:rPr>
          <w:rFonts w:ascii="Times New Roman" w:hAnsi="Times New Roman" w:cs="Times New Roman"/>
          <w:sz w:val="24"/>
          <w:szCs w:val="24"/>
          <w:lang w:val="en-GB"/>
        </w:rPr>
        <w:lastRenderedPageBreak/>
        <w:t xml:space="preserve">people of the region identify themselves through </w:t>
      </w:r>
      <w:r w:rsidR="00E16996">
        <w:rPr>
          <w:rFonts w:ascii="Times New Roman" w:hAnsi="Times New Roman" w:cs="Times New Roman"/>
          <w:sz w:val="24"/>
          <w:szCs w:val="24"/>
          <w:lang w:val="en-GB"/>
        </w:rPr>
        <w:t xml:space="preserve">a more general national view, or a more </w:t>
      </w:r>
      <w:r w:rsidR="00872E00">
        <w:rPr>
          <w:rFonts w:ascii="Times New Roman" w:hAnsi="Times New Roman" w:cs="Times New Roman"/>
          <w:sz w:val="24"/>
          <w:szCs w:val="24"/>
          <w:lang w:val="en-GB"/>
        </w:rPr>
        <w:t>local</w:t>
      </w:r>
      <w:r w:rsidR="00E16996">
        <w:rPr>
          <w:rFonts w:ascii="Times New Roman" w:hAnsi="Times New Roman" w:cs="Times New Roman"/>
          <w:sz w:val="24"/>
          <w:szCs w:val="24"/>
          <w:lang w:val="en-GB"/>
        </w:rPr>
        <w:t xml:space="preserve"> and</w:t>
      </w:r>
      <w:r w:rsidR="00872E00">
        <w:rPr>
          <w:rFonts w:ascii="Times New Roman" w:hAnsi="Times New Roman" w:cs="Times New Roman"/>
          <w:sz w:val="24"/>
          <w:szCs w:val="24"/>
          <w:lang w:val="en-GB"/>
        </w:rPr>
        <w:t xml:space="preserve"> bounded space </w:t>
      </w:r>
      <w:r w:rsidR="00E16996">
        <w:rPr>
          <w:rFonts w:ascii="Times New Roman" w:hAnsi="Times New Roman" w:cs="Times New Roman"/>
          <w:sz w:val="24"/>
          <w:szCs w:val="24"/>
          <w:lang w:val="en-GB"/>
        </w:rPr>
        <w:t xml:space="preserve">and even </w:t>
      </w:r>
      <w:r w:rsidR="00872E00" w:rsidRPr="00E16996">
        <w:rPr>
          <w:rFonts w:ascii="Times New Roman" w:hAnsi="Times New Roman" w:cs="Times New Roman"/>
          <w:sz w:val="24"/>
          <w:szCs w:val="24"/>
          <w:lang w:val="en-GB"/>
        </w:rPr>
        <w:t xml:space="preserve">through </w:t>
      </w:r>
      <w:r w:rsidR="00E16996">
        <w:rPr>
          <w:rFonts w:ascii="Times New Roman" w:hAnsi="Times New Roman" w:cs="Times New Roman"/>
          <w:sz w:val="24"/>
          <w:szCs w:val="24"/>
          <w:lang w:val="en-GB"/>
        </w:rPr>
        <w:t>more fluid</w:t>
      </w:r>
      <w:r w:rsidR="00872E00" w:rsidRPr="00E16996">
        <w:rPr>
          <w:rFonts w:ascii="Times New Roman" w:hAnsi="Times New Roman" w:cs="Times New Roman"/>
          <w:sz w:val="24"/>
          <w:szCs w:val="24"/>
          <w:lang w:val="en-GB"/>
        </w:rPr>
        <w:t xml:space="preserve"> space (Balkan</w:t>
      </w:r>
      <w:r w:rsidR="007673EE">
        <w:rPr>
          <w:rFonts w:ascii="Times New Roman" w:hAnsi="Times New Roman" w:cs="Times New Roman"/>
          <w:sz w:val="24"/>
          <w:szCs w:val="24"/>
          <w:lang w:val="en-GB"/>
        </w:rPr>
        <w:t>s</w:t>
      </w:r>
      <w:r w:rsidR="00872E00" w:rsidRPr="00E16996">
        <w:rPr>
          <w:rFonts w:ascii="Times New Roman" w:hAnsi="Times New Roman" w:cs="Times New Roman"/>
          <w:sz w:val="24"/>
          <w:szCs w:val="24"/>
          <w:lang w:val="en-GB"/>
        </w:rPr>
        <w:t>) (</w:t>
      </w:r>
      <w:r w:rsidR="00E16996">
        <w:rPr>
          <w:rFonts w:ascii="Times New Roman" w:hAnsi="Times New Roman" w:cs="Times New Roman"/>
          <w:sz w:val="24"/>
          <w:szCs w:val="24"/>
          <w:lang w:val="en-GB"/>
        </w:rPr>
        <w:t>Todorova, 1997</w:t>
      </w:r>
      <w:r w:rsidR="00872E00">
        <w:rPr>
          <w:rFonts w:ascii="Times New Roman" w:hAnsi="Times New Roman" w:cs="Times New Roman"/>
          <w:sz w:val="24"/>
          <w:szCs w:val="24"/>
          <w:lang w:val="en-GB"/>
        </w:rPr>
        <w:t xml:space="preserve">). In spite of this, below such identifications stands a very fluid hybrid culture. </w:t>
      </w:r>
    </w:p>
    <w:p w14:paraId="30426ECC" w14:textId="1EFF96DB" w:rsidR="00872E00" w:rsidRDefault="008E5808" w:rsidP="00B21C2A">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Moreover, e</w:t>
      </w:r>
      <w:r w:rsidR="00923A05">
        <w:rPr>
          <w:rFonts w:ascii="Times New Roman" w:hAnsi="Times New Roman" w:cs="Times New Roman"/>
          <w:sz w:val="24"/>
          <w:szCs w:val="24"/>
          <w:lang w:val="en-GB"/>
        </w:rPr>
        <w:t xml:space="preserve">mploying Appiah’s (2016) view of abandoning </w:t>
      </w:r>
      <w:proofErr w:type="spellStart"/>
      <w:r w:rsidR="00923A05">
        <w:rPr>
          <w:rFonts w:ascii="Times New Roman" w:hAnsi="Times New Roman" w:cs="Times New Roman"/>
          <w:sz w:val="24"/>
          <w:szCs w:val="24"/>
          <w:lang w:val="en-GB"/>
        </w:rPr>
        <w:t>organicism</w:t>
      </w:r>
      <w:proofErr w:type="spellEnd"/>
      <w:r w:rsidR="00923A05">
        <w:rPr>
          <w:rFonts w:ascii="Times New Roman" w:hAnsi="Times New Roman" w:cs="Times New Roman"/>
          <w:sz w:val="24"/>
          <w:szCs w:val="24"/>
          <w:lang w:val="en-GB"/>
        </w:rPr>
        <w:t xml:space="preserve"> as a descriptor of</w:t>
      </w:r>
      <w:r w:rsidR="00872E00">
        <w:rPr>
          <w:rFonts w:ascii="Times New Roman" w:hAnsi="Times New Roman" w:cs="Times New Roman"/>
          <w:sz w:val="24"/>
          <w:szCs w:val="24"/>
          <w:lang w:val="en-GB"/>
        </w:rPr>
        <w:t xml:space="preserve"> culture, Balkan identity </w:t>
      </w:r>
      <w:r w:rsidR="00E563DF">
        <w:rPr>
          <w:rFonts w:ascii="Times New Roman" w:hAnsi="Times New Roman" w:cs="Times New Roman"/>
          <w:sz w:val="24"/>
          <w:szCs w:val="24"/>
          <w:lang w:val="en-GB"/>
        </w:rPr>
        <w:t>is not the whole without which parts of it cannot function</w:t>
      </w:r>
      <w:r w:rsidR="005C4BF8">
        <w:rPr>
          <w:rFonts w:ascii="Times New Roman" w:hAnsi="Times New Roman" w:cs="Times New Roman"/>
          <w:sz w:val="24"/>
          <w:szCs w:val="24"/>
          <w:lang w:val="en-GB"/>
        </w:rPr>
        <w:t>.</w:t>
      </w:r>
      <w:r w:rsidR="00872E00">
        <w:rPr>
          <w:rFonts w:ascii="Times New Roman" w:hAnsi="Times New Roman" w:cs="Times New Roman"/>
          <w:sz w:val="24"/>
          <w:szCs w:val="24"/>
          <w:lang w:val="en-GB"/>
        </w:rPr>
        <w:t xml:space="preserve"> Bulgarian identity is not dependent on the existence of a whole Balkan identity neither is a Balkan identity dependent on the multitude of Bulgarian, Romania</w:t>
      </w:r>
      <w:r w:rsidR="00E563DF">
        <w:rPr>
          <w:rFonts w:ascii="Times New Roman" w:hAnsi="Times New Roman" w:cs="Times New Roman"/>
          <w:sz w:val="24"/>
          <w:szCs w:val="24"/>
          <w:lang w:val="en-GB"/>
        </w:rPr>
        <w:t>n</w:t>
      </w:r>
      <w:r w:rsidR="00872E00">
        <w:rPr>
          <w:rFonts w:ascii="Times New Roman" w:hAnsi="Times New Roman" w:cs="Times New Roman"/>
          <w:sz w:val="24"/>
          <w:szCs w:val="24"/>
          <w:lang w:val="en-GB"/>
        </w:rPr>
        <w:t>, Serbian, etc.</w:t>
      </w:r>
      <w:r w:rsidR="007673EE">
        <w:rPr>
          <w:rFonts w:ascii="Times New Roman" w:hAnsi="Times New Roman" w:cs="Times New Roman"/>
          <w:sz w:val="24"/>
          <w:szCs w:val="24"/>
          <w:lang w:val="en-GB"/>
        </w:rPr>
        <w:t xml:space="preserve">; one can be both Bulgarian and Balkan. </w:t>
      </w:r>
      <w:r w:rsidR="00872E00">
        <w:rPr>
          <w:rFonts w:ascii="Times New Roman" w:hAnsi="Times New Roman" w:cs="Times New Roman"/>
          <w:sz w:val="24"/>
          <w:szCs w:val="24"/>
          <w:lang w:val="en-GB"/>
        </w:rPr>
        <w:t xml:space="preserve"> </w:t>
      </w:r>
    </w:p>
    <w:p w14:paraId="45CB5E1E" w14:textId="277DF7CB" w:rsidR="00C7184F" w:rsidRDefault="00643E29" w:rsidP="00DA2190">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It should be noted, ho</w:t>
      </w:r>
      <w:r w:rsidR="00B922D2">
        <w:rPr>
          <w:rFonts w:ascii="Times New Roman" w:hAnsi="Times New Roman" w:cs="Times New Roman"/>
          <w:sz w:val="24"/>
          <w:szCs w:val="24"/>
          <w:lang w:val="en-GB"/>
        </w:rPr>
        <w:t>wever, that the area of Balkan/</w:t>
      </w:r>
      <w:r>
        <w:rPr>
          <w:rFonts w:ascii="Times New Roman" w:hAnsi="Times New Roman" w:cs="Times New Roman"/>
          <w:sz w:val="24"/>
          <w:szCs w:val="24"/>
          <w:lang w:val="en-GB"/>
        </w:rPr>
        <w:t>E</w:t>
      </w:r>
      <w:r w:rsidR="00923A05">
        <w:rPr>
          <w:rFonts w:ascii="Times New Roman" w:hAnsi="Times New Roman" w:cs="Times New Roman"/>
          <w:sz w:val="24"/>
          <w:szCs w:val="24"/>
          <w:lang w:val="en-GB"/>
        </w:rPr>
        <w:t>astern Europe</w:t>
      </w:r>
      <w:r>
        <w:rPr>
          <w:rFonts w:ascii="Times New Roman" w:hAnsi="Times New Roman" w:cs="Times New Roman"/>
          <w:sz w:val="24"/>
          <w:szCs w:val="24"/>
          <w:lang w:val="en-GB"/>
        </w:rPr>
        <w:t>an</w:t>
      </w:r>
      <w:r w:rsidR="00923A05">
        <w:rPr>
          <w:rFonts w:ascii="Times New Roman" w:hAnsi="Times New Roman" w:cs="Times New Roman"/>
          <w:sz w:val="24"/>
          <w:szCs w:val="24"/>
          <w:lang w:val="en-GB"/>
        </w:rPr>
        <w:t xml:space="preserve"> identification as culturally hybrid needs</w:t>
      </w:r>
      <w:r w:rsidR="0098406D">
        <w:rPr>
          <w:rFonts w:ascii="Times New Roman" w:hAnsi="Times New Roman" w:cs="Times New Roman"/>
          <w:sz w:val="24"/>
          <w:szCs w:val="24"/>
          <w:lang w:val="en-GB"/>
        </w:rPr>
        <w:t xml:space="preserve"> further exploration and theoris</w:t>
      </w:r>
      <w:r w:rsidR="00923A05">
        <w:rPr>
          <w:rFonts w:ascii="Times New Roman" w:hAnsi="Times New Roman" w:cs="Times New Roman"/>
          <w:sz w:val="24"/>
          <w:szCs w:val="24"/>
          <w:lang w:val="en-GB"/>
        </w:rPr>
        <w:t>ation</w:t>
      </w:r>
      <w:r>
        <w:rPr>
          <w:rFonts w:ascii="Times New Roman" w:hAnsi="Times New Roman" w:cs="Times New Roman"/>
          <w:sz w:val="24"/>
          <w:szCs w:val="24"/>
          <w:lang w:val="en-GB"/>
        </w:rPr>
        <w:t>.</w:t>
      </w:r>
      <w:r w:rsidR="00923A05">
        <w:rPr>
          <w:rFonts w:ascii="Times New Roman" w:hAnsi="Times New Roman" w:cs="Times New Roman"/>
          <w:sz w:val="24"/>
          <w:szCs w:val="24"/>
          <w:lang w:val="en-GB"/>
        </w:rPr>
        <w:t xml:space="preserve"> The presented ideas here only briefly </w:t>
      </w:r>
      <w:r w:rsidR="00DA2190">
        <w:rPr>
          <w:rFonts w:ascii="Times New Roman" w:hAnsi="Times New Roman" w:cs="Times New Roman"/>
          <w:sz w:val="24"/>
          <w:szCs w:val="24"/>
          <w:lang w:val="en-GB"/>
        </w:rPr>
        <w:t>reflect</w:t>
      </w:r>
      <w:r w:rsidR="00923A05">
        <w:rPr>
          <w:rFonts w:ascii="Times New Roman" w:hAnsi="Times New Roman" w:cs="Times New Roman"/>
          <w:sz w:val="24"/>
          <w:szCs w:val="24"/>
          <w:lang w:val="en-GB"/>
        </w:rPr>
        <w:t xml:space="preserve"> how intertwined the region’s cultures are. </w:t>
      </w:r>
      <w:r w:rsidR="00C7184F">
        <w:rPr>
          <w:rFonts w:ascii="Times New Roman" w:hAnsi="Times New Roman" w:cs="Times New Roman"/>
          <w:sz w:val="24"/>
          <w:szCs w:val="24"/>
          <w:lang w:val="en-GB"/>
        </w:rPr>
        <w:t xml:space="preserve"> </w:t>
      </w:r>
    </w:p>
    <w:p w14:paraId="5384C615" w14:textId="79C2D3E1" w:rsidR="00BE49AE" w:rsidRPr="00C7184F" w:rsidRDefault="00BE49AE" w:rsidP="00B21C2A">
      <w:pPr>
        <w:pStyle w:val="Heading1"/>
        <w:spacing w:line="480" w:lineRule="auto"/>
        <w:rPr>
          <w:lang w:val="en-GB"/>
        </w:rPr>
      </w:pPr>
      <w:bookmarkStart w:id="6" w:name="_Toc480313436"/>
      <w:r>
        <w:rPr>
          <w:lang w:val="en-GB"/>
        </w:rPr>
        <w:t>Conclusion</w:t>
      </w:r>
      <w:bookmarkEnd w:id="6"/>
    </w:p>
    <w:p w14:paraId="382F6829" w14:textId="7CC578B0" w:rsidR="00036F0A" w:rsidRPr="004A7318" w:rsidRDefault="00CD7410" w:rsidP="00B21C2A">
      <w:pPr>
        <w:spacing w:line="480" w:lineRule="auto"/>
        <w:ind w:firstLine="720"/>
        <w:jc w:val="both"/>
        <w:rPr>
          <w:rFonts w:ascii="Times New Roman" w:hAnsi="Times New Roman" w:cs="Times New Roman"/>
          <w:sz w:val="24"/>
          <w:szCs w:val="24"/>
          <w:lang w:val="en-GB"/>
        </w:rPr>
      </w:pPr>
      <w:r w:rsidRPr="004A7318">
        <w:rPr>
          <w:rFonts w:ascii="Times New Roman" w:hAnsi="Times New Roman" w:cs="Times New Roman"/>
          <w:sz w:val="24"/>
          <w:szCs w:val="24"/>
          <w:lang w:val="en-GB"/>
        </w:rPr>
        <w:t xml:space="preserve">As it has already been shown, cultural hybridity involves a multitude of social, historical and political aspects in the way one </w:t>
      </w:r>
      <w:r w:rsidR="002B7B89">
        <w:rPr>
          <w:rFonts w:ascii="Times New Roman" w:hAnsi="Times New Roman" w:cs="Times New Roman"/>
          <w:sz w:val="24"/>
          <w:szCs w:val="24"/>
          <w:lang w:val="en-GB"/>
        </w:rPr>
        <w:t>self-</w:t>
      </w:r>
      <w:r w:rsidRPr="004A7318">
        <w:rPr>
          <w:rFonts w:ascii="Times New Roman" w:hAnsi="Times New Roman" w:cs="Times New Roman"/>
          <w:sz w:val="24"/>
          <w:szCs w:val="24"/>
          <w:lang w:val="en-GB"/>
        </w:rPr>
        <w:t>identifies. In this way, w</w:t>
      </w:r>
      <w:r w:rsidR="0036204F">
        <w:rPr>
          <w:rFonts w:ascii="Times New Roman" w:hAnsi="Times New Roman" w:cs="Times New Roman"/>
          <w:sz w:val="24"/>
          <w:szCs w:val="24"/>
          <w:lang w:val="en-GB"/>
        </w:rPr>
        <w:t xml:space="preserve">hether it is identity, music or </w:t>
      </w:r>
      <w:r w:rsidR="00036F0A" w:rsidRPr="004A7318">
        <w:rPr>
          <w:rFonts w:ascii="Times New Roman" w:hAnsi="Times New Roman" w:cs="Times New Roman"/>
          <w:sz w:val="24"/>
          <w:szCs w:val="24"/>
          <w:lang w:val="en-GB"/>
        </w:rPr>
        <w:t>languages, hybridity permeates mo</w:t>
      </w:r>
      <w:r w:rsidR="0036204F">
        <w:rPr>
          <w:rFonts w:ascii="Times New Roman" w:hAnsi="Times New Roman" w:cs="Times New Roman"/>
          <w:sz w:val="24"/>
          <w:szCs w:val="24"/>
          <w:lang w:val="en-GB"/>
        </w:rPr>
        <w:t xml:space="preserve">st, if not all, aspects of life; thus its fluid </w:t>
      </w:r>
      <w:r w:rsidR="00036F0A" w:rsidRPr="004A7318">
        <w:rPr>
          <w:rFonts w:ascii="Times New Roman" w:hAnsi="Times New Roman" w:cs="Times New Roman"/>
          <w:sz w:val="24"/>
          <w:szCs w:val="24"/>
          <w:lang w:val="en-GB"/>
        </w:rPr>
        <w:t xml:space="preserve">state has </w:t>
      </w:r>
      <w:r w:rsidR="0036204F">
        <w:rPr>
          <w:rFonts w:ascii="Times New Roman" w:hAnsi="Times New Roman" w:cs="Times New Roman"/>
          <w:sz w:val="24"/>
          <w:szCs w:val="24"/>
          <w:lang w:val="en-GB"/>
        </w:rPr>
        <w:t>preserved constancy</w:t>
      </w:r>
      <w:r w:rsidR="00B21C2A">
        <w:rPr>
          <w:rFonts w:ascii="Times New Roman" w:hAnsi="Times New Roman" w:cs="Times New Roman"/>
          <w:sz w:val="24"/>
          <w:szCs w:val="24"/>
          <w:lang w:val="en-GB"/>
        </w:rPr>
        <w:t xml:space="preserve"> through time</w:t>
      </w:r>
      <w:r w:rsidR="00036F0A" w:rsidRPr="004A7318">
        <w:rPr>
          <w:rFonts w:ascii="Times New Roman" w:hAnsi="Times New Roman" w:cs="Times New Roman"/>
          <w:sz w:val="24"/>
          <w:szCs w:val="24"/>
          <w:lang w:val="en-GB"/>
        </w:rPr>
        <w:t xml:space="preserve">. </w:t>
      </w:r>
      <w:r w:rsidR="000A62DD">
        <w:rPr>
          <w:rFonts w:ascii="Times New Roman" w:hAnsi="Times New Roman" w:cs="Times New Roman"/>
          <w:sz w:val="24"/>
          <w:szCs w:val="24"/>
          <w:lang w:val="en-GB"/>
        </w:rPr>
        <w:t>Cultural melange is a highly contextual and individual term as it i</w:t>
      </w:r>
      <w:r w:rsidR="006C1982" w:rsidRPr="006C1982">
        <w:rPr>
          <w:rFonts w:ascii="Times New Roman" w:hAnsi="Times New Roman" w:cs="Times New Roman"/>
          <w:sz w:val="24"/>
          <w:szCs w:val="24"/>
          <w:lang w:val="en-GB"/>
        </w:rPr>
        <w:t xml:space="preserve">s both a result of how one builds </w:t>
      </w:r>
      <w:r w:rsidR="006C1982">
        <w:rPr>
          <w:rFonts w:ascii="Times New Roman" w:hAnsi="Times New Roman" w:cs="Times New Roman"/>
          <w:sz w:val="24"/>
          <w:szCs w:val="24"/>
          <w:lang w:val="en-GB"/>
        </w:rPr>
        <w:t xml:space="preserve">and perceives </w:t>
      </w:r>
      <w:r w:rsidR="006C1982" w:rsidRPr="006C1982">
        <w:rPr>
          <w:rFonts w:ascii="Times New Roman" w:hAnsi="Times New Roman" w:cs="Times New Roman"/>
          <w:sz w:val="24"/>
          <w:szCs w:val="24"/>
          <w:lang w:val="en-GB"/>
        </w:rPr>
        <w:t>himself</w:t>
      </w:r>
      <w:r w:rsidR="006C1982">
        <w:rPr>
          <w:rFonts w:ascii="Times New Roman" w:hAnsi="Times New Roman" w:cs="Times New Roman"/>
          <w:sz w:val="24"/>
          <w:szCs w:val="24"/>
          <w:lang w:val="en-GB"/>
        </w:rPr>
        <w:t>/herself</w:t>
      </w:r>
      <w:r w:rsidR="006C1982" w:rsidRPr="006C1982">
        <w:rPr>
          <w:rFonts w:ascii="Times New Roman" w:hAnsi="Times New Roman" w:cs="Times New Roman"/>
          <w:sz w:val="24"/>
          <w:szCs w:val="24"/>
          <w:lang w:val="en-GB"/>
        </w:rPr>
        <w:t xml:space="preserve"> in relation to others</w:t>
      </w:r>
      <w:r w:rsidR="006C1982">
        <w:rPr>
          <w:rFonts w:ascii="Times New Roman" w:hAnsi="Times New Roman" w:cs="Times New Roman"/>
          <w:sz w:val="24"/>
          <w:szCs w:val="24"/>
          <w:lang w:val="en-GB"/>
        </w:rPr>
        <w:t xml:space="preserve"> as well as</w:t>
      </w:r>
      <w:r w:rsidR="006C1982" w:rsidRPr="006C1982">
        <w:rPr>
          <w:rFonts w:ascii="Times New Roman" w:hAnsi="Times New Roman" w:cs="Times New Roman"/>
          <w:sz w:val="24"/>
          <w:szCs w:val="24"/>
          <w:lang w:val="en-GB"/>
        </w:rPr>
        <w:t xml:space="preserve"> of a </w:t>
      </w:r>
      <w:r w:rsidR="006C1982">
        <w:rPr>
          <w:rFonts w:ascii="Times New Roman" w:hAnsi="Times New Roman" w:cs="Times New Roman"/>
          <w:sz w:val="24"/>
          <w:szCs w:val="24"/>
          <w:lang w:val="en-GB"/>
        </w:rPr>
        <w:t xml:space="preserve">deeply-rooted historical past. </w:t>
      </w:r>
      <w:r w:rsidR="000A62DD">
        <w:rPr>
          <w:rFonts w:ascii="Times New Roman" w:hAnsi="Times New Roman" w:cs="Times New Roman"/>
          <w:sz w:val="24"/>
          <w:szCs w:val="24"/>
          <w:lang w:val="en-GB"/>
        </w:rPr>
        <w:t>Furthermore, cultural identity occurs differently in variety of contexts but one common</w:t>
      </w:r>
      <w:r w:rsidR="002B7B89">
        <w:rPr>
          <w:rFonts w:ascii="Times New Roman" w:hAnsi="Times New Roman" w:cs="Times New Roman"/>
          <w:sz w:val="24"/>
          <w:szCs w:val="24"/>
          <w:lang w:val="en-GB"/>
        </w:rPr>
        <w:t>ality is</w:t>
      </w:r>
      <w:r w:rsidR="000A62DD">
        <w:rPr>
          <w:rFonts w:ascii="Times New Roman" w:hAnsi="Times New Roman" w:cs="Times New Roman"/>
          <w:sz w:val="24"/>
          <w:szCs w:val="24"/>
          <w:lang w:val="en-GB"/>
        </w:rPr>
        <w:t xml:space="preserve"> that a group or a person’s culture does not exist within a closed system while it may seem so on the surface according to purist and essentialist discourses. </w:t>
      </w:r>
      <w:r w:rsidR="00036F0A" w:rsidRPr="004A7318">
        <w:rPr>
          <w:rFonts w:ascii="Times New Roman" w:hAnsi="Times New Roman" w:cs="Times New Roman"/>
          <w:sz w:val="24"/>
          <w:szCs w:val="24"/>
          <w:lang w:val="en-GB"/>
        </w:rPr>
        <w:t>Suggestions of increasing cultural hybridity would fall within essentialist notions such as multiculturalism which claim a time of cultural purity.</w:t>
      </w:r>
      <w:r w:rsidR="00C0706D">
        <w:rPr>
          <w:rFonts w:ascii="Times New Roman" w:hAnsi="Times New Roman" w:cs="Times New Roman"/>
          <w:sz w:val="24"/>
          <w:szCs w:val="24"/>
          <w:lang w:val="en-GB"/>
        </w:rPr>
        <w:t xml:space="preserve"> </w:t>
      </w:r>
      <w:r w:rsidRPr="004A7318">
        <w:rPr>
          <w:rFonts w:ascii="Times New Roman" w:hAnsi="Times New Roman" w:cs="Times New Roman"/>
          <w:sz w:val="24"/>
          <w:szCs w:val="24"/>
          <w:lang w:val="en-GB"/>
        </w:rPr>
        <w:t xml:space="preserve">Mistakenly, many argue that the world is becoming a more hybrid place </w:t>
      </w:r>
      <w:r w:rsidR="004A7318" w:rsidRPr="004A7318">
        <w:rPr>
          <w:rFonts w:ascii="Times New Roman" w:hAnsi="Times New Roman" w:cs="Times New Roman"/>
          <w:sz w:val="24"/>
          <w:szCs w:val="24"/>
          <w:lang w:val="en-GB"/>
        </w:rPr>
        <w:t>through globalis</w:t>
      </w:r>
      <w:r w:rsidR="002F1983">
        <w:rPr>
          <w:rFonts w:ascii="Times New Roman" w:hAnsi="Times New Roman" w:cs="Times New Roman"/>
          <w:sz w:val="24"/>
          <w:szCs w:val="24"/>
          <w:lang w:val="en-GB"/>
        </w:rPr>
        <w:t xml:space="preserve">ation, but the latter only opens the doors for increased visibility </w:t>
      </w:r>
      <w:r w:rsidR="00B21C2A">
        <w:rPr>
          <w:rFonts w:ascii="Times New Roman" w:hAnsi="Times New Roman" w:cs="Times New Roman"/>
          <w:sz w:val="24"/>
          <w:szCs w:val="24"/>
          <w:lang w:val="en-GB"/>
        </w:rPr>
        <w:t xml:space="preserve">of </w:t>
      </w:r>
      <w:r w:rsidR="002F1983">
        <w:rPr>
          <w:rFonts w:ascii="Times New Roman" w:hAnsi="Times New Roman" w:cs="Times New Roman"/>
          <w:sz w:val="24"/>
          <w:szCs w:val="24"/>
          <w:lang w:val="en-GB"/>
        </w:rPr>
        <w:t>cultural</w:t>
      </w:r>
      <w:r w:rsidR="00707F09">
        <w:rPr>
          <w:rFonts w:ascii="Times New Roman" w:hAnsi="Times New Roman" w:cs="Times New Roman"/>
          <w:sz w:val="24"/>
          <w:szCs w:val="24"/>
          <w:lang w:val="en-GB"/>
        </w:rPr>
        <w:t>ly</w:t>
      </w:r>
      <w:r w:rsidR="002F1983">
        <w:rPr>
          <w:rFonts w:ascii="Times New Roman" w:hAnsi="Times New Roman" w:cs="Times New Roman"/>
          <w:sz w:val="24"/>
          <w:szCs w:val="24"/>
          <w:lang w:val="en-GB"/>
        </w:rPr>
        <w:t xml:space="preserve"> </w:t>
      </w:r>
      <w:r w:rsidR="002F1983">
        <w:rPr>
          <w:rFonts w:ascii="Times New Roman" w:hAnsi="Times New Roman" w:cs="Times New Roman"/>
          <w:sz w:val="24"/>
          <w:szCs w:val="24"/>
          <w:lang w:val="en-GB"/>
        </w:rPr>
        <w:lastRenderedPageBreak/>
        <w:t>hybrid aspects of life and society.</w:t>
      </w:r>
      <w:r w:rsidR="00C0706D">
        <w:rPr>
          <w:rFonts w:ascii="Times New Roman" w:hAnsi="Times New Roman" w:cs="Times New Roman"/>
          <w:sz w:val="24"/>
          <w:szCs w:val="24"/>
          <w:lang w:val="en-GB"/>
        </w:rPr>
        <w:t xml:space="preserve"> </w:t>
      </w:r>
      <w:r w:rsidR="00C0706D" w:rsidRPr="00C0706D">
        <w:rPr>
          <w:rFonts w:ascii="Times New Roman" w:hAnsi="Times New Roman" w:cs="Times New Roman"/>
          <w:sz w:val="24"/>
          <w:szCs w:val="24"/>
          <w:lang w:val="en-GB"/>
        </w:rPr>
        <w:t xml:space="preserve">In order for people to develop a better understanding into the permanence of cultural hybridity, it might be better to abandon the notion of </w:t>
      </w:r>
      <w:proofErr w:type="spellStart"/>
      <w:r w:rsidR="00C0706D" w:rsidRPr="00C0706D">
        <w:rPr>
          <w:rFonts w:ascii="Times New Roman" w:hAnsi="Times New Roman" w:cs="Times New Roman"/>
          <w:sz w:val="24"/>
          <w:szCs w:val="24"/>
          <w:lang w:val="en-GB"/>
        </w:rPr>
        <w:t>organicism</w:t>
      </w:r>
      <w:proofErr w:type="spellEnd"/>
      <w:r w:rsidR="00C0706D" w:rsidRPr="00C0706D">
        <w:rPr>
          <w:rFonts w:ascii="Times New Roman" w:hAnsi="Times New Roman" w:cs="Times New Roman"/>
          <w:sz w:val="24"/>
          <w:szCs w:val="24"/>
          <w:lang w:val="en-GB"/>
        </w:rPr>
        <w:t xml:space="preserve"> altogether and embrace cosmopolitanism as </w:t>
      </w:r>
      <w:r w:rsidR="00C0706D">
        <w:rPr>
          <w:rFonts w:ascii="Times New Roman" w:hAnsi="Times New Roman" w:cs="Times New Roman"/>
          <w:sz w:val="24"/>
          <w:szCs w:val="24"/>
          <w:lang w:val="en-GB"/>
        </w:rPr>
        <w:t>A</w:t>
      </w:r>
      <w:r w:rsidR="00C0706D" w:rsidRPr="00C0706D">
        <w:rPr>
          <w:rFonts w:ascii="Times New Roman" w:hAnsi="Times New Roman" w:cs="Times New Roman"/>
          <w:sz w:val="24"/>
          <w:szCs w:val="24"/>
          <w:lang w:val="en-GB"/>
        </w:rPr>
        <w:t xml:space="preserve">ppiah </w:t>
      </w:r>
      <w:r w:rsidR="00C0706D">
        <w:rPr>
          <w:rFonts w:ascii="Times New Roman" w:hAnsi="Times New Roman" w:cs="Times New Roman"/>
          <w:sz w:val="24"/>
          <w:szCs w:val="24"/>
          <w:lang w:val="en-GB"/>
        </w:rPr>
        <w:t xml:space="preserve">(2016) </w:t>
      </w:r>
      <w:r w:rsidR="00C0706D" w:rsidRPr="00C0706D">
        <w:rPr>
          <w:rFonts w:ascii="Times New Roman" w:hAnsi="Times New Roman" w:cs="Times New Roman"/>
          <w:sz w:val="24"/>
          <w:szCs w:val="24"/>
          <w:lang w:val="en-GB"/>
        </w:rPr>
        <w:t xml:space="preserve">proposes. </w:t>
      </w:r>
    </w:p>
    <w:p w14:paraId="643C850D" w14:textId="77777777" w:rsidR="005F72E6" w:rsidRPr="004A7318" w:rsidRDefault="005F72E6">
      <w:pPr>
        <w:rPr>
          <w:rFonts w:ascii="Times New Roman" w:hAnsi="Times New Roman" w:cs="Times New Roman"/>
          <w:sz w:val="24"/>
          <w:szCs w:val="24"/>
          <w:lang w:val="en-GB"/>
        </w:rPr>
      </w:pPr>
      <w:r w:rsidRPr="004A7318">
        <w:rPr>
          <w:rFonts w:ascii="Times New Roman" w:hAnsi="Times New Roman" w:cs="Times New Roman"/>
          <w:sz w:val="24"/>
          <w:szCs w:val="24"/>
          <w:lang w:val="en-GB"/>
        </w:rPr>
        <w:br w:type="page"/>
      </w:r>
    </w:p>
    <w:p w14:paraId="436FF1FC" w14:textId="217E9EDE" w:rsidR="3A4FADFD" w:rsidRDefault="00E3457A" w:rsidP="00241EF8">
      <w:pPr>
        <w:pStyle w:val="Heading1"/>
      </w:pPr>
      <w:bookmarkStart w:id="7" w:name="_Toc480313437"/>
      <w:r>
        <w:lastRenderedPageBreak/>
        <w:t>Bibliography</w:t>
      </w:r>
      <w:bookmarkEnd w:id="7"/>
    </w:p>
    <w:p w14:paraId="7FE1A4D2" w14:textId="542E49C0" w:rsidR="00255CD2" w:rsidRDefault="00255CD2" w:rsidP="00AE1042">
      <w:pPr>
        <w:rPr>
          <w:rFonts w:ascii="Times New Roman" w:hAnsi="Times New Roman" w:cs="Times New Roman"/>
          <w:sz w:val="24"/>
          <w:szCs w:val="24"/>
        </w:rPr>
      </w:pPr>
      <w:r>
        <w:rPr>
          <w:rFonts w:ascii="Times New Roman" w:hAnsi="Times New Roman" w:cs="Times New Roman"/>
          <w:sz w:val="24"/>
          <w:szCs w:val="24"/>
        </w:rPr>
        <w:t xml:space="preserve">Anderson, B. </w:t>
      </w:r>
      <w:r w:rsidR="00AE1042">
        <w:rPr>
          <w:rFonts w:ascii="Times New Roman" w:hAnsi="Times New Roman" w:cs="Times New Roman"/>
          <w:sz w:val="24"/>
          <w:szCs w:val="24"/>
        </w:rPr>
        <w:t>(2006)</w:t>
      </w:r>
      <w:r>
        <w:rPr>
          <w:rFonts w:ascii="Times New Roman" w:hAnsi="Times New Roman" w:cs="Times New Roman"/>
          <w:sz w:val="24"/>
          <w:szCs w:val="24"/>
        </w:rPr>
        <w:t xml:space="preserve"> </w:t>
      </w:r>
      <w:r w:rsidRPr="00255CD2">
        <w:rPr>
          <w:rFonts w:ascii="Times New Roman" w:hAnsi="Times New Roman" w:cs="Times New Roman"/>
          <w:i/>
          <w:iCs/>
          <w:sz w:val="24"/>
          <w:szCs w:val="24"/>
        </w:rPr>
        <w:t>Imagined communities: reflections on the origin and spread of nationalism</w:t>
      </w:r>
      <w:r>
        <w:rPr>
          <w:rFonts w:ascii="Times New Roman" w:hAnsi="Times New Roman" w:cs="Times New Roman"/>
          <w:sz w:val="24"/>
          <w:szCs w:val="24"/>
        </w:rPr>
        <w:t xml:space="preserve">. London: Verso. </w:t>
      </w:r>
    </w:p>
    <w:p w14:paraId="56142110" w14:textId="5F1691BB" w:rsidR="00255CD2" w:rsidRPr="005F72E6" w:rsidRDefault="00255CD2" w:rsidP="00255CD2">
      <w:pPr>
        <w:rPr>
          <w:rFonts w:ascii="Times New Roman" w:hAnsi="Times New Roman" w:cs="Times New Roman"/>
          <w:sz w:val="24"/>
          <w:szCs w:val="24"/>
        </w:rPr>
      </w:pPr>
      <w:proofErr w:type="spellStart"/>
      <w:r w:rsidRPr="005F72E6">
        <w:rPr>
          <w:rFonts w:ascii="Times New Roman" w:hAnsi="Times New Roman" w:cs="Times New Roman"/>
          <w:sz w:val="24"/>
          <w:szCs w:val="24"/>
        </w:rPr>
        <w:t>Appadurai</w:t>
      </w:r>
      <w:proofErr w:type="spellEnd"/>
      <w:r w:rsidRPr="005F72E6">
        <w:rPr>
          <w:rFonts w:ascii="Times New Roman" w:hAnsi="Times New Roman" w:cs="Times New Roman"/>
          <w:sz w:val="24"/>
          <w:szCs w:val="24"/>
        </w:rPr>
        <w:t>, A</w:t>
      </w:r>
      <w:r>
        <w:rPr>
          <w:rFonts w:ascii="Times New Roman" w:hAnsi="Times New Roman" w:cs="Times New Roman"/>
          <w:sz w:val="24"/>
          <w:szCs w:val="24"/>
        </w:rPr>
        <w:t>.</w:t>
      </w:r>
      <w:r w:rsidRPr="005F72E6">
        <w:rPr>
          <w:rFonts w:ascii="Times New Roman" w:hAnsi="Times New Roman" w:cs="Times New Roman"/>
          <w:sz w:val="24"/>
          <w:szCs w:val="24"/>
        </w:rPr>
        <w:t xml:space="preserve"> (1996) </w:t>
      </w:r>
      <w:r w:rsidRPr="005F72E6">
        <w:rPr>
          <w:rFonts w:ascii="Times New Roman" w:hAnsi="Times New Roman" w:cs="Times New Roman"/>
          <w:i/>
          <w:iCs/>
          <w:sz w:val="24"/>
          <w:szCs w:val="24"/>
        </w:rPr>
        <w:t>Modernity at Large: cultural dimensions of globalization</w:t>
      </w:r>
      <w:r w:rsidRPr="005F72E6">
        <w:rPr>
          <w:rFonts w:ascii="Times New Roman" w:hAnsi="Times New Roman" w:cs="Times New Roman"/>
          <w:sz w:val="24"/>
          <w:szCs w:val="24"/>
        </w:rPr>
        <w:t>, Minneapolis: University of Minnesota Press</w:t>
      </w:r>
      <w:r>
        <w:rPr>
          <w:rFonts w:ascii="Times New Roman" w:hAnsi="Times New Roman" w:cs="Times New Roman"/>
          <w:sz w:val="24"/>
          <w:szCs w:val="24"/>
        </w:rPr>
        <w:t>.</w:t>
      </w:r>
    </w:p>
    <w:p w14:paraId="34CDD4C5" w14:textId="3BE088C4" w:rsidR="001738B1" w:rsidRDefault="001738B1" w:rsidP="00AE1042">
      <w:pPr>
        <w:rPr>
          <w:rFonts w:ascii="Times New Roman" w:hAnsi="Times New Roman" w:cs="Times New Roman"/>
          <w:sz w:val="24"/>
          <w:szCs w:val="24"/>
        </w:rPr>
      </w:pPr>
      <w:r>
        <w:rPr>
          <w:rFonts w:ascii="Times New Roman" w:hAnsi="Times New Roman" w:cs="Times New Roman"/>
          <w:sz w:val="24"/>
          <w:szCs w:val="24"/>
        </w:rPr>
        <w:t xml:space="preserve">Appiah, K. A. </w:t>
      </w:r>
      <w:r w:rsidR="00AE1042">
        <w:rPr>
          <w:rFonts w:ascii="Times New Roman" w:hAnsi="Times New Roman" w:cs="Times New Roman"/>
          <w:sz w:val="24"/>
          <w:szCs w:val="24"/>
        </w:rPr>
        <w:t>(</w:t>
      </w:r>
      <w:r>
        <w:rPr>
          <w:rFonts w:ascii="Times New Roman" w:hAnsi="Times New Roman" w:cs="Times New Roman"/>
          <w:sz w:val="24"/>
          <w:szCs w:val="24"/>
        </w:rPr>
        <w:t>2016</w:t>
      </w:r>
      <w:r w:rsidR="00AE104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Mistaken Identities: Culture</w:t>
      </w:r>
      <w:r w:rsidR="00AD477D">
        <w:rPr>
          <w:rFonts w:ascii="Times New Roman" w:hAnsi="Times New Roman" w:cs="Times New Roman"/>
          <w:i/>
          <w:iCs/>
          <w:sz w:val="24"/>
          <w:szCs w:val="24"/>
        </w:rPr>
        <w:t xml:space="preserve">. </w:t>
      </w:r>
      <w:r w:rsidR="00AD477D">
        <w:rPr>
          <w:rFonts w:ascii="Times New Roman" w:hAnsi="Times New Roman" w:cs="Times New Roman"/>
          <w:sz w:val="24"/>
          <w:szCs w:val="24"/>
        </w:rPr>
        <w:t>[Online]. 12 November 2016,</w:t>
      </w:r>
      <w:r w:rsidR="009C053A">
        <w:rPr>
          <w:rFonts w:ascii="Times New Roman" w:hAnsi="Times New Roman" w:cs="Times New Roman"/>
          <w:sz w:val="24"/>
          <w:szCs w:val="24"/>
        </w:rPr>
        <w:t xml:space="preserve"> New York University, New York. [Accessed 6 March 2017]. Available from: </w:t>
      </w:r>
      <w:hyperlink r:id="rId9" w:history="1">
        <w:r w:rsidR="009C053A" w:rsidRPr="00220F85">
          <w:rPr>
            <w:rStyle w:val="Hyperlink"/>
            <w:rFonts w:ascii="Times New Roman" w:hAnsi="Times New Roman" w:cs="Times New Roman"/>
            <w:sz w:val="24"/>
            <w:szCs w:val="24"/>
          </w:rPr>
          <w:t>http://www.bbc.co.uk/programmes/p04dst1f</w:t>
        </w:r>
      </w:hyperlink>
      <w:r w:rsidR="009C053A">
        <w:rPr>
          <w:rFonts w:ascii="Times New Roman" w:hAnsi="Times New Roman" w:cs="Times New Roman"/>
          <w:sz w:val="24"/>
          <w:szCs w:val="24"/>
        </w:rPr>
        <w:t xml:space="preserve"> . </w:t>
      </w:r>
    </w:p>
    <w:p w14:paraId="69FC6B85" w14:textId="6CC9BFB6" w:rsidR="00EF6F02" w:rsidRDefault="00EF6F02" w:rsidP="00AE1042">
      <w:pPr>
        <w:rPr>
          <w:rFonts w:ascii="Times New Roman" w:hAnsi="Times New Roman" w:cs="Times New Roman"/>
          <w:sz w:val="24"/>
          <w:szCs w:val="24"/>
        </w:rPr>
      </w:pPr>
      <w:proofErr w:type="spellStart"/>
      <w:r>
        <w:rPr>
          <w:rFonts w:ascii="Times New Roman" w:hAnsi="Times New Roman" w:cs="Times New Roman"/>
          <w:sz w:val="24"/>
          <w:szCs w:val="24"/>
        </w:rPr>
        <w:t>Bhabha</w:t>
      </w:r>
      <w:proofErr w:type="spellEnd"/>
      <w:r>
        <w:rPr>
          <w:rFonts w:ascii="Times New Roman" w:hAnsi="Times New Roman" w:cs="Times New Roman"/>
          <w:sz w:val="24"/>
          <w:szCs w:val="24"/>
        </w:rPr>
        <w:t xml:space="preserve">, H. K. </w:t>
      </w:r>
      <w:r w:rsidR="00AE1042">
        <w:rPr>
          <w:rFonts w:ascii="Times New Roman" w:hAnsi="Times New Roman" w:cs="Times New Roman"/>
          <w:sz w:val="24"/>
          <w:szCs w:val="24"/>
        </w:rPr>
        <w:t>(</w:t>
      </w:r>
      <w:r>
        <w:rPr>
          <w:rFonts w:ascii="Times New Roman" w:hAnsi="Times New Roman" w:cs="Times New Roman"/>
          <w:sz w:val="24"/>
          <w:szCs w:val="24"/>
        </w:rPr>
        <w:t>1994</w:t>
      </w:r>
      <w:r w:rsidR="00AE104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Location of Culture</w:t>
      </w:r>
      <w:r>
        <w:rPr>
          <w:rFonts w:ascii="Times New Roman" w:hAnsi="Times New Roman" w:cs="Times New Roman"/>
          <w:sz w:val="24"/>
          <w:szCs w:val="24"/>
        </w:rPr>
        <w:t>. London: Routledge</w:t>
      </w:r>
      <w:r w:rsidR="003E6CEB">
        <w:rPr>
          <w:rFonts w:ascii="Times New Roman" w:hAnsi="Times New Roman" w:cs="Times New Roman"/>
          <w:sz w:val="24"/>
          <w:szCs w:val="24"/>
        </w:rPr>
        <w:t>.</w:t>
      </w:r>
    </w:p>
    <w:p w14:paraId="344F7A05" w14:textId="36014564" w:rsidR="002A03C1" w:rsidRDefault="002A03C1" w:rsidP="00AE1042">
      <w:pPr>
        <w:rPr>
          <w:rFonts w:ascii="Times New Roman" w:hAnsi="Times New Roman" w:cs="Times New Roman"/>
          <w:sz w:val="24"/>
          <w:szCs w:val="24"/>
        </w:rPr>
      </w:pPr>
      <w:proofErr w:type="spellStart"/>
      <w:r>
        <w:rPr>
          <w:rFonts w:ascii="Times New Roman" w:hAnsi="Times New Roman" w:cs="Times New Roman"/>
          <w:sz w:val="24"/>
          <w:szCs w:val="24"/>
        </w:rPr>
        <w:t>Caglar</w:t>
      </w:r>
      <w:proofErr w:type="spellEnd"/>
      <w:r>
        <w:rPr>
          <w:rFonts w:ascii="Times New Roman" w:hAnsi="Times New Roman" w:cs="Times New Roman"/>
          <w:sz w:val="24"/>
          <w:szCs w:val="24"/>
        </w:rPr>
        <w:t xml:space="preserve">, A. S. (1997) “Hyphenated Identities and the Limits of ‘Culture’” in </w:t>
      </w:r>
      <w:proofErr w:type="spellStart"/>
      <w:r>
        <w:rPr>
          <w:rFonts w:ascii="Times New Roman" w:hAnsi="Times New Roman" w:cs="Times New Roman"/>
          <w:sz w:val="24"/>
          <w:szCs w:val="24"/>
        </w:rPr>
        <w:t>Modood</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Werbner</w:t>
      </w:r>
      <w:proofErr w:type="spellEnd"/>
      <w:r>
        <w:rPr>
          <w:rFonts w:ascii="Times New Roman" w:hAnsi="Times New Roman" w:cs="Times New Roman"/>
          <w:sz w:val="24"/>
          <w:szCs w:val="24"/>
        </w:rPr>
        <w:t xml:space="preserve">, P.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Politics of Multiculturalism in the New Europe: Racism, Identity and Community</w:t>
      </w:r>
      <w:r>
        <w:rPr>
          <w:rFonts w:ascii="Times New Roman" w:hAnsi="Times New Roman" w:cs="Times New Roman"/>
          <w:sz w:val="24"/>
          <w:szCs w:val="24"/>
        </w:rPr>
        <w:t>. New York: Zed Books Ltd.</w:t>
      </w:r>
    </w:p>
    <w:p w14:paraId="00362F9F" w14:textId="04783B9F" w:rsidR="00061C04" w:rsidRDefault="00061C04" w:rsidP="00061C04">
      <w:pPr>
        <w:rPr>
          <w:rFonts w:ascii="Times New Roman" w:hAnsi="Times New Roman" w:cs="Times New Roman"/>
          <w:sz w:val="24"/>
          <w:szCs w:val="24"/>
        </w:rPr>
      </w:pPr>
      <w:proofErr w:type="spellStart"/>
      <w:r>
        <w:rPr>
          <w:rFonts w:ascii="Times New Roman" w:hAnsi="Times New Roman" w:cs="Times New Roman"/>
          <w:sz w:val="24"/>
          <w:szCs w:val="24"/>
        </w:rPr>
        <w:t>Faas</w:t>
      </w:r>
      <w:proofErr w:type="spellEnd"/>
      <w:r>
        <w:rPr>
          <w:rFonts w:ascii="Times New Roman" w:hAnsi="Times New Roman" w:cs="Times New Roman"/>
          <w:sz w:val="24"/>
          <w:szCs w:val="24"/>
        </w:rPr>
        <w:t>, D. (2009) “</w:t>
      </w:r>
      <w:r w:rsidRPr="00061C04">
        <w:rPr>
          <w:rFonts w:ascii="Times New Roman" w:hAnsi="Times New Roman" w:cs="Times New Roman"/>
          <w:sz w:val="24"/>
          <w:szCs w:val="24"/>
        </w:rPr>
        <w:t>Reconsidering identity: the ethnic and political</w:t>
      </w:r>
      <w:r>
        <w:rPr>
          <w:rFonts w:ascii="Times New Roman" w:hAnsi="Times New Roman" w:cs="Times New Roman"/>
          <w:sz w:val="24"/>
          <w:szCs w:val="24"/>
        </w:rPr>
        <w:t xml:space="preserve"> dimensions of hybridity among m</w:t>
      </w:r>
      <w:r w:rsidRPr="00061C04">
        <w:rPr>
          <w:rFonts w:ascii="Times New Roman" w:hAnsi="Times New Roman" w:cs="Times New Roman"/>
          <w:sz w:val="24"/>
          <w:szCs w:val="24"/>
        </w:rPr>
        <w:t>ajority and</w:t>
      </w:r>
      <w:r>
        <w:rPr>
          <w:rFonts w:ascii="Times New Roman" w:hAnsi="Times New Roman" w:cs="Times New Roman"/>
          <w:sz w:val="24"/>
          <w:szCs w:val="24"/>
        </w:rPr>
        <w:t xml:space="preserve"> </w:t>
      </w:r>
      <w:r w:rsidRPr="00061C04">
        <w:rPr>
          <w:rFonts w:ascii="Times New Roman" w:hAnsi="Times New Roman" w:cs="Times New Roman"/>
          <w:sz w:val="24"/>
          <w:szCs w:val="24"/>
        </w:rPr>
        <w:t>Turkish youth in Germany and England</w:t>
      </w:r>
      <w:r>
        <w:rPr>
          <w:rFonts w:ascii="Times New Roman" w:hAnsi="Times New Roman" w:cs="Times New Roman"/>
          <w:sz w:val="24"/>
          <w:szCs w:val="24"/>
        </w:rPr>
        <w:t xml:space="preserve">”. </w:t>
      </w:r>
      <w:r>
        <w:rPr>
          <w:rFonts w:ascii="Times New Roman" w:hAnsi="Times New Roman" w:cs="Times New Roman"/>
          <w:i/>
          <w:sz w:val="24"/>
          <w:szCs w:val="24"/>
        </w:rPr>
        <w:t>The British Journal of Sociology</w:t>
      </w:r>
      <w:r>
        <w:rPr>
          <w:rFonts w:ascii="Times New Roman" w:hAnsi="Times New Roman" w:cs="Times New Roman"/>
          <w:sz w:val="24"/>
          <w:szCs w:val="24"/>
        </w:rPr>
        <w:t xml:space="preserve">. 60(2):299-320. </w:t>
      </w:r>
    </w:p>
    <w:p w14:paraId="01F7A478" w14:textId="70B90672" w:rsidR="009B1AC4" w:rsidRDefault="009B1AC4" w:rsidP="00061C04">
      <w:pPr>
        <w:rPr>
          <w:rFonts w:ascii="Times New Roman" w:hAnsi="Times New Roman" w:cs="Times New Roman"/>
          <w:sz w:val="24"/>
          <w:szCs w:val="24"/>
        </w:rPr>
      </w:pPr>
      <w:proofErr w:type="spellStart"/>
      <w:r>
        <w:rPr>
          <w:rFonts w:ascii="Times New Roman" w:hAnsi="Times New Roman" w:cs="Times New Roman"/>
          <w:sz w:val="24"/>
          <w:szCs w:val="24"/>
        </w:rPr>
        <w:t>Fetzer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Soper</w:t>
      </w:r>
      <w:proofErr w:type="spellEnd"/>
      <w:r>
        <w:rPr>
          <w:rFonts w:ascii="Times New Roman" w:hAnsi="Times New Roman" w:cs="Times New Roman"/>
          <w:sz w:val="24"/>
          <w:szCs w:val="24"/>
        </w:rPr>
        <w:t xml:space="preserve">, J.C. (2005) </w:t>
      </w:r>
      <w:r w:rsidRPr="009B1AC4">
        <w:rPr>
          <w:rFonts w:ascii="Times New Roman" w:hAnsi="Times New Roman" w:cs="Times New Roman"/>
          <w:i/>
          <w:sz w:val="24"/>
          <w:szCs w:val="24"/>
        </w:rPr>
        <w:t>Muslims and the state in Britain, France, and Germany</w:t>
      </w:r>
      <w:r>
        <w:rPr>
          <w:rFonts w:ascii="Times New Roman" w:hAnsi="Times New Roman" w:cs="Times New Roman"/>
          <w:sz w:val="24"/>
          <w:szCs w:val="24"/>
        </w:rPr>
        <w:t xml:space="preserve">. Cambridge: Cambridge University press. </w:t>
      </w:r>
    </w:p>
    <w:p w14:paraId="204A544B" w14:textId="22C638A3" w:rsidR="000918D4" w:rsidRDefault="000918D4" w:rsidP="00AE1042">
      <w:pPr>
        <w:rPr>
          <w:rFonts w:ascii="Times New Roman" w:hAnsi="Times New Roman" w:cs="Times New Roman"/>
          <w:sz w:val="24"/>
          <w:szCs w:val="24"/>
        </w:rPr>
      </w:pPr>
      <w:r>
        <w:rPr>
          <w:rFonts w:ascii="Times New Roman" w:hAnsi="Times New Roman" w:cs="Times New Roman"/>
          <w:sz w:val="24"/>
          <w:szCs w:val="24"/>
        </w:rPr>
        <w:t xml:space="preserve">Gilroy, P. (2005) </w:t>
      </w:r>
      <w:r>
        <w:rPr>
          <w:rFonts w:ascii="Times New Roman" w:hAnsi="Times New Roman" w:cs="Times New Roman"/>
          <w:i/>
          <w:sz w:val="24"/>
          <w:szCs w:val="24"/>
        </w:rPr>
        <w:t>Postcolonial melancholia</w:t>
      </w:r>
      <w:r>
        <w:rPr>
          <w:rFonts w:ascii="Times New Roman" w:hAnsi="Times New Roman" w:cs="Times New Roman"/>
          <w:sz w:val="24"/>
          <w:szCs w:val="24"/>
        </w:rPr>
        <w:t xml:space="preserve">. New York: Columbia University Press. </w:t>
      </w:r>
    </w:p>
    <w:p w14:paraId="29779B16" w14:textId="10FB40BB" w:rsidR="00E3457A" w:rsidRDefault="00E3457A" w:rsidP="00AE1042">
      <w:pPr>
        <w:rPr>
          <w:rFonts w:ascii="Times New Roman" w:hAnsi="Times New Roman" w:cs="Times New Roman"/>
          <w:sz w:val="24"/>
          <w:szCs w:val="24"/>
        </w:rPr>
      </w:pPr>
      <w:r>
        <w:rPr>
          <w:rFonts w:ascii="Times New Roman" w:hAnsi="Times New Roman" w:cs="Times New Roman"/>
          <w:sz w:val="24"/>
          <w:szCs w:val="24"/>
        </w:rPr>
        <w:t xml:space="preserve">Gilroy, P. (1995)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Black Atlantic: Modernity and Double-Consciousness</w:t>
      </w:r>
      <w:r>
        <w:rPr>
          <w:rFonts w:ascii="Times New Roman" w:hAnsi="Times New Roman" w:cs="Times New Roman"/>
          <w:sz w:val="24"/>
          <w:szCs w:val="24"/>
        </w:rPr>
        <w:t>. London: Verso.</w:t>
      </w:r>
    </w:p>
    <w:p w14:paraId="7F628BE6" w14:textId="031A1C84" w:rsidR="005F72E6" w:rsidRDefault="005F72E6" w:rsidP="00FD0EBD">
      <w:pPr>
        <w:rPr>
          <w:rFonts w:ascii="Times New Roman" w:hAnsi="Times New Roman" w:cs="Times New Roman"/>
          <w:sz w:val="24"/>
          <w:szCs w:val="24"/>
        </w:rPr>
      </w:pPr>
      <w:r w:rsidRPr="005F72E6">
        <w:rPr>
          <w:rFonts w:ascii="Times New Roman" w:hAnsi="Times New Roman" w:cs="Times New Roman"/>
          <w:sz w:val="24"/>
          <w:szCs w:val="24"/>
        </w:rPr>
        <w:t>Hal</w:t>
      </w:r>
      <w:r>
        <w:rPr>
          <w:rFonts w:ascii="Times New Roman" w:hAnsi="Times New Roman" w:cs="Times New Roman"/>
          <w:sz w:val="24"/>
          <w:szCs w:val="24"/>
        </w:rPr>
        <w:t>l, S.</w:t>
      </w:r>
      <w:r w:rsidRPr="005F72E6">
        <w:rPr>
          <w:rFonts w:ascii="Times New Roman" w:hAnsi="Times New Roman" w:cs="Times New Roman"/>
          <w:sz w:val="24"/>
          <w:szCs w:val="24"/>
        </w:rPr>
        <w:t xml:space="preserve"> (1990) </w:t>
      </w:r>
      <w:r w:rsidR="00FD0EBD">
        <w:rPr>
          <w:rFonts w:ascii="Times New Roman" w:hAnsi="Times New Roman" w:cs="Times New Roman"/>
          <w:sz w:val="24"/>
          <w:szCs w:val="24"/>
        </w:rPr>
        <w:t>“</w:t>
      </w:r>
      <w:r w:rsidRPr="005F72E6">
        <w:rPr>
          <w:rFonts w:ascii="Times New Roman" w:hAnsi="Times New Roman" w:cs="Times New Roman"/>
          <w:sz w:val="24"/>
          <w:szCs w:val="24"/>
        </w:rPr>
        <w:t>Cultural Identity and Diaspora</w:t>
      </w:r>
      <w:r w:rsidR="00FD0EBD">
        <w:rPr>
          <w:rFonts w:ascii="Times New Roman" w:hAnsi="Times New Roman" w:cs="Times New Roman"/>
          <w:sz w:val="24"/>
          <w:szCs w:val="24"/>
        </w:rPr>
        <w:t>”</w:t>
      </w:r>
      <w:r w:rsidRPr="005F72E6">
        <w:rPr>
          <w:rFonts w:ascii="Times New Roman" w:hAnsi="Times New Roman" w:cs="Times New Roman"/>
          <w:sz w:val="24"/>
          <w:szCs w:val="24"/>
        </w:rPr>
        <w:t xml:space="preserve"> in Rutherford J. (ed.) </w:t>
      </w:r>
      <w:r w:rsidRPr="005F72E6">
        <w:rPr>
          <w:rFonts w:ascii="Times New Roman" w:hAnsi="Times New Roman" w:cs="Times New Roman"/>
          <w:i/>
          <w:iCs/>
          <w:sz w:val="24"/>
          <w:szCs w:val="24"/>
        </w:rPr>
        <w:t>Identity, Culture, Community, Difference</w:t>
      </w:r>
      <w:r w:rsidR="00145D33">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5F72E6">
        <w:rPr>
          <w:rFonts w:ascii="Times New Roman" w:hAnsi="Times New Roman" w:cs="Times New Roman"/>
          <w:sz w:val="24"/>
          <w:szCs w:val="24"/>
        </w:rPr>
        <w:t xml:space="preserve">Lawrence and </w:t>
      </w:r>
      <w:proofErr w:type="spellStart"/>
      <w:r w:rsidRPr="005F72E6">
        <w:rPr>
          <w:rFonts w:ascii="Times New Roman" w:hAnsi="Times New Roman" w:cs="Times New Roman"/>
          <w:sz w:val="24"/>
          <w:szCs w:val="24"/>
        </w:rPr>
        <w:t>Wishart</w:t>
      </w:r>
      <w:proofErr w:type="spellEnd"/>
      <w:r w:rsidRPr="005F72E6">
        <w:rPr>
          <w:rFonts w:ascii="Times New Roman" w:hAnsi="Times New Roman" w:cs="Times New Roman"/>
          <w:sz w:val="24"/>
          <w:szCs w:val="24"/>
        </w:rPr>
        <w:t>.</w:t>
      </w:r>
    </w:p>
    <w:p w14:paraId="6C948636" w14:textId="10BB6505" w:rsidR="004C6C25" w:rsidRDefault="004C6C25" w:rsidP="00FD0EBD">
      <w:pPr>
        <w:rPr>
          <w:rFonts w:ascii="Times New Roman" w:hAnsi="Times New Roman" w:cs="Times New Roman"/>
          <w:sz w:val="24"/>
          <w:szCs w:val="24"/>
        </w:rPr>
      </w:pPr>
      <w:r>
        <w:rPr>
          <w:rFonts w:ascii="Times New Roman" w:hAnsi="Times New Roman" w:cs="Times New Roman"/>
          <w:sz w:val="24"/>
          <w:szCs w:val="24"/>
        </w:rPr>
        <w:t xml:space="preserve">Harrison, S. (1999) “Cultural Boundaries”. </w:t>
      </w:r>
      <w:r>
        <w:rPr>
          <w:rFonts w:ascii="Times New Roman" w:hAnsi="Times New Roman" w:cs="Times New Roman"/>
          <w:i/>
          <w:iCs/>
          <w:sz w:val="24"/>
          <w:szCs w:val="24"/>
        </w:rPr>
        <w:t>Anthropology Today</w:t>
      </w:r>
      <w:r>
        <w:rPr>
          <w:rFonts w:ascii="Times New Roman" w:hAnsi="Times New Roman" w:cs="Times New Roman"/>
          <w:sz w:val="24"/>
          <w:szCs w:val="24"/>
        </w:rPr>
        <w:t>. 15(5):10-13.</w:t>
      </w:r>
    </w:p>
    <w:p w14:paraId="658A0293" w14:textId="3E687323" w:rsidR="00FD0EBD" w:rsidRDefault="00FD0EBD" w:rsidP="005F72E6">
      <w:pPr>
        <w:rPr>
          <w:rFonts w:ascii="Times New Roman" w:hAnsi="Times New Roman" w:cs="Times New Roman"/>
          <w:sz w:val="24"/>
          <w:szCs w:val="24"/>
        </w:rPr>
      </w:pP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N. A. (2016) “The Road to a Transcultural America: The Case of American Muslim Girls”. </w:t>
      </w:r>
      <w:r>
        <w:rPr>
          <w:rFonts w:ascii="Times New Roman" w:hAnsi="Times New Roman" w:cs="Times New Roman"/>
          <w:i/>
          <w:iCs/>
          <w:sz w:val="24"/>
          <w:szCs w:val="24"/>
        </w:rPr>
        <w:t>Journal of Intercultural Studies</w:t>
      </w:r>
      <w:r>
        <w:rPr>
          <w:rFonts w:ascii="Times New Roman" w:hAnsi="Times New Roman" w:cs="Times New Roman"/>
          <w:sz w:val="24"/>
          <w:szCs w:val="24"/>
        </w:rPr>
        <w:t xml:space="preserve">. 37(3):250-264. </w:t>
      </w:r>
    </w:p>
    <w:p w14:paraId="6E5AE526" w14:textId="278EC069" w:rsidR="004F2A7E" w:rsidRDefault="004F2A7E" w:rsidP="005F72E6">
      <w:pPr>
        <w:rPr>
          <w:rFonts w:ascii="Times New Roman" w:hAnsi="Times New Roman" w:cs="Times New Roman"/>
          <w:sz w:val="24"/>
          <w:szCs w:val="24"/>
        </w:rPr>
      </w:pPr>
      <w:proofErr w:type="spellStart"/>
      <w:r>
        <w:rPr>
          <w:rFonts w:ascii="Times New Roman" w:hAnsi="Times New Roman" w:cs="Times New Roman"/>
          <w:sz w:val="24"/>
          <w:szCs w:val="24"/>
        </w:rPr>
        <w:t>Kompridis</w:t>
      </w:r>
      <w:proofErr w:type="spellEnd"/>
      <w:r>
        <w:rPr>
          <w:rFonts w:ascii="Times New Roman" w:hAnsi="Times New Roman" w:cs="Times New Roman"/>
          <w:sz w:val="24"/>
          <w:szCs w:val="24"/>
        </w:rPr>
        <w:t>, N. (2005) “</w:t>
      </w:r>
      <w:proofErr w:type="spellStart"/>
      <w:r>
        <w:rPr>
          <w:rFonts w:ascii="Times New Roman" w:hAnsi="Times New Roman" w:cs="Times New Roman"/>
          <w:sz w:val="24"/>
          <w:szCs w:val="24"/>
        </w:rPr>
        <w:t>Normativizing</w:t>
      </w:r>
      <w:proofErr w:type="spellEnd"/>
      <w:r>
        <w:rPr>
          <w:rFonts w:ascii="Times New Roman" w:hAnsi="Times New Roman" w:cs="Times New Roman"/>
          <w:sz w:val="24"/>
          <w:szCs w:val="24"/>
        </w:rPr>
        <w:t xml:space="preserve"> hybridity/ Neutralizing culture”. </w:t>
      </w:r>
      <w:r>
        <w:rPr>
          <w:rFonts w:ascii="Times New Roman" w:hAnsi="Times New Roman" w:cs="Times New Roman"/>
          <w:i/>
          <w:sz w:val="24"/>
          <w:szCs w:val="24"/>
        </w:rPr>
        <w:t>Political Theory</w:t>
      </w:r>
      <w:r>
        <w:rPr>
          <w:rFonts w:ascii="Times New Roman" w:hAnsi="Times New Roman" w:cs="Times New Roman"/>
          <w:sz w:val="24"/>
          <w:szCs w:val="24"/>
        </w:rPr>
        <w:t>. 33(3): 318-343.</w:t>
      </w:r>
    </w:p>
    <w:p w14:paraId="5B1CAFB9" w14:textId="22432F9E" w:rsidR="00DE2478" w:rsidRDefault="00DE2478" w:rsidP="004616DB">
      <w:pPr>
        <w:rPr>
          <w:rFonts w:ascii="Times New Roman" w:hAnsi="Times New Roman" w:cs="Times New Roman"/>
          <w:sz w:val="24"/>
          <w:szCs w:val="24"/>
        </w:rPr>
      </w:pPr>
      <w:proofErr w:type="spellStart"/>
      <w:r>
        <w:rPr>
          <w:rFonts w:ascii="Times New Roman" w:hAnsi="Times New Roman" w:cs="Times New Roman"/>
          <w:sz w:val="24"/>
          <w:szCs w:val="24"/>
        </w:rPr>
        <w:t>Kohli</w:t>
      </w:r>
      <w:proofErr w:type="spellEnd"/>
      <w:r>
        <w:rPr>
          <w:rFonts w:ascii="Times New Roman" w:hAnsi="Times New Roman" w:cs="Times New Roman"/>
          <w:sz w:val="24"/>
          <w:szCs w:val="24"/>
        </w:rPr>
        <w:t>, M. (</w:t>
      </w:r>
      <w:r w:rsidR="004616DB">
        <w:rPr>
          <w:rFonts w:ascii="Times New Roman" w:hAnsi="Times New Roman" w:cs="Times New Roman"/>
          <w:sz w:val="24"/>
          <w:szCs w:val="24"/>
        </w:rPr>
        <w:t>2000</w:t>
      </w:r>
      <w:r>
        <w:rPr>
          <w:rFonts w:ascii="Times New Roman" w:hAnsi="Times New Roman" w:cs="Times New Roman"/>
          <w:sz w:val="24"/>
          <w:szCs w:val="24"/>
        </w:rPr>
        <w:t>)</w:t>
      </w:r>
      <w:r w:rsidR="004616DB">
        <w:rPr>
          <w:rFonts w:ascii="Times New Roman" w:hAnsi="Times New Roman" w:cs="Times New Roman"/>
          <w:sz w:val="24"/>
          <w:szCs w:val="24"/>
        </w:rPr>
        <w:t xml:space="preserve"> “</w:t>
      </w:r>
      <w:r w:rsidR="004616DB" w:rsidRPr="004616DB">
        <w:rPr>
          <w:rFonts w:ascii="Times New Roman" w:hAnsi="Times New Roman" w:cs="Times New Roman"/>
          <w:sz w:val="24"/>
          <w:szCs w:val="24"/>
        </w:rPr>
        <w:t>T</w:t>
      </w:r>
      <w:r w:rsidR="004616DB">
        <w:rPr>
          <w:rFonts w:ascii="Times New Roman" w:hAnsi="Times New Roman" w:cs="Times New Roman"/>
          <w:sz w:val="24"/>
          <w:szCs w:val="24"/>
        </w:rPr>
        <w:t xml:space="preserve">he Battlegrounds of European Identity”. </w:t>
      </w:r>
      <w:r w:rsidR="004616DB" w:rsidRPr="004616DB">
        <w:rPr>
          <w:rFonts w:ascii="Times New Roman" w:hAnsi="Times New Roman" w:cs="Times New Roman"/>
          <w:i/>
          <w:sz w:val="24"/>
          <w:szCs w:val="24"/>
        </w:rPr>
        <w:t>European Societies</w:t>
      </w:r>
      <w:r w:rsidR="004616DB">
        <w:rPr>
          <w:rFonts w:ascii="Times New Roman" w:hAnsi="Times New Roman" w:cs="Times New Roman"/>
          <w:sz w:val="24"/>
          <w:szCs w:val="24"/>
        </w:rPr>
        <w:t xml:space="preserve">. </w:t>
      </w:r>
      <w:r w:rsidR="004616DB" w:rsidRPr="004616DB">
        <w:rPr>
          <w:rFonts w:ascii="Times New Roman" w:hAnsi="Times New Roman" w:cs="Times New Roman"/>
          <w:sz w:val="24"/>
          <w:szCs w:val="24"/>
        </w:rPr>
        <w:t>2(2): 113-137</w:t>
      </w:r>
      <w:r w:rsidR="004616DB">
        <w:rPr>
          <w:rFonts w:ascii="Times New Roman" w:hAnsi="Times New Roman" w:cs="Times New Roman"/>
          <w:sz w:val="24"/>
          <w:szCs w:val="24"/>
        </w:rPr>
        <w:t>.</w:t>
      </w:r>
    </w:p>
    <w:p w14:paraId="3FE005A1" w14:textId="08E3847D" w:rsidR="0018037F" w:rsidRDefault="0018037F" w:rsidP="005F72E6">
      <w:pPr>
        <w:rPr>
          <w:rFonts w:ascii="Times New Roman" w:hAnsi="Times New Roman" w:cs="Times New Roman"/>
          <w:sz w:val="24"/>
          <w:szCs w:val="24"/>
        </w:rPr>
      </w:pPr>
      <w:proofErr w:type="spellStart"/>
      <w:r>
        <w:rPr>
          <w:rFonts w:ascii="Times New Roman" w:hAnsi="Times New Roman" w:cs="Times New Roman"/>
          <w:sz w:val="24"/>
          <w:szCs w:val="24"/>
        </w:rPr>
        <w:t>Kurti</w:t>
      </w:r>
      <w:proofErr w:type="spellEnd"/>
      <w:r>
        <w:rPr>
          <w:rFonts w:ascii="Times New Roman" w:hAnsi="Times New Roman" w:cs="Times New Roman"/>
          <w:sz w:val="24"/>
          <w:szCs w:val="24"/>
        </w:rPr>
        <w:t>, L. (1997) “</w:t>
      </w:r>
      <w:proofErr w:type="spellStart"/>
      <w:r>
        <w:rPr>
          <w:rFonts w:ascii="Times New Roman" w:hAnsi="Times New Roman" w:cs="Times New Roman"/>
          <w:sz w:val="24"/>
          <w:szCs w:val="24"/>
        </w:rPr>
        <w:t>Globalisation</w:t>
      </w:r>
      <w:proofErr w:type="spellEnd"/>
      <w:r>
        <w:rPr>
          <w:rFonts w:ascii="Times New Roman" w:hAnsi="Times New Roman" w:cs="Times New Roman"/>
          <w:sz w:val="24"/>
          <w:szCs w:val="24"/>
        </w:rPr>
        <w:t xml:space="preserve"> and the Discourse of Otherness in the ‘New’ Eastern and Central Europe” in </w:t>
      </w:r>
      <w:proofErr w:type="spellStart"/>
      <w:r>
        <w:rPr>
          <w:rFonts w:ascii="Times New Roman" w:hAnsi="Times New Roman" w:cs="Times New Roman"/>
          <w:sz w:val="24"/>
          <w:szCs w:val="24"/>
        </w:rPr>
        <w:t>Modood</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Werbner</w:t>
      </w:r>
      <w:proofErr w:type="spellEnd"/>
      <w:r>
        <w:rPr>
          <w:rFonts w:ascii="Times New Roman" w:hAnsi="Times New Roman" w:cs="Times New Roman"/>
          <w:sz w:val="24"/>
          <w:szCs w:val="24"/>
        </w:rPr>
        <w:t xml:space="preserve">, P.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Politics of Multiculturalism in the New Europe: Racism, Identity and Community</w:t>
      </w:r>
      <w:r>
        <w:rPr>
          <w:rFonts w:ascii="Times New Roman" w:hAnsi="Times New Roman" w:cs="Times New Roman"/>
          <w:sz w:val="24"/>
          <w:szCs w:val="24"/>
        </w:rPr>
        <w:t>. New York: Zed Books Ltd.</w:t>
      </w:r>
    </w:p>
    <w:p w14:paraId="1CFF535D" w14:textId="08136BFC" w:rsidR="00734E07" w:rsidRPr="00585EFC" w:rsidRDefault="00734E07" w:rsidP="005F72E6">
      <w:pPr>
        <w:rPr>
          <w:rFonts w:ascii="Times New Roman" w:hAnsi="Times New Roman" w:cs="Times New Roman"/>
          <w:i/>
          <w:sz w:val="24"/>
          <w:szCs w:val="24"/>
        </w:rPr>
      </w:pPr>
      <w:proofErr w:type="spellStart"/>
      <w:r>
        <w:rPr>
          <w:rFonts w:ascii="Times New Roman" w:hAnsi="Times New Roman" w:cs="Times New Roman"/>
          <w:sz w:val="24"/>
          <w:szCs w:val="24"/>
        </w:rPr>
        <w:t>Macionis</w:t>
      </w:r>
      <w:proofErr w:type="spellEnd"/>
      <w:r>
        <w:rPr>
          <w:rFonts w:ascii="Times New Roman" w:hAnsi="Times New Roman" w:cs="Times New Roman"/>
          <w:sz w:val="24"/>
          <w:szCs w:val="24"/>
        </w:rPr>
        <w:t xml:space="preserve">, J. J., Plummer, K. (2012) </w:t>
      </w:r>
      <w:r w:rsidR="00585EFC">
        <w:rPr>
          <w:rFonts w:ascii="Times New Roman" w:hAnsi="Times New Roman" w:cs="Times New Roman"/>
          <w:i/>
          <w:sz w:val="24"/>
          <w:szCs w:val="24"/>
        </w:rPr>
        <w:t>Sociology: A Global Introduction</w:t>
      </w:r>
      <w:r w:rsidR="00585EFC">
        <w:rPr>
          <w:rFonts w:ascii="Times New Roman" w:hAnsi="Times New Roman" w:cs="Times New Roman"/>
          <w:sz w:val="24"/>
          <w:szCs w:val="24"/>
        </w:rPr>
        <w:t>. 5</w:t>
      </w:r>
      <w:r w:rsidR="00585EFC" w:rsidRPr="00585EFC">
        <w:rPr>
          <w:rFonts w:ascii="Times New Roman" w:hAnsi="Times New Roman" w:cs="Times New Roman"/>
          <w:sz w:val="24"/>
          <w:szCs w:val="24"/>
          <w:vertAlign w:val="superscript"/>
        </w:rPr>
        <w:t>th</w:t>
      </w:r>
      <w:r w:rsidR="00585EFC">
        <w:rPr>
          <w:rFonts w:ascii="Times New Roman" w:hAnsi="Times New Roman" w:cs="Times New Roman"/>
          <w:sz w:val="24"/>
          <w:szCs w:val="24"/>
        </w:rPr>
        <w:t xml:space="preserve"> </w:t>
      </w:r>
      <w:proofErr w:type="spellStart"/>
      <w:r w:rsidR="00585EFC">
        <w:rPr>
          <w:rFonts w:ascii="Times New Roman" w:hAnsi="Times New Roman" w:cs="Times New Roman"/>
          <w:sz w:val="24"/>
          <w:szCs w:val="24"/>
        </w:rPr>
        <w:t>edn</w:t>
      </w:r>
      <w:proofErr w:type="spellEnd"/>
      <w:r w:rsidR="00585EFC">
        <w:rPr>
          <w:rFonts w:ascii="Times New Roman" w:hAnsi="Times New Roman" w:cs="Times New Roman"/>
          <w:sz w:val="24"/>
          <w:szCs w:val="24"/>
        </w:rPr>
        <w:t xml:space="preserve">. Essex: Pearson Education Limited. </w:t>
      </w:r>
    </w:p>
    <w:p w14:paraId="334247CE" w14:textId="62E4D24C" w:rsidR="00145D33" w:rsidRDefault="00145D33" w:rsidP="005F72E6">
      <w:pPr>
        <w:rPr>
          <w:rFonts w:ascii="Times New Roman" w:hAnsi="Times New Roman" w:cs="Times New Roman"/>
          <w:sz w:val="24"/>
          <w:szCs w:val="24"/>
        </w:rPr>
      </w:pPr>
      <w:proofErr w:type="spellStart"/>
      <w:r>
        <w:rPr>
          <w:rFonts w:ascii="Times New Roman" w:hAnsi="Times New Roman" w:cs="Times New Roman"/>
          <w:sz w:val="24"/>
          <w:szCs w:val="24"/>
        </w:rPr>
        <w:lastRenderedPageBreak/>
        <w:t>Modood</w:t>
      </w:r>
      <w:proofErr w:type="spellEnd"/>
      <w:r>
        <w:rPr>
          <w:rFonts w:ascii="Times New Roman" w:hAnsi="Times New Roman" w:cs="Times New Roman"/>
          <w:sz w:val="24"/>
          <w:szCs w:val="24"/>
        </w:rPr>
        <w:t xml:space="preserve">, T. (1997) “Introduction: The Politics of Multiculturalism in the New Europe” in </w:t>
      </w:r>
      <w:proofErr w:type="spellStart"/>
      <w:r>
        <w:rPr>
          <w:rFonts w:ascii="Times New Roman" w:hAnsi="Times New Roman" w:cs="Times New Roman"/>
          <w:sz w:val="24"/>
          <w:szCs w:val="24"/>
        </w:rPr>
        <w:t>Modood</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Werbner</w:t>
      </w:r>
      <w:proofErr w:type="spellEnd"/>
      <w:r>
        <w:rPr>
          <w:rFonts w:ascii="Times New Roman" w:hAnsi="Times New Roman" w:cs="Times New Roman"/>
          <w:sz w:val="24"/>
          <w:szCs w:val="24"/>
        </w:rPr>
        <w:t xml:space="preserve">, P.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Politics of Multiculturalism in the New Europe: Racism, Identity and Community</w:t>
      </w:r>
      <w:r>
        <w:rPr>
          <w:rFonts w:ascii="Times New Roman" w:hAnsi="Times New Roman" w:cs="Times New Roman"/>
          <w:sz w:val="24"/>
          <w:szCs w:val="24"/>
        </w:rPr>
        <w:t xml:space="preserve">. New York: Zed Books Ltd.  </w:t>
      </w:r>
    </w:p>
    <w:p w14:paraId="4815D0B8" w14:textId="0F93DFFD" w:rsidR="00931E1D" w:rsidRDefault="00931E1D" w:rsidP="005F72E6">
      <w:pPr>
        <w:rPr>
          <w:rFonts w:ascii="Times New Roman" w:hAnsi="Times New Roman" w:cs="Times New Roman"/>
          <w:sz w:val="24"/>
          <w:szCs w:val="24"/>
        </w:rPr>
      </w:pPr>
      <w:proofErr w:type="spellStart"/>
      <w:r>
        <w:rPr>
          <w:rFonts w:ascii="Times New Roman" w:hAnsi="Times New Roman" w:cs="Times New Roman"/>
          <w:sz w:val="24"/>
          <w:szCs w:val="24"/>
        </w:rPr>
        <w:t>Moreiras</w:t>
      </w:r>
      <w:proofErr w:type="spellEnd"/>
      <w:r>
        <w:rPr>
          <w:rFonts w:ascii="Times New Roman" w:hAnsi="Times New Roman" w:cs="Times New Roman"/>
          <w:sz w:val="24"/>
          <w:szCs w:val="24"/>
        </w:rPr>
        <w:t xml:space="preserve">, A. (1999) “Hybridity and Double Consciousness”. </w:t>
      </w:r>
      <w:r>
        <w:rPr>
          <w:rFonts w:ascii="Times New Roman" w:hAnsi="Times New Roman" w:cs="Times New Roman"/>
          <w:i/>
          <w:iCs/>
          <w:sz w:val="24"/>
          <w:szCs w:val="24"/>
        </w:rPr>
        <w:t>Cultural Studies</w:t>
      </w:r>
      <w:r>
        <w:rPr>
          <w:rFonts w:ascii="Times New Roman" w:hAnsi="Times New Roman" w:cs="Times New Roman"/>
          <w:sz w:val="24"/>
          <w:szCs w:val="24"/>
        </w:rPr>
        <w:t>. 13(3):373-407.</w:t>
      </w:r>
    </w:p>
    <w:p w14:paraId="4DA8D251" w14:textId="77777777" w:rsidR="00B17AA7" w:rsidRDefault="000F3DCD" w:rsidP="00B17AA7">
      <w:pPr>
        <w:rPr>
          <w:rFonts w:ascii="Times New Roman" w:hAnsi="Times New Roman" w:cs="Times New Roman"/>
          <w:sz w:val="24"/>
          <w:szCs w:val="24"/>
        </w:rPr>
      </w:pPr>
      <w:proofErr w:type="spellStart"/>
      <w:r>
        <w:rPr>
          <w:rFonts w:ascii="Times New Roman" w:hAnsi="Times New Roman" w:cs="Times New Roman"/>
          <w:sz w:val="24"/>
          <w:szCs w:val="24"/>
        </w:rPr>
        <w:t>Neuburger</w:t>
      </w:r>
      <w:proofErr w:type="spellEnd"/>
      <w:r>
        <w:rPr>
          <w:rFonts w:ascii="Times New Roman" w:hAnsi="Times New Roman" w:cs="Times New Roman"/>
          <w:sz w:val="24"/>
          <w:szCs w:val="24"/>
        </w:rPr>
        <w:t>, M. (2011).</w:t>
      </w:r>
      <w:r w:rsidRPr="000F3DCD">
        <w:rPr>
          <w:rFonts w:ascii="Times New Roman" w:hAnsi="Times New Roman" w:cs="Times New Roman"/>
          <w:sz w:val="24"/>
          <w:szCs w:val="24"/>
        </w:rPr>
        <w:t xml:space="preserve"> </w:t>
      </w:r>
      <w:r w:rsidRPr="000F3DCD">
        <w:rPr>
          <w:rFonts w:ascii="Times New Roman" w:hAnsi="Times New Roman" w:cs="Times New Roman"/>
          <w:i/>
          <w:iCs/>
          <w:sz w:val="24"/>
          <w:szCs w:val="24"/>
        </w:rPr>
        <w:t>The Orient Within</w:t>
      </w:r>
      <w:r>
        <w:rPr>
          <w:rFonts w:ascii="Times New Roman" w:hAnsi="Times New Roman" w:cs="Times New Roman"/>
          <w:sz w:val="24"/>
          <w:szCs w:val="24"/>
        </w:rPr>
        <w:t xml:space="preserve">: </w:t>
      </w:r>
      <w:r w:rsidRPr="000F3DCD">
        <w:rPr>
          <w:rFonts w:ascii="Times New Roman" w:hAnsi="Times New Roman" w:cs="Times New Roman"/>
          <w:i/>
          <w:iCs/>
          <w:sz w:val="24"/>
          <w:szCs w:val="24"/>
        </w:rPr>
        <w:t>Muslim Minorities and the Negotiation of Nationhood in Modern Bulgaria</w:t>
      </w:r>
      <w:r w:rsidRPr="000F3DCD">
        <w:rPr>
          <w:rFonts w:ascii="Times New Roman" w:hAnsi="Times New Roman" w:cs="Times New Roman"/>
          <w:sz w:val="24"/>
          <w:szCs w:val="24"/>
        </w:rPr>
        <w:t>. Ithaca, N.Y: C</w:t>
      </w:r>
      <w:r>
        <w:rPr>
          <w:rFonts w:ascii="Times New Roman" w:hAnsi="Times New Roman" w:cs="Times New Roman"/>
          <w:sz w:val="24"/>
          <w:szCs w:val="24"/>
        </w:rPr>
        <w:t>ornell University Press.</w:t>
      </w:r>
    </w:p>
    <w:p w14:paraId="134F9E42" w14:textId="767E3C19" w:rsidR="00075F05" w:rsidRPr="00075F05" w:rsidRDefault="00075F05" w:rsidP="00075F05">
      <w:pPr>
        <w:rPr>
          <w:rFonts w:ascii="Times New Roman" w:hAnsi="Times New Roman" w:cs="Times New Roman"/>
          <w:sz w:val="24"/>
          <w:szCs w:val="24"/>
        </w:rPr>
      </w:pPr>
      <w:proofErr w:type="spellStart"/>
      <w:r w:rsidRPr="00075F05">
        <w:rPr>
          <w:rFonts w:ascii="Times New Roman" w:hAnsi="Times New Roman" w:cs="Times New Roman"/>
          <w:sz w:val="24"/>
          <w:szCs w:val="24"/>
        </w:rPr>
        <w:t>Petrunic</w:t>
      </w:r>
      <w:proofErr w:type="spellEnd"/>
      <w:r>
        <w:rPr>
          <w:rFonts w:ascii="Times New Roman" w:hAnsi="Times New Roman" w:cs="Times New Roman"/>
          <w:sz w:val="24"/>
          <w:szCs w:val="24"/>
        </w:rPr>
        <w:t>, A.</w:t>
      </w:r>
      <w:r w:rsidRPr="00075F05">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075F05">
        <w:rPr>
          <w:rFonts w:ascii="Times New Roman" w:hAnsi="Times New Roman" w:cs="Times New Roman"/>
          <w:sz w:val="24"/>
          <w:szCs w:val="24"/>
        </w:rPr>
        <w:t>No Man’s Land: The Intersection of Balkan Space</w:t>
      </w:r>
      <w:r>
        <w:rPr>
          <w:rFonts w:ascii="Times New Roman" w:hAnsi="Times New Roman" w:cs="Times New Roman"/>
          <w:sz w:val="24"/>
          <w:szCs w:val="24"/>
        </w:rPr>
        <w:t xml:space="preserve"> and Identity”. </w:t>
      </w:r>
      <w:r>
        <w:rPr>
          <w:rFonts w:ascii="Times New Roman" w:hAnsi="Times New Roman" w:cs="Times New Roman"/>
          <w:i/>
          <w:sz w:val="24"/>
          <w:szCs w:val="24"/>
        </w:rPr>
        <w:t>History of Intellectual Culture</w:t>
      </w:r>
      <w:r>
        <w:rPr>
          <w:rFonts w:ascii="Times New Roman" w:hAnsi="Times New Roman" w:cs="Times New Roman"/>
          <w:sz w:val="24"/>
          <w:szCs w:val="24"/>
        </w:rPr>
        <w:t>.</w:t>
      </w:r>
      <w:r w:rsidRPr="00075F05">
        <w:rPr>
          <w:rFonts w:ascii="Times New Roman" w:hAnsi="Times New Roman" w:cs="Times New Roman"/>
          <w:sz w:val="24"/>
          <w:szCs w:val="24"/>
        </w:rPr>
        <w:t xml:space="preserve"> 5</w:t>
      </w:r>
      <w:r>
        <w:rPr>
          <w:rFonts w:ascii="Times New Roman" w:hAnsi="Times New Roman" w:cs="Times New Roman"/>
          <w:sz w:val="24"/>
          <w:szCs w:val="24"/>
        </w:rPr>
        <w:t>(</w:t>
      </w:r>
      <w:r w:rsidRPr="00075F05">
        <w:rPr>
          <w:rFonts w:ascii="Times New Roman" w:hAnsi="Times New Roman" w:cs="Times New Roman"/>
          <w:sz w:val="24"/>
          <w:szCs w:val="24"/>
        </w:rPr>
        <w:t>1</w:t>
      </w:r>
      <w:r>
        <w:rPr>
          <w:rFonts w:ascii="Times New Roman" w:hAnsi="Times New Roman" w:cs="Times New Roman"/>
          <w:sz w:val="24"/>
          <w:szCs w:val="24"/>
        </w:rPr>
        <w:t xml:space="preserve">):1-10.  </w:t>
      </w:r>
      <w:r w:rsidRPr="00075F05">
        <w:rPr>
          <w:rFonts w:ascii="Times New Roman" w:hAnsi="Times New Roman" w:cs="Times New Roman"/>
          <w:sz w:val="24"/>
          <w:szCs w:val="24"/>
        </w:rPr>
        <w:t xml:space="preserve"> </w:t>
      </w:r>
    </w:p>
    <w:p w14:paraId="275B029A" w14:textId="1886C6D0" w:rsidR="003A3E23" w:rsidRDefault="003A3E23" w:rsidP="00B17AA7">
      <w:pPr>
        <w:rPr>
          <w:rFonts w:ascii="Times New Roman" w:hAnsi="Times New Roman" w:cs="Times New Roman"/>
          <w:sz w:val="24"/>
          <w:szCs w:val="24"/>
        </w:rPr>
      </w:pPr>
      <w:proofErr w:type="spellStart"/>
      <w:r>
        <w:rPr>
          <w:rFonts w:ascii="Times New Roman" w:hAnsi="Times New Roman" w:cs="Times New Roman"/>
          <w:sz w:val="24"/>
          <w:szCs w:val="24"/>
        </w:rPr>
        <w:t>Pieterse</w:t>
      </w:r>
      <w:proofErr w:type="spellEnd"/>
      <w:r>
        <w:rPr>
          <w:rFonts w:ascii="Times New Roman" w:hAnsi="Times New Roman" w:cs="Times New Roman"/>
          <w:sz w:val="24"/>
          <w:szCs w:val="24"/>
        </w:rPr>
        <w:t>, J. N. (1995) “</w:t>
      </w:r>
      <w:proofErr w:type="spellStart"/>
      <w:r>
        <w:rPr>
          <w:rFonts w:ascii="Times New Roman" w:hAnsi="Times New Roman" w:cs="Times New Roman"/>
          <w:sz w:val="24"/>
          <w:szCs w:val="24"/>
        </w:rPr>
        <w:t>Globalisation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Hybriditisation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International Sociology</w:t>
      </w:r>
      <w:r>
        <w:rPr>
          <w:rFonts w:ascii="Times New Roman" w:hAnsi="Times New Roman" w:cs="Times New Roman"/>
          <w:sz w:val="24"/>
          <w:szCs w:val="24"/>
        </w:rPr>
        <w:t xml:space="preserve">. 9(2):161-184. </w:t>
      </w:r>
    </w:p>
    <w:p w14:paraId="70EF39B6" w14:textId="3E74F154" w:rsidR="00B17AA7" w:rsidRDefault="00B17AA7" w:rsidP="00B17AA7">
      <w:pPr>
        <w:rPr>
          <w:rFonts w:ascii="Times New Roman" w:hAnsi="Times New Roman" w:cs="Times New Roman"/>
          <w:sz w:val="24"/>
          <w:szCs w:val="24"/>
        </w:rPr>
      </w:pPr>
      <w:proofErr w:type="spellStart"/>
      <w:r w:rsidRPr="00B17AA7">
        <w:rPr>
          <w:rFonts w:ascii="Times New Roman" w:hAnsi="Times New Roman" w:cs="Times New Roman"/>
          <w:sz w:val="24"/>
          <w:szCs w:val="24"/>
        </w:rPr>
        <w:t>Pieterse</w:t>
      </w:r>
      <w:proofErr w:type="spellEnd"/>
      <w:r w:rsidRPr="00B17AA7">
        <w:rPr>
          <w:rFonts w:ascii="Times New Roman" w:hAnsi="Times New Roman" w:cs="Times New Roman"/>
          <w:sz w:val="24"/>
          <w:szCs w:val="24"/>
        </w:rPr>
        <w:t>, J</w:t>
      </w:r>
      <w:r>
        <w:rPr>
          <w:rFonts w:ascii="Times New Roman" w:hAnsi="Times New Roman" w:cs="Times New Roman"/>
          <w:sz w:val="24"/>
          <w:szCs w:val="24"/>
        </w:rPr>
        <w:t>. N</w:t>
      </w:r>
      <w:r w:rsidRPr="00B17AA7">
        <w:rPr>
          <w:rFonts w:ascii="Times New Roman" w:hAnsi="Times New Roman" w:cs="Times New Roman"/>
          <w:sz w:val="24"/>
          <w:szCs w:val="24"/>
        </w:rPr>
        <w:t>.</w:t>
      </w:r>
      <w:r>
        <w:rPr>
          <w:rFonts w:ascii="Times New Roman" w:hAnsi="Times New Roman" w:cs="Times New Roman"/>
          <w:sz w:val="24"/>
          <w:szCs w:val="24"/>
        </w:rPr>
        <w:t xml:space="preserve"> (1997) "Multiculturalism a</w:t>
      </w:r>
      <w:r w:rsidRPr="00B17AA7">
        <w:rPr>
          <w:rFonts w:ascii="Times New Roman" w:hAnsi="Times New Roman" w:cs="Times New Roman"/>
          <w:sz w:val="24"/>
          <w:szCs w:val="24"/>
        </w:rPr>
        <w:t xml:space="preserve">nd Museums". </w:t>
      </w:r>
      <w:r w:rsidRPr="00B17AA7">
        <w:rPr>
          <w:rFonts w:ascii="Times New Roman" w:hAnsi="Times New Roman" w:cs="Times New Roman"/>
          <w:i/>
          <w:iCs/>
          <w:sz w:val="24"/>
          <w:szCs w:val="24"/>
        </w:rPr>
        <w:t>Theory, Culture &amp; Society</w:t>
      </w:r>
      <w:r>
        <w:rPr>
          <w:rFonts w:ascii="Times New Roman" w:hAnsi="Times New Roman" w:cs="Times New Roman"/>
          <w:sz w:val="24"/>
          <w:szCs w:val="24"/>
        </w:rPr>
        <w:t>.</w:t>
      </w:r>
      <w:r w:rsidRPr="00B17AA7">
        <w:rPr>
          <w:rFonts w:ascii="Times New Roman" w:hAnsi="Times New Roman" w:cs="Times New Roman"/>
          <w:sz w:val="24"/>
          <w:szCs w:val="24"/>
        </w:rPr>
        <w:t xml:space="preserve"> 14</w:t>
      </w:r>
      <w:r>
        <w:rPr>
          <w:rFonts w:ascii="Times New Roman" w:hAnsi="Times New Roman" w:cs="Times New Roman"/>
          <w:sz w:val="24"/>
          <w:szCs w:val="24"/>
        </w:rPr>
        <w:t>(</w:t>
      </w:r>
      <w:r w:rsidRPr="00B17AA7">
        <w:rPr>
          <w:rFonts w:ascii="Times New Roman" w:hAnsi="Times New Roman" w:cs="Times New Roman"/>
          <w:sz w:val="24"/>
          <w:szCs w:val="24"/>
        </w:rPr>
        <w:t>4</w:t>
      </w:r>
      <w:r>
        <w:rPr>
          <w:rFonts w:ascii="Times New Roman" w:hAnsi="Times New Roman" w:cs="Times New Roman"/>
          <w:sz w:val="24"/>
          <w:szCs w:val="24"/>
        </w:rPr>
        <w:t>):123-146.</w:t>
      </w:r>
    </w:p>
    <w:p w14:paraId="6687C069" w14:textId="7467BFDC" w:rsidR="00F456BB" w:rsidRDefault="00F456BB" w:rsidP="00B17AA7">
      <w:pPr>
        <w:rPr>
          <w:rFonts w:ascii="Times New Roman" w:hAnsi="Times New Roman" w:cs="Times New Roman"/>
          <w:sz w:val="24"/>
          <w:szCs w:val="24"/>
        </w:rPr>
      </w:pPr>
      <w:proofErr w:type="spellStart"/>
      <w:r>
        <w:rPr>
          <w:rFonts w:ascii="Times New Roman" w:hAnsi="Times New Roman" w:cs="Times New Roman"/>
          <w:sz w:val="24"/>
          <w:szCs w:val="24"/>
        </w:rPr>
        <w:t>Pieterse</w:t>
      </w:r>
      <w:proofErr w:type="spellEnd"/>
      <w:r>
        <w:rPr>
          <w:rFonts w:ascii="Times New Roman" w:hAnsi="Times New Roman" w:cs="Times New Roman"/>
          <w:sz w:val="24"/>
          <w:szCs w:val="24"/>
        </w:rPr>
        <w:t>, J. N. (2001) “Hybridity, So What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Anti-hybridity Backlash and the Riddles of Recognition”. </w:t>
      </w:r>
      <w:r>
        <w:rPr>
          <w:rFonts w:ascii="Times New Roman" w:hAnsi="Times New Roman" w:cs="Times New Roman"/>
          <w:i/>
          <w:sz w:val="24"/>
          <w:szCs w:val="24"/>
        </w:rPr>
        <w:t>Theory, Culture &amp; Society</w:t>
      </w:r>
      <w:r>
        <w:rPr>
          <w:rFonts w:ascii="Times New Roman" w:hAnsi="Times New Roman" w:cs="Times New Roman"/>
          <w:sz w:val="24"/>
          <w:szCs w:val="24"/>
        </w:rPr>
        <w:t xml:space="preserve">. 18(2-3):219-245. </w:t>
      </w:r>
    </w:p>
    <w:p w14:paraId="4B383FDA" w14:textId="53B46E63" w:rsidR="006F0E60" w:rsidRDefault="006F0E60" w:rsidP="006F0E60">
      <w:pPr>
        <w:rPr>
          <w:rFonts w:ascii="Times New Roman" w:hAnsi="Times New Roman" w:cs="Times New Roman"/>
          <w:sz w:val="24"/>
          <w:szCs w:val="24"/>
        </w:rPr>
      </w:pPr>
      <w:proofErr w:type="spellStart"/>
      <w:r>
        <w:rPr>
          <w:rFonts w:ascii="Times New Roman" w:hAnsi="Times New Roman" w:cs="Times New Roman"/>
          <w:sz w:val="24"/>
          <w:szCs w:val="24"/>
        </w:rPr>
        <w:t>Selasi</w:t>
      </w:r>
      <w:proofErr w:type="spellEnd"/>
      <w:r>
        <w:rPr>
          <w:rFonts w:ascii="Times New Roman" w:hAnsi="Times New Roman" w:cs="Times New Roman"/>
          <w:sz w:val="24"/>
          <w:szCs w:val="24"/>
        </w:rPr>
        <w:t xml:space="preserve">, T. (2014) </w:t>
      </w:r>
      <w:proofErr w:type="gramStart"/>
      <w:r w:rsidRPr="006F0E60">
        <w:rPr>
          <w:rFonts w:ascii="Times New Roman" w:hAnsi="Times New Roman" w:cs="Times New Roman"/>
          <w:i/>
          <w:iCs/>
          <w:sz w:val="24"/>
          <w:szCs w:val="24"/>
        </w:rPr>
        <w:t>Don't</w:t>
      </w:r>
      <w:proofErr w:type="gramEnd"/>
      <w:r w:rsidRPr="006F0E60">
        <w:rPr>
          <w:rFonts w:ascii="Times New Roman" w:hAnsi="Times New Roman" w:cs="Times New Roman"/>
          <w:i/>
          <w:iCs/>
          <w:sz w:val="24"/>
          <w:szCs w:val="24"/>
        </w:rPr>
        <w:t xml:space="preserve"> ask where I'm from, ask where I'm a local</w:t>
      </w:r>
      <w:r>
        <w:rPr>
          <w:rFonts w:ascii="Times New Roman" w:hAnsi="Times New Roman" w:cs="Times New Roman"/>
          <w:sz w:val="24"/>
          <w:szCs w:val="24"/>
        </w:rPr>
        <w:t xml:space="preserve">. [Online]. October 2014, </w:t>
      </w:r>
      <w:proofErr w:type="spellStart"/>
      <w:r w:rsidRPr="006F0E60">
        <w:rPr>
          <w:rFonts w:ascii="Times New Roman" w:hAnsi="Times New Roman" w:cs="Times New Roman"/>
          <w:sz w:val="24"/>
          <w:szCs w:val="24"/>
        </w:rPr>
        <w:t>TEDGlobal</w:t>
      </w:r>
      <w:proofErr w:type="spellEnd"/>
      <w:r w:rsidRPr="006F0E60">
        <w:rPr>
          <w:rFonts w:ascii="Times New Roman" w:hAnsi="Times New Roman" w:cs="Times New Roman"/>
          <w:sz w:val="24"/>
          <w:szCs w:val="24"/>
        </w:rPr>
        <w:t xml:space="preserve"> 2014</w:t>
      </w:r>
      <w:r>
        <w:rPr>
          <w:rFonts w:ascii="Times New Roman" w:hAnsi="Times New Roman" w:cs="Times New Roman"/>
          <w:sz w:val="24"/>
          <w:szCs w:val="24"/>
        </w:rPr>
        <w:t xml:space="preserve">. [Accessed 10 April 2017]. Available from: </w:t>
      </w:r>
      <w:hyperlink r:id="rId10" w:history="1">
        <w:r w:rsidR="008A64D7" w:rsidRPr="00670954">
          <w:rPr>
            <w:rStyle w:val="Hyperlink"/>
            <w:rFonts w:ascii="Times New Roman" w:hAnsi="Times New Roman" w:cs="Times New Roman"/>
            <w:sz w:val="24"/>
            <w:szCs w:val="24"/>
          </w:rPr>
          <w:t>https://www.ted.com/talks/taiye_selasi_don_t_ask_where_i_m_from_ask_where_i_m_a_local</w:t>
        </w:r>
      </w:hyperlink>
      <w:r w:rsidR="008A64D7">
        <w:rPr>
          <w:rFonts w:ascii="Times New Roman" w:hAnsi="Times New Roman" w:cs="Times New Roman"/>
          <w:sz w:val="24"/>
          <w:szCs w:val="24"/>
        </w:rPr>
        <w:t xml:space="preserve"> .</w:t>
      </w:r>
    </w:p>
    <w:p w14:paraId="53C7B9D0" w14:textId="64D0CBFB" w:rsidR="00BB65A9" w:rsidRDefault="00BB65A9" w:rsidP="006F0E60">
      <w:pPr>
        <w:rPr>
          <w:rFonts w:ascii="Times New Roman" w:hAnsi="Times New Roman" w:cs="Times New Roman"/>
          <w:sz w:val="24"/>
          <w:szCs w:val="24"/>
        </w:rPr>
      </w:pPr>
      <w:proofErr w:type="spellStart"/>
      <w:r>
        <w:rPr>
          <w:rFonts w:ascii="Times New Roman" w:hAnsi="Times New Roman" w:cs="Times New Roman"/>
          <w:sz w:val="24"/>
          <w:szCs w:val="24"/>
        </w:rPr>
        <w:t>Slavorum</w:t>
      </w:r>
      <w:proofErr w:type="spellEnd"/>
      <w:r>
        <w:rPr>
          <w:rFonts w:ascii="Times New Roman" w:hAnsi="Times New Roman" w:cs="Times New Roman"/>
          <w:sz w:val="24"/>
          <w:szCs w:val="24"/>
        </w:rPr>
        <w:t xml:space="preserve"> (no date) </w:t>
      </w:r>
      <w:r>
        <w:rPr>
          <w:rFonts w:ascii="Times New Roman" w:hAnsi="Times New Roman" w:cs="Times New Roman"/>
          <w:i/>
          <w:sz w:val="24"/>
          <w:szCs w:val="24"/>
        </w:rPr>
        <w:t xml:space="preserve">About – </w:t>
      </w:r>
      <w:proofErr w:type="spellStart"/>
      <w:r>
        <w:rPr>
          <w:rFonts w:ascii="Times New Roman" w:hAnsi="Times New Roman" w:cs="Times New Roman"/>
          <w:i/>
          <w:sz w:val="24"/>
          <w:szCs w:val="24"/>
        </w:rPr>
        <w:t>Slavorum</w:t>
      </w:r>
      <w:proofErr w:type="spellEnd"/>
      <w:r>
        <w:rPr>
          <w:rFonts w:ascii="Times New Roman" w:hAnsi="Times New Roman" w:cs="Times New Roman"/>
          <w:sz w:val="24"/>
          <w:szCs w:val="24"/>
        </w:rPr>
        <w:t xml:space="preserve">. [Online]. [Accessed 7 April 2017]. Available from: </w:t>
      </w:r>
      <w:hyperlink r:id="rId11" w:history="1">
        <w:r w:rsidRPr="0015061F">
          <w:rPr>
            <w:rStyle w:val="Hyperlink"/>
            <w:rFonts w:ascii="Times New Roman" w:hAnsi="Times New Roman" w:cs="Times New Roman"/>
            <w:sz w:val="24"/>
            <w:szCs w:val="24"/>
          </w:rPr>
          <w:t>http://www.slavorum.org/about/</w:t>
        </w:r>
      </w:hyperlink>
      <w:r>
        <w:rPr>
          <w:rFonts w:ascii="Times New Roman" w:hAnsi="Times New Roman" w:cs="Times New Roman"/>
          <w:sz w:val="24"/>
          <w:szCs w:val="24"/>
        </w:rPr>
        <w:t xml:space="preserve"> . </w:t>
      </w:r>
    </w:p>
    <w:p w14:paraId="6EA63BF4" w14:textId="5FFAEF59" w:rsidR="00931E1D" w:rsidRDefault="00931E1D" w:rsidP="00B17AA7">
      <w:pPr>
        <w:rPr>
          <w:rFonts w:ascii="Times New Roman" w:hAnsi="Times New Roman" w:cs="Times New Roman"/>
          <w:sz w:val="24"/>
          <w:szCs w:val="24"/>
        </w:rPr>
      </w:pPr>
      <w:r>
        <w:rPr>
          <w:rFonts w:ascii="Times New Roman" w:hAnsi="Times New Roman" w:cs="Times New Roman"/>
          <w:sz w:val="24"/>
          <w:szCs w:val="24"/>
        </w:rPr>
        <w:t xml:space="preserve">Stewart, Ch. (2011) “Creolization, Hybridity, Syncretism, Mixture”. </w:t>
      </w:r>
      <w:r>
        <w:rPr>
          <w:rFonts w:ascii="Times New Roman" w:hAnsi="Times New Roman" w:cs="Times New Roman"/>
          <w:i/>
          <w:iCs/>
          <w:sz w:val="24"/>
          <w:szCs w:val="24"/>
        </w:rPr>
        <w:t>Portuguese Studies</w:t>
      </w:r>
      <w:r>
        <w:rPr>
          <w:rFonts w:ascii="Times New Roman" w:hAnsi="Times New Roman" w:cs="Times New Roman"/>
          <w:sz w:val="24"/>
          <w:szCs w:val="24"/>
        </w:rPr>
        <w:t>. 27(1):48-55.</w:t>
      </w:r>
    </w:p>
    <w:p w14:paraId="4D67AE8F" w14:textId="7818977C" w:rsidR="00241EF8" w:rsidRDefault="00241EF8" w:rsidP="00B17AA7">
      <w:pPr>
        <w:rPr>
          <w:rFonts w:ascii="Times New Roman" w:hAnsi="Times New Roman" w:cs="Times New Roman"/>
          <w:sz w:val="24"/>
          <w:szCs w:val="24"/>
        </w:rPr>
      </w:pPr>
      <w:r>
        <w:rPr>
          <w:rFonts w:ascii="Times New Roman" w:hAnsi="Times New Roman" w:cs="Times New Roman"/>
          <w:sz w:val="24"/>
          <w:szCs w:val="24"/>
        </w:rPr>
        <w:t xml:space="preserve">Todorova, M. (1997) </w:t>
      </w:r>
      <w:r>
        <w:rPr>
          <w:rFonts w:ascii="Times New Roman" w:hAnsi="Times New Roman" w:cs="Times New Roman"/>
          <w:i/>
          <w:sz w:val="24"/>
          <w:szCs w:val="24"/>
        </w:rPr>
        <w:t>Imagining the Balkans</w:t>
      </w:r>
      <w:r>
        <w:rPr>
          <w:rFonts w:ascii="Times New Roman" w:hAnsi="Times New Roman" w:cs="Times New Roman"/>
          <w:sz w:val="24"/>
          <w:szCs w:val="24"/>
        </w:rPr>
        <w:t xml:space="preserve">. </w:t>
      </w:r>
      <w:proofErr w:type="spellStart"/>
      <w:r w:rsidRPr="00241EF8">
        <w:rPr>
          <w:rFonts w:ascii="Times New Roman" w:hAnsi="Times New Roman" w:cs="Times New Roman"/>
          <w:sz w:val="24"/>
          <w:szCs w:val="24"/>
        </w:rPr>
        <w:t>Oxford</w:t>
      </w:r>
      <w:proofErr w:type="gramStart"/>
      <w:r>
        <w:rPr>
          <w:rFonts w:ascii="Times New Roman" w:hAnsi="Times New Roman" w:cs="Times New Roman"/>
          <w:sz w:val="24"/>
          <w:szCs w:val="24"/>
        </w:rPr>
        <w:t>:</w:t>
      </w:r>
      <w:r w:rsidRPr="00241EF8">
        <w:rPr>
          <w:rFonts w:ascii="Times New Roman" w:hAnsi="Times New Roman" w:cs="Times New Roman"/>
          <w:sz w:val="24"/>
          <w:szCs w:val="24"/>
        </w:rPr>
        <w:t>Oxford</w:t>
      </w:r>
      <w:proofErr w:type="spellEnd"/>
      <w:proofErr w:type="gramEnd"/>
      <w:r w:rsidRPr="00241EF8">
        <w:rPr>
          <w:rFonts w:ascii="Times New Roman" w:hAnsi="Times New Roman" w:cs="Times New Roman"/>
          <w:sz w:val="24"/>
          <w:szCs w:val="24"/>
        </w:rPr>
        <w:t xml:space="preserve"> University Press</w:t>
      </w:r>
      <w:r>
        <w:rPr>
          <w:rFonts w:ascii="Times New Roman" w:hAnsi="Times New Roman" w:cs="Times New Roman"/>
          <w:sz w:val="24"/>
          <w:szCs w:val="24"/>
        </w:rPr>
        <w:t>.</w:t>
      </w:r>
    </w:p>
    <w:p w14:paraId="0B116F43" w14:textId="77777777" w:rsidR="00B17AA7" w:rsidRDefault="00B17AA7" w:rsidP="00B17AA7">
      <w:pPr>
        <w:rPr>
          <w:rFonts w:ascii="Times New Roman" w:hAnsi="Times New Roman" w:cs="Times New Roman"/>
          <w:sz w:val="24"/>
          <w:szCs w:val="24"/>
        </w:rPr>
      </w:pPr>
      <w:proofErr w:type="spellStart"/>
      <w:r>
        <w:rPr>
          <w:rFonts w:ascii="Times New Roman" w:hAnsi="Times New Roman" w:cs="Times New Roman"/>
          <w:sz w:val="24"/>
          <w:szCs w:val="24"/>
        </w:rPr>
        <w:t>Werbner</w:t>
      </w:r>
      <w:proofErr w:type="spellEnd"/>
      <w:r>
        <w:rPr>
          <w:rFonts w:ascii="Times New Roman" w:hAnsi="Times New Roman" w:cs="Times New Roman"/>
          <w:sz w:val="24"/>
          <w:szCs w:val="24"/>
        </w:rPr>
        <w:t>, P</w:t>
      </w:r>
      <w:r w:rsidRPr="00AE1042">
        <w:rPr>
          <w:rFonts w:ascii="Times New Roman" w:hAnsi="Times New Roman" w:cs="Times New Roman"/>
          <w:sz w:val="24"/>
          <w:szCs w:val="24"/>
        </w:rPr>
        <w:t xml:space="preserve">. (2001) "The Limits </w:t>
      </w:r>
      <w:r>
        <w:rPr>
          <w:rFonts w:ascii="Times New Roman" w:hAnsi="Times New Roman" w:cs="Times New Roman"/>
          <w:sz w:val="24"/>
          <w:szCs w:val="24"/>
        </w:rPr>
        <w:t>o</w:t>
      </w:r>
      <w:r w:rsidRPr="00AE1042">
        <w:rPr>
          <w:rFonts w:ascii="Times New Roman" w:hAnsi="Times New Roman" w:cs="Times New Roman"/>
          <w:sz w:val="24"/>
          <w:szCs w:val="24"/>
        </w:rPr>
        <w:t xml:space="preserve">f Cultural Hybridity: On Ritual Monsters, Poetic </w:t>
      </w:r>
      <w:proofErr w:type="spellStart"/>
      <w:r w:rsidRPr="00AE1042">
        <w:rPr>
          <w:rFonts w:ascii="Times New Roman" w:hAnsi="Times New Roman" w:cs="Times New Roman"/>
          <w:sz w:val="24"/>
          <w:szCs w:val="24"/>
        </w:rPr>
        <w:t>Licence</w:t>
      </w:r>
      <w:proofErr w:type="spellEnd"/>
      <w:r w:rsidRPr="00AE1042">
        <w:rPr>
          <w:rFonts w:ascii="Times New Roman" w:hAnsi="Times New Roman" w:cs="Times New Roman"/>
          <w:sz w:val="24"/>
          <w:szCs w:val="24"/>
        </w:rPr>
        <w:t xml:space="preserve"> </w:t>
      </w:r>
      <w:r>
        <w:rPr>
          <w:rFonts w:ascii="Times New Roman" w:hAnsi="Times New Roman" w:cs="Times New Roman"/>
          <w:sz w:val="24"/>
          <w:szCs w:val="24"/>
        </w:rPr>
        <w:t>a</w:t>
      </w:r>
      <w:r w:rsidRPr="00AE1042">
        <w:rPr>
          <w:rFonts w:ascii="Times New Roman" w:hAnsi="Times New Roman" w:cs="Times New Roman"/>
          <w:sz w:val="24"/>
          <w:szCs w:val="24"/>
        </w:rPr>
        <w:t xml:space="preserve">nd Contested Postcolonial Purifications". </w:t>
      </w:r>
      <w:r w:rsidRPr="00C60F34">
        <w:rPr>
          <w:rFonts w:ascii="Times New Roman" w:hAnsi="Times New Roman" w:cs="Times New Roman"/>
          <w:i/>
          <w:iCs/>
          <w:sz w:val="24"/>
          <w:szCs w:val="24"/>
        </w:rPr>
        <w:t>Journal of the Royal Anthropological Institute</w:t>
      </w:r>
      <w:r>
        <w:rPr>
          <w:rFonts w:ascii="Times New Roman" w:hAnsi="Times New Roman" w:cs="Times New Roman"/>
          <w:sz w:val="24"/>
          <w:szCs w:val="24"/>
        </w:rPr>
        <w:t>. 7(</w:t>
      </w:r>
      <w:r w:rsidRPr="00AE1042">
        <w:rPr>
          <w:rFonts w:ascii="Times New Roman" w:hAnsi="Times New Roman" w:cs="Times New Roman"/>
          <w:sz w:val="24"/>
          <w:szCs w:val="24"/>
        </w:rPr>
        <w:t>1</w:t>
      </w:r>
      <w:r>
        <w:rPr>
          <w:rFonts w:ascii="Times New Roman" w:hAnsi="Times New Roman" w:cs="Times New Roman"/>
          <w:sz w:val="24"/>
          <w:szCs w:val="24"/>
        </w:rPr>
        <w:t>)</w:t>
      </w:r>
      <w:r w:rsidRPr="00AE1042">
        <w:rPr>
          <w:rFonts w:ascii="Times New Roman" w:hAnsi="Times New Roman" w:cs="Times New Roman"/>
          <w:sz w:val="24"/>
          <w:szCs w:val="24"/>
        </w:rPr>
        <w:t xml:space="preserve">:133-152. </w:t>
      </w:r>
    </w:p>
    <w:p w14:paraId="4C1CA231" w14:textId="6D9F8A08" w:rsidR="00031DBA" w:rsidRDefault="00031DBA" w:rsidP="00B17AA7">
      <w:pPr>
        <w:rPr>
          <w:rFonts w:ascii="Times New Roman" w:hAnsi="Times New Roman" w:cs="Times New Roman"/>
          <w:sz w:val="24"/>
          <w:szCs w:val="24"/>
        </w:rPr>
      </w:pPr>
      <w:proofErr w:type="spellStart"/>
      <w:r>
        <w:rPr>
          <w:rFonts w:ascii="Times New Roman" w:hAnsi="Times New Roman" w:cs="Times New Roman"/>
          <w:sz w:val="24"/>
          <w:szCs w:val="24"/>
        </w:rPr>
        <w:t>Yalcin-Heckmann</w:t>
      </w:r>
      <w:proofErr w:type="spellEnd"/>
      <w:r>
        <w:rPr>
          <w:rFonts w:ascii="Times New Roman" w:hAnsi="Times New Roman" w:cs="Times New Roman"/>
          <w:sz w:val="24"/>
          <w:szCs w:val="24"/>
        </w:rPr>
        <w:t xml:space="preserve">, L. (1997) “The Perils of Ethnic Associational Life in Europe: Turkish Migrants in Germany and France” in </w:t>
      </w:r>
      <w:proofErr w:type="spellStart"/>
      <w:r>
        <w:rPr>
          <w:rFonts w:ascii="Times New Roman" w:hAnsi="Times New Roman" w:cs="Times New Roman"/>
          <w:sz w:val="24"/>
          <w:szCs w:val="24"/>
        </w:rPr>
        <w:t>Modood</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Werbner</w:t>
      </w:r>
      <w:proofErr w:type="spellEnd"/>
      <w:r>
        <w:rPr>
          <w:rFonts w:ascii="Times New Roman" w:hAnsi="Times New Roman" w:cs="Times New Roman"/>
          <w:sz w:val="24"/>
          <w:szCs w:val="24"/>
        </w:rPr>
        <w:t xml:space="preserve">, P.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Politics of Multiculturalism in the New Europe: Racism, Identity and Community</w:t>
      </w:r>
      <w:r>
        <w:rPr>
          <w:rFonts w:ascii="Times New Roman" w:hAnsi="Times New Roman" w:cs="Times New Roman"/>
          <w:sz w:val="24"/>
          <w:szCs w:val="24"/>
        </w:rPr>
        <w:t>. New York: Zed Books Ltd.</w:t>
      </w:r>
    </w:p>
    <w:p w14:paraId="2EACB16B" w14:textId="36442FEC" w:rsidR="005F72E6" w:rsidRDefault="00490822" w:rsidP="00B17AA7">
      <w:pPr>
        <w:rPr>
          <w:rFonts w:ascii="Times New Roman" w:hAnsi="Times New Roman" w:cs="Times New Roman"/>
          <w:sz w:val="24"/>
          <w:szCs w:val="24"/>
        </w:rPr>
      </w:pPr>
      <w:r w:rsidRPr="00490822">
        <w:rPr>
          <w:rFonts w:ascii="Times New Roman" w:hAnsi="Times New Roman" w:cs="Times New Roman"/>
          <w:sz w:val="24"/>
          <w:szCs w:val="24"/>
        </w:rPr>
        <w:t>Young, R</w:t>
      </w:r>
      <w:r>
        <w:rPr>
          <w:rFonts w:ascii="Times New Roman" w:hAnsi="Times New Roman" w:cs="Times New Roman"/>
          <w:sz w:val="24"/>
          <w:szCs w:val="24"/>
        </w:rPr>
        <w:t>.</w:t>
      </w:r>
      <w:r w:rsidRPr="00490822">
        <w:rPr>
          <w:rFonts w:ascii="Times New Roman" w:hAnsi="Times New Roman" w:cs="Times New Roman"/>
          <w:sz w:val="24"/>
          <w:szCs w:val="24"/>
        </w:rPr>
        <w:t xml:space="preserve"> (1995) Colonial Desire: hybridity in theory, culture and race, London: Routledge</w:t>
      </w:r>
      <w:r>
        <w:rPr>
          <w:rFonts w:ascii="Times New Roman" w:hAnsi="Times New Roman" w:cs="Times New Roman"/>
          <w:sz w:val="24"/>
          <w:szCs w:val="24"/>
        </w:rPr>
        <w:t>.</w:t>
      </w:r>
    </w:p>
    <w:p w14:paraId="4C53083F" w14:textId="77777777" w:rsidR="00B17AA7" w:rsidRDefault="00B17AA7">
      <w:pPr>
        <w:rPr>
          <w:rFonts w:ascii="Times New Roman" w:hAnsi="Times New Roman" w:cs="Times New Roman"/>
          <w:sz w:val="24"/>
          <w:szCs w:val="24"/>
        </w:rPr>
      </w:pPr>
    </w:p>
    <w:p w14:paraId="7EDFBBCB" w14:textId="77777777" w:rsidR="00525A36" w:rsidRDefault="00525A36">
      <w:pPr>
        <w:rPr>
          <w:rFonts w:ascii="Times New Roman" w:hAnsi="Times New Roman" w:cs="Times New Roman"/>
          <w:sz w:val="24"/>
          <w:szCs w:val="24"/>
        </w:rPr>
      </w:pPr>
    </w:p>
    <w:sectPr w:rsidR="00525A36" w:rsidSect="00D7097E">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DB4AC" w14:textId="77777777" w:rsidR="00401C09" w:rsidRDefault="00401C09" w:rsidP="00B15354">
      <w:pPr>
        <w:spacing w:after="0" w:line="240" w:lineRule="auto"/>
      </w:pPr>
      <w:r>
        <w:separator/>
      </w:r>
    </w:p>
  </w:endnote>
  <w:endnote w:type="continuationSeparator" w:id="0">
    <w:p w14:paraId="1D657DD8" w14:textId="77777777" w:rsidR="00401C09" w:rsidRDefault="00401C09" w:rsidP="00B1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540489"/>
      <w:docPartObj>
        <w:docPartGallery w:val="Page Numbers (Bottom of Page)"/>
        <w:docPartUnique/>
      </w:docPartObj>
    </w:sdtPr>
    <w:sdtEndPr>
      <w:rPr>
        <w:rFonts w:asciiTheme="majorBidi" w:hAnsiTheme="majorBidi" w:cstheme="majorBidi"/>
        <w:noProof/>
      </w:rPr>
    </w:sdtEndPr>
    <w:sdtContent>
      <w:p w14:paraId="48CA723F" w14:textId="6EEAAC13" w:rsidR="00B45A84" w:rsidRPr="00B15354" w:rsidRDefault="00B45A84">
        <w:pPr>
          <w:pStyle w:val="Footer"/>
          <w:jc w:val="right"/>
          <w:rPr>
            <w:rFonts w:asciiTheme="majorBidi" w:hAnsiTheme="majorBidi" w:cstheme="majorBidi"/>
          </w:rPr>
        </w:pPr>
        <w:r w:rsidRPr="00B15354">
          <w:rPr>
            <w:rFonts w:asciiTheme="majorBidi" w:hAnsiTheme="majorBidi" w:cstheme="majorBidi"/>
          </w:rPr>
          <w:fldChar w:fldCharType="begin"/>
        </w:r>
        <w:r w:rsidRPr="00B15354">
          <w:rPr>
            <w:rFonts w:asciiTheme="majorBidi" w:hAnsiTheme="majorBidi" w:cstheme="majorBidi"/>
          </w:rPr>
          <w:instrText xml:space="preserve"> PAGE   \* MERGEFORMAT </w:instrText>
        </w:r>
        <w:r w:rsidRPr="00B15354">
          <w:rPr>
            <w:rFonts w:asciiTheme="majorBidi" w:hAnsiTheme="majorBidi" w:cstheme="majorBidi"/>
          </w:rPr>
          <w:fldChar w:fldCharType="separate"/>
        </w:r>
        <w:r w:rsidR="00A752F1">
          <w:rPr>
            <w:rFonts w:asciiTheme="majorBidi" w:hAnsiTheme="majorBidi" w:cstheme="majorBidi"/>
            <w:noProof/>
          </w:rPr>
          <w:t>17</w:t>
        </w:r>
        <w:r w:rsidRPr="00B15354">
          <w:rPr>
            <w:rFonts w:asciiTheme="majorBidi" w:hAnsiTheme="majorBidi" w:cstheme="majorBidi"/>
            <w:noProof/>
          </w:rPr>
          <w:fldChar w:fldCharType="end"/>
        </w:r>
      </w:p>
    </w:sdtContent>
  </w:sdt>
  <w:p w14:paraId="16450D12" w14:textId="77777777" w:rsidR="00B45A84" w:rsidRDefault="00B45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7EBE" w14:textId="77777777" w:rsidR="00401C09" w:rsidRDefault="00401C09" w:rsidP="00B15354">
      <w:pPr>
        <w:spacing w:after="0" w:line="240" w:lineRule="auto"/>
      </w:pPr>
      <w:r>
        <w:separator/>
      </w:r>
    </w:p>
  </w:footnote>
  <w:footnote w:type="continuationSeparator" w:id="0">
    <w:p w14:paraId="31264360" w14:textId="77777777" w:rsidR="00401C09" w:rsidRDefault="00401C09" w:rsidP="00B15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4ED9" w14:textId="43F9B9B2" w:rsidR="00B45A84" w:rsidRPr="00B15354" w:rsidRDefault="00B45A84" w:rsidP="00B15354">
    <w:pPr>
      <w:pStyle w:val="Header"/>
      <w:jc w:val="right"/>
      <w:rPr>
        <w:rFonts w:asciiTheme="majorBidi" w:hAnsiTheme="majorBidi" w:cstheme="majorBidi"/>
        <w:lang w:val="en-GB"/>
      </w:rPr>
    </w:pPr>
    <w:r>
      <w:rPr>
        <w:rFonts w:asciiTheme="majorBidi" w:hAnsiTheme="majorBidi" w:cstheme="majorBidi"/>
        <w:lang w:val="en-GB"/>
      </w:rPr>
      <w:t>Student ID: 2134504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61A0"/>
    <w:multiLevelType w:val="hybridMultilevel"/>
    <w:tmpl w:val="30D25F9C"/>
    <w:lvl w:ilvl="0" w:tplc="B8400B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03F"/>
    <w:multiLevelType w:val="hybridMultilevel"/>
    <w:tmpl w:val="9732F04E"/>
    <w:lvl w:ilvl="0" w:tplc="069A8BBE">
      <w:start w:val="1"/>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2203"/>
    <w:multiLevelType w:val="hybridMultilevel"/>
    <w:tmpl w:val="1292C456"/>
    <w:lvl w:ilvl="0" w:tplc="B6E29C0C">
      <w:start w:val="1"/>
      <w:numFmt w:val="bullet"/>
      <w:lvlText w:val=""/>
      <w:lvlJc w:val="left"/>
      <w:pPr>
        <w:ind w:left="720" w:hanging="360"/>
      </w:pPr>
      <w:rPr>
        <w:rFonts w:ascii="Symbol" w:hAnsi="Symbol" w:hint="default"/>
      </w:rPr>
    </w:lvl>
    <w:lvl w:ilvl="1" w:tplc="059ED0B4">
      <w:start w:val="1"/>
      <w:numFmt w:val="bullet"/>
      <w:lvlText w:val="o"/>
      <w:lvlJc w:val="left"/>
      <w:pPr>
        <w:ind w:left="1440" w:hanging="360"/>
      </w:pPr>
      <w:rPr>
        <w:rFonts w:ascii="Courier New" w:hAnsi="Courier New" w:hint="default"/>
      </w:rPr>
    </w:lvl>
    <w:lvl w:ilvl="2" w:tplc="0482492C">
      <w:start w:val="1"/>
      <w:numFmt w:val="bullet"/>
      <w:lvlText w:val=""/>
      <w:lvlJc w:val="left"/>
      <w:pPr>
        <w:ind w:left="2160" w:hanging="360"/>
      </w:pPr>
      <w:rPr>
        <w:rFonts w:ascii="Wingdings" w:hAnsi="Wingdings" w:hint="default"/>
      </w:rPr>
    </w:lvl>
    <w:lvl w:ilvl="3" w:tplc="6C4E601E">
      <w:start w:val="1"/>
      <w:numFmt w:val="bullet"/>
      <w:lvlText w:val=""/>
      <w:lvlJc w:val="left"/>
      <w:pPr>
        <w:ind w:left="2880" w:hanging="360"/>
      </w:pPr>
      <w:rPr>
        <w:rFonts w:ascii="Symbol" w:hAnsi="Symbol" w:hint="default"/>
      </w:rPr>
    </w:lvl>
    <w:lvl w:ilvl="4" w:tplc="BF5EF656">
      <w:start w:val="1"/>
      <w:numFmt w:val="bullet"/>
      <w:lvlText w:val="o"/>
      <w:lvlJc w:val="left"/>
      <w:pPr>
        <w:ind w:left="3600" w:hanging="360"/>
      </w:pPr>
      <w:rPr>
        <w:rFonts w:ascii="Courier New" w:hAnsi="Courier New" w:hint="default"/>
      </w:rPr>
    </w:lvl>
    <w:lvl w:ilvl="5" w:tplc="EF7ADDBA">
      <w:start w:val="1"/>
      <w:numFmt w:val="bullet"/>
      <w:lvlText w:val=""/>
      <w:lvlJc w:val="left"/>
      <w:pPr>
        <w:ind w:left="4320" w:hanging="360"/>
      </w:pPr>
      <w:rPr>
        <w:rFonts w:ascii="Wingdings" w:hAnsi="Wingdings" w:hint="default"/>
      </w:rPr>
    </w:lvl>
    <w:lvl w:ilvl="6" w:tplc="BADAB78A">
      <w:start w:val="1"/>
      <w:numFmt w:val="bullet"/>
      <w:lvlText w:val=""/>
      <w:lvlJc w:val="left"/>
      <w:pPr>
        <w:ind w:left="5040" w:hanging="360"/>
      </w:pPr>
      <w:rPr>
        <w:rFonts w:ascii="Symbol" w:hAnsi="Symbol" w:hint="default"/>
      </w:rPr>
    </w:lvl>
    <w:lvl w:ilvl="7" w:tplc="B07E3ECA">
      <w:start w:val="1"/>
      <w:numFmt w:val="bullet"/>
      <w:lvlText w:val="o"/>
      <w:lvlJc w:val="left"/>
      <w:pPr>
        <w:ind w:left="5760" w:hanging="360"/>
      </w:pPr>
      <w:rPr>
        <w:rFonts w:ascii="Courier New" w:hAnsi="Courier New" w:hint="default"/>
      </w:rPr>
    </w:lvl>
    <w:lvl w:ilvl="8" w:tplc="221ACA8A">
      <w:start w:val="1"/>
      <w:numFmt w:val="bullet"/>
      <w:lvlText w:val=""/>
      <w:lvlJc w:val="left"/>
      <w:pPr>
        <w:ind w:left="6480" w:hanging="360"/>
      </w:pPr>
      <w:rPr>
        <w:rFonts w:ascii="Wingdings" w:hAnsi="Wingdings" w:hint="default"/>
      </w:rPr>
    </w:lvl>
  </w:abstractNum>
  <w:abstractNum w:abstractNumId="3" w15:restartNumberingAfterBreak="0">
    <w:nsid w:val="0BB251E3"/>
    <w:multiLevelType w:val="hybridMultilevel"/>
    <w:tmpl w:val="89AE766C"/>
    <w:lvl w:ilvl="0" w:tplc="04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7EC"/>
    <w:multiLevelType w:val="hybridMultilevel"/>
    <w:tmpl w:val="0F34909E"/>
    <w:lvl w:ilvl="0" w:tplc="8892ED4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226E"/>
    <w:multiLevelType w:val="hybridMultilevel"/>
    <w:tmpl w:val="031225FA"/>
    <w:lvl w:ilvl="0" w:tplc="34308736">
      <w:start w:val="1"/>
      <w:numFmt w:val="decimal"/>
      <w:lvlText w:val="%1."/>
      <w:lvlJc w:val="left"/>
      <w:pPr>
        <w:ind w:left="720" w:hanging="360"/>
      </w:pPr>
    </w:lvl>
    <w:lvl w:ilvl="1" w:tplc="CA28EABA">
      <w:start w:val="1"/>
      <w:numFmt w:val="lowerLetter"/>
      <w:lvlText w:val="%2."/>
      <w:lvlJc w:val="left"/>
      <w:pPr>
        <w:ind w:left="1440" w:hanging="360"/>
      </w:pPr>
    </w:lvl>
    <w:lvl w:ilvl="2" w:tplc="7DD6DD06">
      <w:start w:val="1"/>
      <w:numFmt w:val="lowerRoman"/>
      <w:lvlText w:val="%3."/>
      <w:lvlJc w:val="right"/>
      <w:pPr>
        <w:ind w:left="2160" w:hanging="180"/>
      </w:pPr>
    </w:lvl>
    <w:lvl w:ilvl="3" w:tplc="EDB60B60">
      <w:start w:val="1"/>
      <w:numFmt w:val="decimal"/>
      <w:lvlText w:val="%4."/>
      <w:lvlJc w:val="left"/>
      <w:pPr>
        <w:ind w:left="2880" w:hanging="360"/>
      </w:pPr>
    </w:lvl>
    <w:lvl w:ilvl="4" w:tplc="E68A036E">
      <w:start w:val="1"/>
      <w:numFmt w:val="lowerLetter"/>
      <w:lvlText w:val="%5."/>
      <w:lvlJc w:val="left"/>
      <w:pPr>
        <w:ind w:left="3600" w:hanging="360"/>
      </w:pPr>
    </w:lvl>
    <w:lvl w:ilvl="5" w:tplc="DB4A5ED0">
      <w:start w:val="1"/>
      <w:numFmt w:val="lowerRoman"/>
      <w:lvlText w:val="%6."/>
      <w:lvlJc w:val="right"/>
      <w:pPr>
        <w:ind w:left="4320" w:hanging="180"/>
      </w:pPr>
    </w:lvl>
    <w:lvl w:ilvl="6" w:tplc="CE727EF6">
      <w:start w:val="1"/>
      <w:numFmt w:val="decimal"/>
      <w:lvlText w:val="%7."/>
      <w:lvlJc w:val="left"/>
      <w:pPr>
        <w:ind w:left="5040" w:hanging="360"/>
      </w:pPr>
    </w:lvl>
    <w:lvl w:ilvl="7" w:tplc="38D6D680">
      <w:start w:val="1"/>
      <w:numFmt w:val="lowerLetter"/>
      <w:lvlText w:val="%8."/>
      <w:lvlJc w:val="left"/>
      <w:pPr>
        <w:ind w:left="5760" w:hanging="360"/>
      </w:pPr>
    </w:lvl>
    <w:lvl w:ilvl="8" w:tplc="7B783ADE">
      <w:start w:val="1"/>
      <w:numFmt w:val="lowerRoman"/>
      <w:lvlText w:val="%9."/>
      <w:lvlJc w:val="right"/>
      <w:pPr>
        <w:ind w:left="6480" w:hanging="180"/>
      </w:pPr>
    </w:lvl>
  </w:abstractNum>
  <w:abstractNum w:abstractNumId="6" w15:restartNumberingAfterBreak="0">
    <w:nsid w:val="13B67268"/>
    <w:multiLevelType w:val="hybridMultilevel"/>
    <w:tmpl w:val="598A95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7A95"/>
    <w:multiLevelType w:val="hybridMultilevel"/>
    <w:tmpl w:val="1034D92C"/>
    <w:lvl w:ilvl="0" w:tplc="EAA2F1F0">
      <w:start w:val="1"/>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C5279"/>
    <w:multiLevelType w:val="hybridMultilevel"/>
    <w:tmpl w:val="51301B8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C639A"/>
    <w:multiLevelType w:val="hybridMultilevel"/>
    <w:tmpl w:val="17A8E4EA"/>
    <w:lvl w:ilvl="0" w:tplc="74789DFA">
      <w:start w:val="1"/>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1BF1"/>
    <w:multiLevelType w:val="hybridMultilevel"/>
    <w:tmpl w:val="6B7CF1E0"/>
    <w:lvl w:ilvl="0" w:tplc="AE0C8404">
      <w:start w:val="1"/>
      <w:numFmt w:val="bullet"/>
      <w:lvlText w:val=""/>
      <w:lvlJc w:val="left"/>
      <w:pPr>
        <w:ind w:left="720" w:hanging="360"/>
      </w:pPr>
      <w:rPr>
        <w:rFonts w:ascii="Symbol" w:hAnsi="Symbol" w:hint="default"/>
      </w:rPr>
    </w:lvl>
    <w:lvl w:ilvl="1" w:tplc="FD3A53B8">
      <w:start w:val="1"/>
      <w:numFmt w:val="bullet"/>
      <w:lvlText w:val="o"/>
      <w:lvlJc w:val="left"/>
      <w:pPr>
        <w:ind w:left="1440" w:hanging="360"/>
      </w:pPr>
      <w:rPr>
        <w:rFonts w:ascii="Courier New" w:hAnsi="Courier New" w:hint="default"/>
      </w:rPr>
    </w:lvl>
    <w:lvl w:ilvl="2" w:tplc="14DCA988">
      <w:start w:val="1"/>
      <w:numFmt w:val="bullet"/>
      <w:lvlText w:val=""/>
      <w:lvlJc w:val="left"/>
      <w:pPr>
        <w:ind w:left="2160" w:hanging="360"/>
      </w:pPr>
      <w:rPr>
        <w:rFonts w:ascii="Wingdings" w:hAnsi="Wingdings" w:hint="default"/>
      </w:rPr>
    </w:lvl>
    <w:lvl w:ilvl="3" w:tplc="38D4746C">
      <w:start w:val="1"/>
      <w:numFmt w:val="bullet"/>
      <w:lvlText w:val=""/>
      <w:lvlJc w:val="left"/>
      <w:pPr>
        <w:ind w:left="2880" w:hanging="360"/>
      </w:pPr>
      <w:rPr>
        <w:rFonts w:ascii="Symbol" w:hAnsi="Symbol" w:hint="default"/>
      </w:rPr>
    </w:lvl>
    <w:lvl w:ilvl="4" w:tplc="D28008A8">
      <w:start w:val="1"/>
      <w:numFmt w:val="bullet"/>
      <w:lvlText w:val="o"/>
      <w:lvlJc w:val="left"/>
      <w:pPr>
        <w:ind w:left="3600" w:hanging="360"/>
      </w:pPr>
      <w:rPr>
        <w:rFonts w:ascii="Courier New" w:hAnsi="Courier New" w:hint="default"/>
      </w:rPr>
    </w:lvl>
    <w:lvl w:ilvl="5" w:tplc="8F78904A">
      <w:start w:val="1"/>
      <w:numFmt w:val="bullet"/>
      <w:lvlText w:val=""/>
      <w:lvlJc w:val="left"/>
      <w:pPr>
        <w:ind w:left="4320" w:hanging="360"/>
      </w:pPr>
      <w:rPr>
        <w:rFonts w:ascii="Wingdings" w:hAnsi="Wingdings" w:hint="default"/>
      </w:rPr>
    </w:lvl>
    <w:lvl w:ilvl="6" w:tplc="E2E62822">
      <w:start w:val="1"/>
      <w:numFmt w:val="bullet"/>
      <w:lvlText w:val=""/>
      <w:lvlJc w:val="left"/>
      <w:pPr>
        <w:ind w:left="5040" w:hanging="360"/>
      </w:pPr>
      <w:rPr>
        <w:rFonts w:ascii="Symbol" w:hAnsi="Symbol" w:hint="default"/>
      </w:rPr>
    </w:lvl>
    <w:lvl w:ilvl="7" w:tplc="EA6E11D4">
      <w:start w:val="1"/>
      <w:numFmt w:val="bullet"/>
      <w:lvlText w:val="o"/>
      <w:lvlJc w:val="left"/>
      <w:pPr>
        <w:ind w:left="5760" w:hanging="360"/>
      </w:pPr>
      <w:rPr>
        <w:rFonts w:ascii="Courier New" w:hAnsi="Courier New" w:hint="default"/>
      </w:rPr>
    </w:lvl>
    <w:lvl w:ilvl="8" w:tplc="58B6D410">
      <w:start w:val="1"/>
      <w:numFmt w:val="bullet"/>
      <w:lvlText w:val=""/>
      <w:lvlJc w:val="left"/>
      <w:pPr>
        <w:ind w:left="6480" w:hanging="360"/>
      </w:pPr>
      <w:rPr>
        <w:rFonts w:ascii="Wingdings" w:hAnsi="Wingdings" w:hint="default"/>
      </w:rPr>
    </w:lvl>
  </w:abstractNum>
  <w:abstractNum w:abstractNumId="11" w15:restartNumberingAfterBreak="0">
    <w:nsid w:val="440F485F"/>
    <w:multiLevelType w:val="hybridMultilevel"/>
    <w:tmpl w:val="E968EC46"/>
    <w:lvl w:ilvl="0" w:tplc="0A0A77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F2154"/>
    <w:multiLevelType w:val="hybridMultilevel"/>
    <w:tmpl w:val="779C0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C3AD1"/>
    <w:multiLevelType w:val="hybridMultilevel"/>
    <w:tmpl w:val="B7D8905A"/>
    <w:lvl w:ilvl="0" w:tplc="98F6C59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50412"/>
    <w:multiLevelType w:val="hybridMultilevel"/>
    <w:tmpl w:val="C0E251D2"/>
    <w:lvl w:ilvl="0" w:tplc="7B5CE252">
      <w:start w:val="1"/>
      <w:numFmt w:val="bullet"/>
      <w:lvlText w:val=""/>
      <w:lvlJc w:val="left"/>
      <w:pPr>
        <w:ind w:left="720" w:hanging="360"/>
      </w:pPr>
      <w:rPr>
        <w:rFonts w:ascii="Symbol" w:hAnsi="Symbol" w:hint="default"/>
      </w:rPr>
    </w:lvl>
    <w:lvl w:ilvl="1" w:tplc="08D4313C">
      <w:start w:val="1"/>
      <w:numFmt w:val="bullet"/>
      <w:lvlText w:val="o"/>
      <w:lvlJc w:val="left"/>
      <w:pPr>
        <w:ind w:left="1440" w:hanging="360"/>
      </w:pPr>
      <w:rPr>
        <w:rFonts w:ascii="Courier New" w:hAnsi="Courier New" w:hint="default"/>
      </w:rPr>
    </w:lvl>
    <w:lvl w:ilvl="2" w:tplc="2EB400C0">
      <w:start w:val="1"/>
      <w:numFmt w:val="bullet"/>
      <w:lvlText w:val=""/>
      <w:lvlJc w:val="left"/>
      <w:pPr>
        <w:ind w:left="2160" w:hanging="360"/>
      </w:pPr>
      <w:rPr>
        <w:rFonts w:ascii="Wingdings" w:hAnsi="Wingdings" w:hint="default"/>
      </w:rPr>
    </w:lvl>
    <w:lvl w:ilvl="3" w:tplc="049C17AC">
      <w:start w:val="1"/>
      <w:numFmt w:val="bullet"/>
      <w:lvlText w:val=""/>
      <w:lvlJc w:val="left"/>
      <w:pPr>
        <w:ind w:left="2880" w:hanging="360"/>
      </w:pPr>
      <w:rPr>
        <w:rFonts w:ascii="Symbol" w:hAnsi="Symbol" w:hint="default"/>
      </w:rPr>
    </w:lvl>
    <w:lvl w:ilvl="4" w:tplc="99526720">
      <w:start w:val="1"/>
      <w:numFmt w:val="bullet"/>
      <w:lvlText w:val="o"/>
      <w:lvlJc w:val="left"/>
      <w:pPr>
        <w:ind w:left="3600" w:hanging="360"/>
      </w:pPr>
      <w:rPr>
        <w:rFonts w:ascii="Courier New" w:hAnsi="Courier New" w:hint="default"/>
      </w:rPr>
    </w:lvl>
    <w:lvl w:ilvl="5" w:tplc="B2DAC676">
      <w:start w:val="1"/>
      <w:numFmt w:val="bullet"/>
      <w:lvlText w:val=""/>
      <w:lvlJc w:val="left"/>
      <w:pPr>
        <w:ind w:left="4320" w:hanging="360"/>
      </w:pPr>
      <w:rPr>
        <w:rFonts w:ascii="Wingdings" w:hAnsi="Wingdings" w:hint="default"/>
      </w:rPr>
    </w:lvl>
    <w:lvl w:ilvl="6" w:tplc="291EAA4A">
      <w:start w:val="1"/>
      <w:numFmt w:val="bullet"/>
      <w:lvlText w:val=""/>
      <w:lvlJc w:val="left"/>
      <w:pPr>
        <w:ind w:left="5040" w:hanging="360"/>
      </w:pPr>
      <w:rPr>
        <w:rFonts w:ascii="Symbol" w:hAnsi="Symbol" w:hint="default"/>
      </w:rPr>
    </w:lvl>
    <w:lvl w:ilvl="7" w:tplc="4DF89266">
      <w:start w:val="1"/>
      <w:numFmt w:val="bullet"/>
      <w:lvlText w:val="o"/>
      <w:lvlJc w:val="left"/>
      <w:pPr>
        <w:ind w:left="5760" w:hanging="360"/>
      </w:pPr>
      <w:rPr>
        <w:rFonts w:ascii="Courier New" w:hAnsi="Courier New" w:hint="default"/>
      </w:rPr>
    </w:lvl>
    <w:lvl w:ilvl="8" w:tplc="E7428BF6">
      <w:start w:val="1"/>
      <w:numFmt w:val="bullet"/>
      <w:lvlText w:val=""/>
      <w:lvlJc w:val="left"/>
      <w:pPr>
        <w:ind w:left="6480" w:hanging="360"/>
      </w:pPr>
      <w:rPr>
        <w:rFonts w:ascii="Wingdings" w:hAnsi="Wingdings" w:hint="default"/>
      </w:rPr>
    </w:lvl>
  </w:abstractNum>
  <w:abstractNum w:abstractNumId="15" w15:restartNumberingAfterBreak="0">
    <w:nsid w:val="5FDD6411"/>
    <w:multiLevelType w:val="hybridMultilevel"/>
    <w:tmpl w:val="60A88FE0"/>
    <w:lvl w:ilvl="0" w:tplc="F0A471EA">
      <w:start w:val="1"/>
      <w:numFmt w:val="bullet"/>
      <w:lvlText w:val=""/>
      <w:lvlJc w:val="left"/>
      <w:pPr>
        <w:ind w:left="720" w:hanging="360"/>
      </w:pPr>
      <w:rPr>
        <w:rFonts w:ascii="Symbol" w:hAnsi="Symbol" w:hint="default"/>
      </w:rPr>
    </w:lvl>
    <w:lvl w:ilvl="1" w:tplc="BA54DAEC">
      <w:start w:val="1"/>
      <w:numFmt w:val="bullet"/>
      <w:lvlText w:val="o"/>
      <w:lvlJc w:val="left"/>
      <w:pPr>
        <w:ind w:left="1440" w:hanging="360"/>
      </w:pPr>
      <w:rPr>
        <w:rFonts w:ascii="Courier New" w:hAnsi="Courier New" w:hint="default"/>
      </w:rPr>
    </w:lvl>
    <w:lvl w:ilvl="2" w:tplc="30C206EA">
      <w:start w:val="1"/>
      <w:numFmt w:val="bullet"/>
      <w:lvlText w:val=""/>
      <w:lvlJc w:val="left"/>
      <w:pPr>
        <w:ind w:left="2160" w:hanging="360"/>
      </w:pPr>
      <w:rPr>
        <w:rFonts w:ascii="Wingdings" w:hAnsi="Wingdings" w:hint="default"/>
      </w:rPr>
    </w:lvl>
    <w:lvl w:ilvl="3" w:tplc="7F02D2B6">
      <w:start w:val="1"/>
      <w:numFmt w:val="bullet"/>
      <w:lvlText w:val=""/>
      <w:lvlJc w:val="left"/>
      <w:pPr>
        <w:ind w:left="2880" w:hanging="360"/>
      </w:pPr>
      <w:rPr>
        <w:rFonts w:ascii="Symbol" w:hAnsi="Symbol" w:hint="default"/>
      </w:rPr>
    </w:lvl>
    <w:lvl w:ilvl="4" w:tplc="1DD6E7C2">
      <w:start w:val="1"/>
      <w:numFmt w:val="bullet"/>
      <w:lvlText w:val="o"/>
      <w:lvlJc w:val="left"/>
      <w:pPr>
        <w:ind w:left="3600" w:hanging="360"/>
      </w:pPr>
      <w:rPr>
        <w:rFonts w:ascii="Courier New" w:hAnsi="Courier New" w:hint="default"/>
      </w:rPr>
    </w:lvl>
    <w:lvl w:ilvl="5" w:tplc="8E7838C4">
      <w:start w:val="1"/>
      <w:numFmt w:val="bullet"/>
      <w:lvlText w:val=""/>
      <w:lvlJc w:val="left"/>
      <w:pPr>
        <w:ind w:left="4320" w:hanging="360"/>
      </w:pPr>
      <w:rPr>
        <w:rFonts w:ascii="Wingdings" w:hAnsi="Wingdings" w:hint="default"/>
      </w:rPr>
    </w:lvl>
    <w:lvl w:ilvl="6" w:tplc="2422B2F0">
      <w:start w:val="1"/>
      <w:numFmt w:val="bullet"/>
      <w:lvlText w:val=""/>
      <w:lvlJc w:val="left"/>
      <w:pPr>
        <w:ind w:left="5040" w:hanging="360"/>
      </w:pPr>
      <w:rPr>
        <w:rFonts w:ascii="Symbol" w:hAnsi="Symbol" w:hint="default"/>
      </w:rPr>
    </w:lvl>
    <w:lvl w:ilvl="7" w:tplc="4216B622">
      <w:start w:val="1"/>
      <w:numFmt w:val="bullet"/>
      <w:lvlText w:val="o"/>
      <w:lvlJc w:val="left"/>
      <w:pPr>
        <w:ind w:left="5760" w:hanging="360"/>
      </w:pPr>
      <w:rPr>
        <w:rFonts w:ascii="Courier New" w:hAnsi="Courier New" w:hint="default"/>
      </w:rPr>
    </w:lvl>
    <w:lvl w:ilvl="8" w:tplc="D2301D54">
      <w:start w:val="1"/>
      <w:numFmt w:val="bullet"/>
      <w:lvlText w:val=""/>
      <w:lvlJc w:val="left"/>
      <w:pPr>
        <w:ind w:left="6480" w:hanging="360"/>
      </w:pPr>
      <w:rPr>
        <w:rFonts w:ascii="Wingdings" w:hAnsi="Wingdings" w:hint="default"/>
      </w:rPr>
    </w:lvl>
  </w:abstractNum>
  <w:abstractNum w:abstractNumId="16" w15:restartNumberingAfterBreak="0">
    <w:nsid w:val="75C960AE"/>
    <w:multiLevelType w:val="multilevel"/>
    <w:tmpl w:val="261A091E"/>
    <w:lvl w:ilvl="0">
      <w:start w:val="1"/>
      <w:numFmt w:val="decimal"/>
      <w:lvlText w:val="%1."/>
      <w:lvlJc w:val="left"/>
      <w:pPr>
        <w:ind w:left="360" w:hanging="360"/>
      </w:pPr>
      <w:rPr>
        <w:rFonts w:eastAsiaTheme="minorHAnsi"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BA70B16"/>
    <w:multiLevelType w:val="hybridMultilevel"/>
    <w:tmpl w:val="92A666D4"/>
    <w:lvl w:ilvl="0" w:tplc="19229F3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10"/>
  </w:num>
  <w:num w:numId="5">
    <w:abstractNumId w:val="5"/>
  </w:num>
  <w:num w:numId="6">
    <w:abstractNumId w:val="0"/>
  </w:num>
  <w:num w:numId="7">
    <w:abstractNumId w:val="6"/>
  </w:num>
  <w:num w:numId="8">
    <w:abstractNumId w:val="11"/>
  </w:num>
  <w:num w:numId="9">
    <w:abstractNumId w:val="8"/>
  </w:num>
  <w:num w:numId="10">
    <w:abstractNumId w:val="12"/>
  </w:num>
  <w:num w:numId="11">
    <w:abstractNumId w:val="13"/>
  </w:num>
  <w:num w:numId="12">
    <w:abstractNumId w:val="17"/>
  </w:num>
  <w:num w:numId="13">
    <w:abstractNumId w:val="16"/>
  </w:num>
  <w:num w:numId="14">
    <w:abstractNumId w:val="1"/>
  </w:num>
  <w:num w:numId="15">
    <w:abstractNumId w:val="4"/>
  </w:num>
  <w:num w:numId="16">
    <w:abstractNumId w:val="9"/>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4FADFD"/>
    <w:rsid w:val="00000C1F"/>
    <w:rsid w:val="00001C5B"/>
    <w:rsid w:val="00005C97"/>
    <w:rsid w:val="00016051"/>
    <w:rsid w:val="00016F76"/>
    <w:rsid w:val="00017E40"/>
    <w:rsid w:val="00021B9F"/>
    <w:rsid w:val="000255E3"/>
    <w:rsid w:val="00031DBA"/>
    <w:rsid w:val="00036F0A"/>
    <w:rsid w:val="00050E55"/>
    <w:rsid w:val="000524D0"/>
    <w:rsid w:val="000525B8"/>
    <w:rsid w:val="00054F9E"/>
    <w:rsid w:val="00055CFA"/>
    <w:rsid w:val="00057CEA"/>
    <w:rsid w:val="00061C04"/>
    <w:rsid w:val="00064178"/>
    <w:rsid w:val="00064BBC"/>
    <w:rsid w:val="00075F05"/>
    <w:rsid w:val="0007718C"/>
    <w:rsid w:val="00082E61"/>
    <w:rsid w:val="0008457F"/>
    <w:rsid w:val="000918D4"/>
    <w:rsid w:val="00092B95"/>
    <w:rsid w:val="000A2BF0"/>
    <w:rsid w:val="000A4866"/>
    <w:rsid w:val="000A62DD"/>
    <w:rsid w:val="000B5CD1"/>
    <w:rsid w:val="000B6C2E"/>
    <w:rsid w:val="000C162E"/>
    <w:rsid w:val="000D3D9C"/>
    <w:rsid w:val="000F036A"/>
    <w:rsid w:val="000F3DCD"/>
    <w:rsid w:val="00101611"/>
    <w:rsid w:val="001029C3"/>
    <w:rsid w:val="00104F8B"/>
    <w:rsid w:val="00110A77"/>
    <w:rsid w:val="0011154A"/>
    <w:rsid w:val="0011565E"/>
    <w:rsid w:val="00117E8B"/>
    <w:rsid w:val="00120E8D"/>
    <w:rsid w:val="0012137A"/>
    <w:rsid w:val="00122CA4"/>
    <w:rsid w:val="0013191B"/>
    <w:rsid w:val="00132EA2"/>
    <w:rsid w:val="00141FA9"/>
    <w:rsid w:val="00142D4F"/>
    <w:rsid w:val="00145D33"/>
    <w:rsid w:val="00151124"/>
    <w:rsid w:val="00155796"/>
    <w:rsid w:val="001738B1"/>
    <w:rsid w:val="00175245"/>
    <w:rsid w:val="0017531F"/>
    <w:rsid w:val="001754F6"/>
    <w:rsid w:val="0018037F"/>
    <w:rsid w:val="00181BEA"/>
    <w:rsid w:val="001823E2"/>
    <w:rsid w:val="00192283"/>
    <w:rsid w:val="00194209"/>
    <w:rsid w:val="00194F0B"/>
    <w:rsid w:val="00195398"/>
    <w:rsid w:val="00196BBB"/>
    <w:rsid w:val="00197764"/>
    <w:rsid w:val="00197FD3"/>
    <w:rsid w:val="001B7EC3"/>
    <w:rsid w:val="001C3AF4"/>
    <w:rsid w:val="001C3F4D"/>
    <w:rsid w:val="001C5456"/>
    <w:rsid w:val="001D48BC"/>
    <w:rsid w:val="001D4E6E"/>
    <w:rsid w:val="001D6B06"/>
    <w:rsid w:val="001D6FC5"/>
    <w:rsid w:val="001D7DDA"/>
    <w:rsid w:val="001E0A3A"/>
    <w:rsid w:val="001E45DB"/>
    <w:rsid w:val="001E5E97"/>
    <w:rsid w:val="001E6E92"/>
    <w:rsid w:val="001F303B"/>
    <w:rsid w:val="001F5AD0"/>
    <w:rsid w:val="00211933"/>
    <w:rsid w:val="00214A43"/>
    <w:rsid w:val="00220455"/>
    <w:rsid w:val="00225742"/>
    <w:rsid w:val="002258A8"/>
    <w:rsid w:val="00240272"/>
    <w:rsid w:val="00241EF8"/>
    <w:rsid w:val="00251DF6"/>
    <w:rsid w:val="00255B73"/>
    <w:rsid w:val="00255CD2"/>
    <w:rsid w:val="00271D0B"/>
    <w:rsid w:val="00285E26"/>
    <w:rsid w:val="0028789E"/>
    <w:rsid w:val="002979F4"/>
    <w:rsid w:val="00297A9E"/>
    <w:rsid w:val="002A03C1"/>
    <w:rsid w:val="002A04AD"/>
    <w:rsid w:val="002A1A31"/>
    <w:rsid w:val="002A3112"/>
    <w:rsid w:val="002A5373"/>
    <w:rsid w:val="002B7B89"/>
    <w:rsid w:val="002C1337"/>
    <w:rsid w:val="002C6800"/>
    <w:rsid w:val="002D0C75"/>
    <w:rsid w:val="002D36D2"/>
    <w:rsid w:val="002D59E9"/>
    <w:rsid w:val="002D5FA7"/>
    <w:rsid w:val="002D660E"/>
    <w:rsid w:val="002D6E21"/>
    <w:rsid w:val="002E1E60"/>
    <w:rsid w:val="002E58D6"/>
    <w:rsid w:val="002F02FC"/>
    <w:rsid w:val="002F1983"/>
    <w:rsid w:val="002F2937"/>
    <w:rsid w:val="002F3CCF"/>
    <w:rsid w:val="002F4A07"/>
    <w:rsid w:val="002F566F"/>
    <w:rsid w:val="00305813"/>
    <w:rsid w:val="003143D9"/>
    <w:rsid w:val="00317C2E"/>
    <w:rsid w:val="0032580A"/>
    <w:rsid w:val="00340C21"/>
    <w:rsid w:val="003466E3"/>
    <w:rsid w:val="0035407D"/>
    <w:rsid w:val="00354BA3"/>
    <w:rsid w:val="0036204F"/>
    <w:rsid w:val="0036500B"/>
    <w:rsid w:val="003721FF"/>
    <w:rsid w:val="003761B9"/>
    <w:rsid w:val="003835F2"/>
    <w:rsid w:val="00386466"/>
    <w:rsid w:val="00386AA0"/>
    <w:rsid w:val="00387379"/>
    <w:rsid w:val="00395AC8"/>
    <w:rsid w:val="00396073"/>
    <w:rsid w:val="00397294"/>
    <w:rsid w:val="003A3ADC"/>
    <w:rsid w:val="003A3E23"/>
    <w:rsid w:val="003A3EA1"/>
    <w:rsid w:val="003A5CF1"/>
    <w:rsid w:val="003B0446"/>
    <w:rsid w:val="003B1048"/>
    <w:rsid w:val="003B41A1"/>
    <w:rsid w:val="003B57D8"/>
    <w:rsid w:val="003B6782"/>
    <w:rsid w:val="003C21C4"/>
    <w:rsid w:val="003D591D"/>
    <w:rsid w:val="003E0619"/>
    <w:rsid w:val="003E0696"/>
    <w:rsid w:val="003E1D08"/>
    <w:rsid w:val="003E2E3D"/>
    <w:rsid w:val="003E3F21"/>
    <w:rsid w:val="003E66E2"/>
    <w:rsid w:val="003E6CEB"/>
    <w:rsid w:val="003F197E"/>
    <w:rsid w:val="003F317E"/>
    <w:rsid w:val="003F6574"/>
    <w:rsid w:val="00401C09"/>
    <w:rsid w:val="004137DE"/>
    <w:rsid w:val="004208A8"/>
    <w:rsid w:val="00421E1F"/>
    <w:rsid w:val="00425ECD"/>
    <w:rsid w:val="00434476"/>
    <w:rsid w:val="004368DA"/>
    <w:rsid w:val="00436E1C"/>
    <w:rsid w:val="004527CD"/>
    <w:rsid w:val="00453DB5"/>
    <w:rsid w:val="004616DB"/>
    <w:rsid w:val="004635DC"/>
    <w:rsid w:val="004635DD"/>
    <w:rsid w:val="004640BD"/>
    <w:rsid w:val="00466A88"/>
    <w:rsid w:val="0047028B"/>
    <w:rsid w:val="00476526"/>
    <w:rsid w:val="00490822"/>
    <w:rsid w:val="004925DB"/>
    <w:rsid w:val="0049569D"/>
    <w:rsid w:val="004A3C79"/>
    <w:rsid w:val="004A7318"/>
    <w:rsid w:val="004B344C"/>
    <w:rsid w:val="004B5782"/>
    <w:rsid w:val="004C050D"/>
    <w:rsid w:val="004C3465"/>
    <w:rsid w:val="004C6C25"/>
    <w:rsid w:val="004C77D6"/>
    <w:rsid w:val="004D02DB"/>
    <w:rsid w:val="004E1DDA"/>
    <w:rsid w:val="004F01E0"/>
    <w:rsid w:val="004F2A7E"/>
    <w:rsid w:val="004F5EF1"/>
    <w:rsid w:val="004F6113"/>
    <w:rsid w:val="00513E9E"/>
    <w:rsid w:val="00524E7B"/>
    <w:rsid w:val="005255E8"/>
    <w:rsid w:val="005258C9"/>
    <w:rsid w:val="00525A36"/>
    <w:rsid w:val="005304C7"/>
    <w:rsid w:val="00530C08"/>
    <w:rsid w:val="00531BDF"/>
    <w:rsid w:val="00535C55"/>
    <w:rsid w:val="00536BB6"/>
    <w:rsid w:val="0054042F"/>
    <w:rsid w:val="005463EE"/>
    <w:rsid w:val="0055193E"/>
    <w:rsid w:val="0055516A"/>
    <w:rsid w:val="00556E4A"/>
    <w:rsid w:val="00563D3D"/>
    <w:rsid w:val="0056401B"/>
    <w:rsid w:val="00567AC0"/>
    <w:rsid w:val="005742A1"/>
    <w:rsid w:val="00575FF1"/>
    <w:rsid w:val="00585EFC"/>
    <w:rsid w:val="00585F58"/>
    <w:rsid w:val="00586922"/>
    <w:rsid w:val="00586F3C"/>
    <w:rsid w:val="00591CAC"/>
    <w:rsid w:val="005A011F"/>
    <w:rsid w:val="005A790D"/>
    <w:rsid w:val="005B122D"/>
    <w:rsid w:val="005C4BF8"/>
    <w:rsid w:val="005C6CBA"/>
    <w:rsid w:val="005D1ED0"/>
    <w:rsid w:val="005D2FD3"/>
    <w:rsid w:val="005F03A2"/>
    <w:rsid w:val="005F04BA"/>
    <w:rsid w:val="005F272A"/>
    <w:rsid w:val="005F72E6"/>
    <w:rsid w:val="006103D4"/>
    <w:rsid w:val="006240CC"/>
    <w:rsid w:val="0064247A"/>
    <w:rsid w:val="00643E29"/>
    <w:rsid w:val="00652F98"/>
    <w:rsid w:val="00657C63"/>
    <w:rsid w:val="00660487"/>
    <w:rsid w:val="00663649"/>
    <w:rsid w:val="00665368"/>
    <w:rsid w:val="00672CDF"/>
    <w:rsid w:val="00674481"/>
    <w:rsid w:val="00674946"/>
    <w:rsid w:val="00685C38"/>
    <w:rsid w:val="0069222E"/>
    <w:rsid w:val="006927C9"/>
    <w:rsid w:val="00696B9A"/>
    <w:rsid w:val="006A0AB4"/>
    <w:rsid w:val="006A290F"/>
    <w:rsid w:val="006A5B11"/>
    <w:rsid w:val="006B472D"/>
    <w:rsid w:val="006C17B5"/>
    <w:rsid w:val="006C1982"/>
    <w:rsid w:val="006C5CEE"/>
    <w:rsid w:val="006E3B09"/>
    <w:rsid w:val="006F0E60"/>
    <w:rsid w:val="006F34B0"/>
    <w:rsid w:val="00701991"/>
    <w:rsid w:val="00707F09"/>
    <w:rsid w:val="0071017C"/>
    <w:rsid w:val="00712040"/>
    <w:rsid w:val="00720105"/>
    <w:rsid w:val="00721501"/>
    <w:rsid w:val="00723454"/>
    <w:rsid w:val="00732AEE"/>
    <w:rsid w:val="00732E9D"/>
    <w:rsid w:val="007335FB"/>
    <w:rsid w:val="00734B1E"/>
    <w:rsid w:val="00734E07"/>
    <w:rsid w:val="00735526"/>
    <w:rsid w:val="00737136"/>
    <w:rsid w:val="00737DB8"/>
    <w:rsid w:val="00740D64"/>
    <w:rsid w:val="00742B28"/>
    <w:rsid w:val="0074598A"/>
    <w:rsid w:val="00747A74"/>
    <w:rsid w:val="00753BA8"/>
    <w:rsid w:val="00754EA6"/>
    <w:rsid w:val="00757287"/>
    <w:rsid w:val="0076407D"/>
    <w:rsid w:val="00766E44"/>
    <w:rsid w:val="007673EE"/>
    <w:rsid w:val="007753F7"/>
    <w:rsid w:val="0078509C"/>
    <w:rsid w:val="00794E75"/>
    <w:rsid w:val="00796693"/>
    <w:rsid w:val="007A48B6"/>
    <w:rsid w:val="007A71AF"/>
    <w:rsid w:val="007B060F"/>
    <w:rsid w:val="007C1237"/>
    <w:rsid w:val="007C14E9"/>
    <w:rsid w:val="007C201A"/>
    <w:rsid w:val="007C4CEE"/>
    <w:rsid w:val="007D7975"/>
    <w:rsid w:val="007E60F1"/>
    <w:rsid w:val="007E61FB"/>
    <w:rsid w:val="007F364D"/>
    <w:rsid w:val="007F3846"/>
    <w:rsid w:val="0080252B"/>
    <w:rsid w:val="008044C8"/>
    <w:rsid w:val="00812579"/>
    <w:rsid w:val="008206C9"/>
    <w:rsid w:val="00825F3F"/>
    <w:rsid w:val="008265DB"/>
    <w:rsid w:val="0083071C"/>
    <w:rsid w:val="008328CB"/>
    <w:rsid w:val="008338A7"/>
    <w:rsid w:val="00841DBC"/>
    <w:rsid w:val="00841F02"/>
    <w:rsid w:val="00843D45"/>
    <w:rsid w:val="008465B3"/>
    <w:rsid w:val="00863FA4"/>
    <w:rsid w:val="00872E00"/>
    <w:rsid w:val="00876EE9"/>
    <w:rsid w:val="008803B7"/>
    <w:rsid w:val="0088202C"/>
    <w:rsid w:val="00882EEB"/>
    <w:rsid w:val="00884D6F"/>
    <w:rsid w:val="00887C71"/>
    <w:rsid w:val="00890B0D"/>
    <w:rsid w:val="008910CB"/>
    <w:rsid w:val="00891503"/>
    <w:rsid w:val="00893D3D"/>
    <w:rsid w:val="00895C86"/>
    <w:rsid w:val="00896ACA"/>
    <w:rsid w:val="008A0243"/>
    <w:rsid w:val="008A4B67"/>
    <w:rsid w:val="008A64D7"/>
    <w:rsid w:val="008B39D0"/>
    <w:rsid w:val="008B5AE7"/>
    <w:rsid w:val="008B6841"/>
    <w:rsid w:val="008C28AA"/>
    <w:rsid w:val="008C37BA"/>
    <w:rsid w:val="008D303B"/>
    <w:rsid w:val="008D7078"/>
    <w:rsid w:val="008D768D"/>
    <w:rsid w:val="008E1B5E"/>
    <w:rsid w:val="008E452F"/>
    <w:rsid w:val="008E5808"/>
    <w:rsid w:val="008E6442"/>
    <w:rsid w:val="008E6548"/>
    <w:rsid w:val="008E6E09"/>
    <w:rsid w:val="008F14E2"/>
    <w:rsid w:val="00920204"/>
    <w:rsid w:val="009217C5"/>
    <w:rsid w:val="00923A05"/>
    <w:rsid w:val="00926822"/>
    <w:rsid w:val="00931E1D"/>
    <w:rsid w:val="0093680F"/>
    <w:rsid w:val="009371D4"/>
    <w:rsid w:val="00947255"/>
    <w:rsid w:val="00955915"/>
    <w:rsid w:val="0096383A"/>
    <w:rsid w:val="00963A9D"/>
    <w:rsid w:val="00963B0F"/>
    <w:rsid w:val="00964487"/>
    <w:rsid w:val="0096786B"/>
    <w:rsid w:val="00972125"/>
    <w:rsid w:val="00980D33"/>
    <w:rsid w:val="009836FD"/>
    <w:rsid w:val="0098406D"/>
    <w:rsid w:val="009855D0"/>
    <w:rsid w:val="00986547"/>
    <w:rsid w:val="009A4BA0"/>
    <w:rsid w:val="009A5477"/>
    <w:rsid w:val="009A676B"/>
    <w:rsid w:val="009B1355"/>
    <w:rsid w:val="009B1AC4"/>
    <w:rsid w:val="009B48CA"/>
    <w:rsid w:val="009C053A"/>
    <w:rsid w:val="009C07AD"/>
    <w:rsid w:val="009C08F1"/>
    <w:rsid w:val="009C139D"/>
    <w:rsid w:val="009C517C"/>
    <w:rsid w:val="009D1F8B"/>
    <w:rsid w:val="009D44FF"/>
    <w:rsid w:val="009E253F"/>
    <w:rsid w:val="009E34F0"/>
    <w:rsid w:val="009E6072"/>
    <w:rsid w:val="009E79A0"/>
    <w:rsid w:val="00A017DF"/>
    <w:rsid w:val="00A026CE"/>
    <w:rsid w:val="00A04CB5"/>
    <w:rsid w:val="00A04D92"/>
    <w:rsid w:val="00A14D8E"/>
    <w:rsid w:val="00A16721"/>
    <w:rsid w:val="00A4363E"/>
    <w:rsid w:val="00A61BDD"/>
    <w:rsid w:val="00A64A3B"/>
    <w:rsid w:val="00A725E8"/>
    <w:rsid w:val="00A752F1"/>
    <w:rsid w:val="00A7554A"/>
    <w:rsid w:val="00A75D5A"/>
    <w:rsid w:val="00A839BB"/>
    <w:rsid w:val="00A83EFB"/>
    <w:rsid w:val="00AA3382"/>
    <w:rsid w:val="00AB31D5"/>
    <w:rsid w:val="00AB6969"/>
    <w:rsid w:val="00AC261E"/>
    <w:rsid w:val="00AC62EC"/>
    <w:rsid w:val="00AD477D"/>
    <w:rsid w:val="00AE1042"/>
    <w:rsid w:val="00AE3195"/>
    <w:rsid w:val="00AF0E05"/>
    <w:rsid w:val="00AF4A84"/>
    <w:rsid w:val="00B100A8"/>
    <w:rsid w:val="00B14179"/>
    <w:rsid w:val="00B15354"/>
    <w:rsid w:val="00B17AA7"/>
    <w:rsid w:val="00B203E9"/>
    <w:rsid w:val="00B216A3"/>
    <w:rsid w:val="00B21C2A"/>
    <w:rsid w:val="00B23BC4"/>
    <w:rsid w:val="00B30C58"/>
    <w:rsid w:val="00B31144"/>
    <w:rsid w:val="00B370CF"/>
    <w:rsid w:val="00B45A84"/>
    <w:rsid w:val="00B46CDC"/>
    <w:rsid w:val="00B5367E"/>
    <w:rsid w:val="00B55753"/>
    <w:rsid w:val="00B61557"/>
    <w:rsid w:val="00B7142C"/>
    <w:rsid w:val="00B75601"/>
    <w:rsid w:val="00B820B1"/>
    <w:rsid w:val="00B83FAE"/>
    <w:rsid w:val="00B84AC0"/>
    <w:rsid w:val="00B86781"/>
    <w:rsid w:val="00B922D2"/>
    <w:rsid w:val="00B92A8C"/>
    <w:rsid w:val="00B96AEE"/>
    <w:rsid w:val="00BA08EF"/>
    <w:rsid w:val="00BA538E"/>
    <w:rsid w:val="00BA5D32"/>
    <w:rsid w:val="00BA69F5"/>
    <w:rsid w:val="00BB13FE"/>
    <w:rsid w:val="00BB4A1B"/>
    <w:rsid w:val="00BB65A9"/>
    <w:rsid w:val="00BC54AA"/>
    <w:rsid w:val="00BC5F1F"/>
    <w:rsid w:val="00BD227E"/>
    <w:rsid w:val="00BD3DAB"/>
    <w:rsid w:val="00BE49AE"/>
    <w:rsid w:val="00BE6F3E"/>
    <w:rsid w:val="00BF214D"/>
    <w:rsid w:val="00BF7896"/>
    <w:rsid w:val="00C00D82"/>
    <w:rsid w:val="00C0706D"/>
    <w:rsid w:val="00C11E2E"/>
    <w:rsid w:val="00C1240E"/>
    <w:rsid w:val="00C1260A"/>
    <w:rsid w:val="00C128D7"/>
    <w:rsid w:val="00C211F7"/>
    <w:rsid w:val="00C21895"/>
    <w:rsid w:val="00C24BF4"/>
    <w:rsid w:val="00C4176F"/>
    <w:rsid w:val="00C42A12"/>
    <w:rsid w:val="00C60F34"/>
    <w:rsid w:val="00C61302"/>
    <w:rsid w:val="00C62EF4"/>
    <w:rsid w:val="00C62F19"/>
    <w:rsid w:val="00C63D82"/>
    <w:rsid w:val="00C655AB"/>
    <w:rsid w:val="00C70CC0"/>
    <w:rsid w:val="00C7184F"/>
    <w:rsid w:val="00C719E9"/>
    <w:rsid w:val="00C71E76"/>
    <w:rsid w:val="00C80973"/>
    <w:rsid w:val="00C80AF8"/>
    <w:rsid w:val="00C815A9"/>
    <w:rsid w:val="00C837DE"/>
    <w:rsid w:val="00C91BF9"/>
    <w:rsid w:val="00C940A0"/>
    <w:rsid w:val="00CA03B8"/>
    <w:rsid w:val="00CA1933"/>
    <w:rsid w:val="00CA1D30"/>
    <w:rsid w:val="00CC57A6"/>
    <w:rsid w:val="00CC72E4"/>
    <w:rsid w:val="00CD7045"/>
    <w:rsid w:val="00CD7410"/>
    <w:rsid w:val="00CE0C8E"/>
    <w:rsid w:val="00CE3532"/>
    <w:rsid w:val="00CE3701"/>
    <w:rsid w:val="00CE7797"/>
    <w:rsid w:val="00D001DA"/>
    <w:rsid w:val="00D0405A"/>
    <w:rsid w:val="00D07C97"/>
    <w:rsid w:val="00D17726"/>
    <w:rsid w:val="00D217CA"/>
    <w:rsid w:val="00D3237C"/>
    <w:rsid w:val="00D47587"/>
    <w:rsid w:val="00D537B3"/>
    <w:rsid w:val="00D66077"/>
    <w:rsid w:val="00D7097E"/>
    <w:rsid w:val="00D7196E"/>
    <w:rsid w:val="00D85A2E"/>
    <w:rsid w:val="00D87607"/>
    <w:rsid w:val="00D90549"/>
    <w:rsid w:val="00D9493C"/>
    <w:rsid w:val="00D9638A"/>
    <w:rsid w:val="00DA2092"/>
    <w:rsid w:val="00DA2190"/>
    <w:rsid w:val="00DB26D2"/>
    <w:rsid w:val="00DB6881"/>
    <w:rsid w:val="00DC5ADE"/>
    <w:rsid w:val="00DD2720"/>
    <w:rsid w:val="00DE2478"/>
    <w:rsid w:val="00DE430C"/>
    <w:rsid w:val="00DE53C1"/>
    <w:rsid w:val="00DF6215"/>
    <w:rsid w:val="00E06CEF"/>
    <w:rsid w:val="00E06E7C"/>
    <w:rsid w:val="00E12CFE"/>
    <w:rsid w:val="00E13454"/>
    <w:rsid w:val="00E15306"/>
    <w:rsid w:val="00E16996"/>
    <w:rsid w:val="00E253CC"/>
    <w:rsid w:val="00E32CCA"/>
    <w:rsid w:val="00E3457A"/>
    <w:rsid w:val="00E37CA2"/>
    <w:rsid w:val="00E43343"/>
    <w:rsid w:val="00E44342"/>
    <w:rsid w:val="00E46FAA"/>
    <w:rsid w:val="00E51AA3"/>
    <w:rsid w:val="00E54187"/>
    <w:rsid w:val="00E563DF"/>
    <w:rsid w:val="00E63DFE"/>
    <w:rsid w:val="00E641FB"/>
    <w:rsid w:val="00E676F3"/>
    <w:rsid w:val="00E71EB6"/>
    <w:rsid w:val="00E720DE"/>
    <w:rsid w:val="00E74336"/>
    <w:rsid w:val="00E81CAE"/>
    <w:rsid w:val="00E83E60"/>
    <w:rsid w:val="00EA15D7"/>
    <w:rsid w:val="00EA30E8"/>
    <w:rsid w:val="00EA31D0"/>
    <w:rsid w:val="00EB58DD"/>
    <w:rsid w:val="00ED13A4"/>
    <w:rsid w:val="00EE208B"/>
    <w:rsid w:val="00EE30D9"/>
    <w:rsid w:val="00EE4066"/>
    <w:rsid w:val="00EE4E26"/>
    <w:rsid w:val="00EF6F02"/>
    <w:rsid w:val="00EF7EA9"/>
    <w:rsid w:val="00EF7F46"/>
    <w:rsid w:val="00F01A17"/>
    <w:rsid w:val="00F059A3"/>
    <w:rsid w:val="00F13983"/>
    <w:rsid w:val="00F20B90"/>
    <w:rsid w:val="00F25B9C"/>
    <w:rsid w:val="00F30244"/>
    <w:rsid w:val="00F30F5C"/>
    <w:rsid w:val="00F368A5"/>
    <w:rsid w:val="00F37125"/>
    <w:rsid w:val="00F451FC"/>
    <w:rsid w:val="00F45373"/>
    <w:rsid w:val="00F456BB"/>
    <w:rsid w:val="00F465AC"/>
    <w:rsid w:val="00F50892"/>
    <w:rsid w:val="00F51A4E"/>
    <w:rsid w:val="00F642AE"/>
    <w:rsid w:val="00F82AE0"/>
    <w:rsid w:val="00F94B3B"/>
    <w:rsid w:val="00F96D13"/>
    <w:rsid w:val="00F96DD7"/>
    <w:rsid w:val="00FA50C4"/>
    <w:rsid w:val="00FA7739"/>
    <w:rsid w:val="00FB3734"/>
    <w:rsid w:val="00FC0101"/>
    <w:rsid w:val="00FC10C0"/>
    <w:rsid w:val="00FC5C0C"/>
    <w:rsid w:val="00FD0EBD"/>
    <w:rsid w:val="00FD5A70"/>
    <w:rsid w:val="00FD7A5B"/>
    <w:rsid w:val="00FF7D77"/>
    <w:rsid w:val="3A4FADFD"/>
    <w:rsid w:val="43D39AAB"/>
    <w:rsid w:val="5C2CBC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5CDF5A5-517F-4E4F-B07E-84DF40AC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5E3"/>
    <w:pPr>
      <w:keepNext/>
      <w:keepLines/>
      <w:spacing w:before="240" w:after="0"/>
      <w:jc w:val="both"/>
      <w:outlineLvl w:val="0"/>
    </w:pPr>
    <w:rPr>
      <w:rFonts w:ascii="Times New Roman" w:eastAsiaTheme="majorEastAsia" w:hAnsi="Times New Roman"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D3DAB"/>
    <w:rPr>
      <w:color w:val="954F72" w:themeColor="followedHyperlink"/>
      <w:u w:val="single"/>
    </w:rPr>
  </w:style>
  <w:style w:type="paragraph" w:styleId="Header">
    <w:name w:val="header"/>
    <w:basedOn w:val="Normal"/>
    <w:link w:val="HeaderChar"/>
    <w:uiPriority w:val="99"/>
    <w:unhideWhenUsed/>
    <w:rsid w:val="00B1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354"/>
  </w:style>
  <w:style w:type="paragraph" w:styleId="Footer">
    <w:name w:val="footer"/>
    <w:basedOn w:val="Normal"/>
    <w:link w:val="FooterChar"/>
    <w:uiPriority w:val="99"/>
    <w:unhideWhenUsed/>
    <w:rsid w:val="00B1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354"/>
  </w:style>
  <w:style w:type="character" w:customStyle="1" w:styleId="apple-converted-space">
    <w:name w:val="apple-converted-space"/>
    <w:basedOn w:val="DefaultParagraphFont"/>
    <w:rsid w:val="00AD477D"/>
  </w:style>
  <w:style w:type="character" w:styleId="Emphasis">
    <w:name w:val="Emphasis"/>
    <w:basedOn w:val="DefaultParagraphFont"/>
    <w:uiPriority w:val="20"/>
    <w:qFormat/>
    <w:rsid w:val="00AD477D"/>
    <w:rPr>
      <w:i/>
      <w:iCs/>
    </w:rPr>
  </w:style>
  <w:style w:type="paragraph" w:styleId="NoSpacing">
    <w:name w:val="No Spacing"/>
    <w:link w:val="NoSpacingChar"/>
    <w:uiPriority w:val="1"/>
    <w:qFormat/>
    <w:rsid w:val="00D7097E"/>
    <w:pPr>
      <w:spacing w:after="0" w:line="24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D7097E"/>
    <w:rPr>
      <w:rFonts w:ascii="Times New Roman" w:eastAsiaTheme="minorEastAsia" w:hAnsi="Times New Roman"/>
    </w:rPr>
  </w:style>
  <w:style w:type="character" w:styleId="CommentReference">
    <w:name w:val="annotation reference"/>
    <w:basedOn w:val="DefaultParagraphFont"/>
    <w:uiPriority w:val="99"/>
    <w:semiHidden/>
    <w:unhideWhenUsed/>
    <w:rsid w:val="004C77D6"/>
    <w:rPr>
      <w:sz w:val="16"/>
      <w:szCs w:val="16"/>
    </w:rPr>
  </w:style>
  <w:style w:type="paragraph" w:styleId="CommentText">
    <w:name w:val="annotation text"/>
    <w:basedOn w:val="Normal"/>
    <w:link w:val="CommentTextChar"/>
    <w:uiPriority w:val="99"/>
    <w:semiHidden/>
    <w:unhideWhenUsed/>
    <w:rsid w:val="004C77D6"/>
    <w:pPr>
      <w:spacing w:line="240" w:lineRule="auto"/>
    </w:pPr>
    <w:rPr>
      <w:sz w:val="20"/>
      <w:szCs w:val="20"/>
    </w:rPr>
  </w:style>
  <w:style w:type="character" w:customStyle="1" w:styleId="CommentTextChar">
    <w:name w:val="Comment Text Char"/>
    <w:basedOn w:val="DefaultParagraphFont"/>
    <w:link w:val="CommentText"/>
    <w:uiPriority w:val="99"/>
    <w:semiHidden/>
    <w:rsid w:val="004C77D6"/>
    <w:rPr>
      <w:sz w:val="20"/>
      <w:szCs w:val="20"/>
    </w:rPr>
  </w:style>
  <w:style w:type="paragraph" w:styleId="CommentSubject">
    <w:name w:val="annotation subject"/>
    <w:basedOn w:val="CommentText"/>
    <w:next w:val="CommentText"/>
    <w:link w:val="CommentSubjectChar"/>
    <w:uiPriority w:val="99"/>
    <w:semiHidden/>
    <w:unhideWhenUsed/>
    <w:rsid w:val="004C77D6"/>
    <w:rPr>
      <w:b/>
      <w:bCs/>
    </w:rPr>
  </w:style>
  <w:style w:type="character" w:customStyle="1" w:styleId="CommentSubjectChar">
    <w:name w:val="Comment Subject Char"/>
    <w:basedOn w:val="CommentTextChar"/>
    <w:link w:val="CommentSubject"/>
    <w:uiPriority w:val="99"/>
    <w:semiHidden/>
    <w:rsid w:val="004C77D6"/>
    <w:rPr>
      <w:b/>
      <w:bCs/>
      <w:sz w:val="20"/>
      <w:szCs w:val="20"/>
    </w:rPr>
  </w:style>
  <w:style w:type="paragraph" w:styleId="BalloonText">
    <w:name w:val="Balloon Text"/>
    <w:basedOn w:val="Normal"/>
    <w:link w:val="BalloonTextChar"/>
    <w:uiPriority w:val="99"/>
    <w:semiHidden/>
    <w:unhideWhenUsed/>
    <w:rsid w:val="004C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D6"/>
    <w:rPr>
      <w:rFonts w:ascii="Segoe UI" w:hAnsi="Segoe UI" w:cs="Segoe UI"/>
      <w:sz w:val="18"/>
      <w:szCs w:val="18"/>
    </w:rPr>
  </w:style>
  <w:style w:type="character" w:customStyle="1" w:styleId="Heading1Char">
    <w:name w:val="Heading 1 Char"/>
    <w:basedOn w:val="DefaultParagraphFont"/>
    <w:link w:val="Heading1"/>
    <w:uiPriority w:val="9"/>
    <w:rsid w:val="000255E3"/>
    <w:rPr>
      <w:rFonts w:ascii="Times New Roman" w:eastAsiaTheme="majorEastAsia" w:hAnsi="Times New Roman" w:cstheme="majorBidi"/>
      <w:color w:val="2E74B5" w:themeColor="accent1" w:themeShade="BF"/>
      <w:sz w:val="32"/>
      <w:szCs w:val="32"/>
    </w:rPr>
  </w:style>
  <w:style w:type="table" w:styleId="TableGrid">
    <w:name w:val="Table Grid"/>
    <w:basedOn w:val="TableNormal"/>
    <w:uiPriority w:val="39"/>
    <w:rsid w:val="002D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41EF8"/>
    <w:pPr>
      <w:jc w:val="left"/>
      <w:outlineLvl w:val="9"/>
    </w:pPr>
    <w:rPr>
      <w:rFonts w:asciiTheme="majorHAnsi" w:hAnsiTheme="majorHAnsi"/>
    </w:rPr>
  </w:style>
  <w:style w:type="paragraph" w:styleId="TOC1">
    <w:name w:val="toc 1"/>
    <w:basedOn w:val="Normal"/>
    <w:next w:val="Normal"/>
    <w:autoRedefine/>
    <w:uiPriority w:val="39"/>
    <w:unhideWhenUsed/>
    <w:rsid w:val="00241E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8702">
      <w:bodyDiv w:val="1"/>
      <w:marLeft w:val="0"/>
      <w:marRight w:val="0"/>
      <w:marTop w:val="0"/>
      <w:marBottom w:val="0"/>
      <w:divBdr>
        <w:top w:val="none" w:sz="0" w:space="0" w:color="auto"/>
        <w:left w:val="none" w:sz="0" w:space="0" w:color="auto"/>
        <w:bottom w:val="none" w:sz="0" w:space="0" w:color="auto"/>
        <w:right w:val="none" w:sz="0" w:space="0" w:color="auto"/>
      </w:divBdr>
      <w:divsChild>
        <w:div w:id="1074204856">
          <w:marLeft w:val="0"/>
          <w:marRight w:val="0"/>
          <w:marTop w:val="0"/>
          <w:marBottom w:val="0"/>
          <w:divBdr>
            <w:top w:val="none" w:sz="0" w:space="0" w:color="auto"/>
            <w:left w:val="none" w:sz="0" w:space="0" w:color="auto"/>
            <w:bottom w:val="none" w:sz="0" w:space="0" w:color="auto"/>
            <w:right w:val="none" w:sz="0" w:space="0" w:color="auto"/>
          </w:divBdr>
        </w:div>
        <w:div w:id="1851408122">
          <w:marLeft w:val="0"/>
          <w:marRight w:val="0"/>
          <w:marTop w:val="0"/>
          <w:marBottom w:val="0"/>
          <w:divBdr>
            <w:top w:val="none" w:sz="0" w:space="0" w:color="auto"/>
            <w:left w:val="none" w:sz="0" w:space="0" w:color="auto"/>
            <w:bottom w:val="none" w:sz="0" w:space="0" w:color="auto"/>
            <w:right w:val="none" w:sz="0" w:space="0" w:color="auto"/>
          </w:divBdr>
        </w:div>
      </w:divsChild>
    </w:div>
    <w:div w:id="1225945227">
      <w:bodyDiv w:val="1"/>
      <w:marLeft w:val="0"/>
      <w:marRight w:val="0"/>
      <w:marTop w:val="0"/>
      <w:marBottom w:val="0"/>
      <w:divBdr>
        <w:top w:val="none" w:sz="0" w:space="0" w:color="auto"/>
        <w:left w:val="none" w:sz="0" w:space="0" w:color="auto"/>
        <w:bottom w:val="none" w:sz="0" w:space="0" w:color="auto"/>
        <w:right w:val="none" w:sz="0" w:space="0" w:color="auto"/>
      </w:divBdr>
      <w:divsChild>
        <w:div w:id="317267256">
          <w:marLeft w:val="0"/>
          <w:marRight w:val="0"/>
          <w:marTop w:val="0"/>
          <w:marBottom w:val="0"/>
          <w:divBdr>
            <w:top w:val="none" w:sz="0" w:space="0" w:color="auto"/>
            <w:left w:val="none" w:sz="0" w:space="0" w:color="auto"/>
            <w:bottom w:val="none" w:sz="0" w:space="0" w:color="auto"/>
            <w:right w:val="none" w:sz="0" w:space="0" w:color="auto"/>
          </w:divBdr>
        </w:div>
        <w:div w:id="171187080">
          <w:marLeft w:val="0"/>
          <w:marRight w:val="0"/>
          <w:marTop w:val="0"/>
          <w:marBottom w:val="0"/>
          <w:divBdr>
            <w:top w:val="none" w:sz="0" w:space="0" w:color="auto"/>
            <w:left w:val="none" w:sz="0" w:space="0" w:color="auto"/>
            <w:bottom w:val="none" w:sz="0" w:space="0" w:color="auto"/>
            <w:right w:val="none" w:sz="0" w:space="0" w:color="auto"/>
          </w:divBdr>
        </w:div>
        <w:div w:id="1327510725">
          <w:marLeft w:val="0"/>
          <w:marRight w:val="0"/>
          <w:marTop w:val="0"/>
          <w:marBottom w:val="0"/>
          <w:divBdr>
            <w:top w:val="none" w:sz="0" w:space="0" w:color="auto"/>
            <w:left w:val="none" w:sz="0" w:space="0" w:color="auto"/>
            <w:bottom w:val="none" w:sz="0" w:space="0" w:color="auto"/>
            <w:right w:val="none" w:sz="0" w:space="0" w:color="auto"/>
          </w:divBdr>
        </w:div>
        <w:div w:id="35198946">
          <w:marLeft w:val="0"/>
          <w:marRight w:val="0"/>
          <w:marTop w:val="0"/>
          <w:marBottom w:val="0"/>
          <w:divBdr>
            <w:top w:val="none" w:sz="0" w:space="0" w:color="auto"/>
            <w:left w:val="none" w:sz="0" w:space="0" w:color="auto"/>
            <w:bottom w:val="none" w:sz="0" w:space="0" w:color="auto"/>
            <w:right w:val="none" w:sz="0" w:space="0" w:color="auto"/>
          </w:divBdr>
        </w:div>
      </w:divsChild>
    </w:div>
    <w:div w:id="1359431043">
      <w:bodyDiv w:val="1"/>
      <w:marLeft w:val="0"/>
      <w:marRight w:val="0"/>
      <w:marTop w:val="0"/>
      <w:marBottom w:val="0"/>
      <w:divBdr>
        <w:top w:val="none" w:sz="0" w:space="0" w:color="auto"/>
        <w:left w:val="none" w:sz="0" w:space="0" w:color="auto"/>
        <w:bottom w:val="none" w:sz="0" w:space="0" w:color="auto"/>
        <w:right w:val="none" w:sz="0" w:space="0" w:color="auto"/>
      </w:divBdr>
      <w:divsChild>
        <w:div w:id="242036590">
          <w:marLeft w:val="0"/>
          <w:marRight w:val="0"/>
          <w:marTop w:val="0"/>
          <w:marBottom w:val="0"/>
          <w:divBdr>
            <w:top w:val="none" w:sz="0" w:space="0" w:color="auto"/>
            <w:left w:val="none" w:sz="0" w:space="0" w:color="auto"/>
            <w:bottom w:val="none" w:sz="0" w:space="0" w:color="auto"/>
            <w:right w:val="none" w:sz="0" w:space="0" w:color="auto"/>
          </w:divBdr>
        </w:div>
        <w:div w:id="780566124">
          <w:marLeft w:val="0"/>
          <w:marRight w:val="0"/>
          <w:marTop w:val="0"/>
          <w:marBottom w:val="0"/>
          <w:divBdr>
            <w:top w:val="none" w:sz="0" w:space="0" w:color="auto"/>
            <w:left w:val="none" w:sz="0" w:space="0" w:color="auto"/>
            <w:bottom w:val="none" w:sz="0" w:space="0" w:color="auto"/>
            <w:right w:val="none" w:sz="0" w:space="0" w:color="auto"/>
          </w:divBdr>
        </w:div>
        <w:div w:id="741293466">
          <w:marLeft w:val="0"/>
          <w:marRight w:val="0"/>
          <w:marTop w:val="0"/>
          <w:marBottom w:val="0"/>
          <w:divBdr>
            <w:top w:val="none" w:sz="0" w:space="0" w:color="auto"/>
            <w:left w:val="none" w:sz="0" w:space="0" w:color="auto"/>
            <w:bottom w:val="none" w:sz="0" w:space="0" w:color="auto"/>
            <w:right w:val="none" w:sz="0" w:space="0" w:color="auto"/>
          </w:divBdr>
        </w:div>
      </w:divsChild>
    </w:div>
    <w:div w:id="20809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avorum.org/abou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ted.com/talks/taiye_selasi_don_t_ask_where_i_m_from_ask_where_i_m_a_local" TargetMode="External"/><Relationship Id="rId4" Type="http://schemas.openxmlformats.org/officeDocument/2006/relationships/styles" Target="styles.xml"/><Relationship Id="rId9" Type="http://schemas.openxmlformats.org/officeDocument/2006/relationships/hyperlink" Target="http://www.bbc.co.uk/programmes/p04dst1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DA3D514B4C42E1936576A5C4A58596"/>
        <w:category>
          <w:name w:val="General"/>
          <w:gallery w:val="placeholder"/>
        </w:category>
        <w:types>
          <w:type w:val="bbPlcHdr"/>
        </w:types>
        <w:behaviors>
          <w:behavior w:val="content"/>
        </w:behaviors>
        <w:guid w:val="{668A4228-B005-486B-AF0C-A71EF632AF9C}"/>
      </w:docPartPr>
      <w:docPartBody>
        <w:p w:rsidR="00F40903" w:rsidRDefault="009806D6" w:rsidP="009806D6">
          <w:pPr>
            <w:pStyle w:val="27DA3D514B4C42E1936576A5C4A58596"/>
          </w:pPr>
          <w:r>
            <w:rPr>
              <w:color w:val="5B9BD5" w:themeColor="accent1"/>
              <w:sz w:val="28"/>
              <w:szCs w:val="28"/>
            </w:rPr>
            <w:t>[Author name]</w:t>
          </w:r>
        </w:p>
      </w:docPartBody>
    </w:docPart>
    <w:docPart>
      <w:docPartPr>
        <w:name w:val="C25744728C4B4688B5ECD3C890878E23"/>
        <w:category>
          <w:name w:val="General"/>
          <w:gallery w:val="placeholder"/>
        </w:category>
        <w:types>
          <w:type w:val="bbPlcHdr"/>
        </w:types>
        <w:behaviors>
          <w:behavior w:val="content"/>
        </w:behaviors>
        <w:guid w:val="{4EDF4DC8-98B5-4BA1-A1D2-5141B822169F}"/>
      </w:docPartPr>
      <w:docPartBody>
        <w:p w:rsidR="00F40903" w:rsidRDefault="009806D6" w:rsidP="009806D6">
          <w:pPr>
            <w:pStyle w:val="C25744728C4B4688B5ECD3C890878E23"/>
          </w:pPr>
          <w:r>
            <w:rPr>
              <w:color w:val="5B9BD5" w:themeColor="accent1"/>
              <w:sz w:val="28"/>
              <w:szCs w:val="28"/>
            </w:rPr>
            <w:t>[Date]</w:t>
          </w:r>
        </w:p>
      </w:docPartBody>
    </w:docPart>
    <w:docPart>
      <w:docPartPr>
        <w:name w:val="A18494BC56394BB3BD758B2AAE909795"/>
        <w:category>
          <w:name w:val="General"/>
          <w:gallery w:val="placeholder"/>
        </w:category>
        <w:types>
          <w:type w:val="bbPlcHdr"/>
        </w:types>
        <w:behaviors>
          <w:behavior w:val="content"/>
        </w:behaviors>
        <w:guid w:val="{6CFD78F1-9BD1-48EE-85C3-005D0B597A69}"/>
      </w:docPartPr>
      <w:docPartBody>
        <w:p w:rsidR="00F40903" w:rsidRDefault="009806D6" w:rsidP="009806D6">
          <w:pPr>
            <w:pStyle w:val="A18494BC56394BB3BD758B2AAE909795"/>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D6"/>
    <w:rsid w:val="0027556B"/>
    <w:rsid w:val="005446B2"/>
    <w:rsid w:val="009806D6"/>
    <w:rsid w:val="00F40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2BE8CCC5DB44FFA8CB5558C8778F5D">
    <w:name w:val="F32BE8CCC5DB44FFA8CB5558C8778F5D"/>
    <w:rsid w:val="009806D6"/>
  </w:style>
  <w:style w:type="paragraph" w:customStyle="1" w:styleId="93BE0D22A01B4AADB41161B0DAC7E093">
    <w:name w:val="93BE0D22A01B4AADB41161B0DAC7E093"/>
    <w:rsid w:val="009806D6"/>
  </w:style>
  <w:style w:type="paragraph" w:customStyle="1" w:styleId="0C77F185F442472CA131208264954168">
    <w:name w:val="0C77F185F442472CA131208264954168"/>
    <w:rsid w:val="009806D6"/>
  </w:style>
  <w:style w:type="paragraph" w:customStyle="1" w:styleId="27DA3D514B4C42E1936576A5C4A58596">
    <w:name w:val="27DA3D514B4C42E1936576A5C4A58596"/>
    <w:rsid w:val="009806D6"/>
  </w:style>
  <w:style w:type="paragraph" w:customStyle="1" w:styleId="C25744728C4B4688B5ECD3C890878E23">
    <w:name w:val="C25744728C4B4688B5ECD3C890878E23"/>
    <w:rsid w:val="009806D6"/>
  </w:style>
  <w:style w:type="paragraph" w:customStyle="1" w:styleId="A18494BC56394BB3BD758B2AAE909795">
    <w:name w:val="A18494BC56394BB3BD758B2AAE909795"/>
    <w:rsid w:val="009806D6"/>
  </w:style>
  <w:style w:type="paragraph" w:customStyle="1" w:styleId="D400AF3A24804073B2236EE9A28F2FA1">
    <w:name w:val="D400AF3A24804073B2236EE9A28F2FA1"/>
    <w:rsid w:val="009806D6"/>
  </w:style>
  <w:style w:type="paragraph" w:customStyle="1" w:styleId="D83EFED4319845B8B9AD8A21B88CB5E6">
    <w:name w:val="D83EFED4319845B8B9AD8A21B88CB5E6"/>
    <w:rsid w:val="009806D6"/>
  </w:style>
  <w:style w:type="paragraph" w:customStyle="1" w:styleId="5FE233569D574258B4F4A47819CCE751">
    <w:name w:val="5FE233569D574258B4F4A47819CCE751"/>
    <w:rsid w:val="00544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CE4BF7-0EE6-49C5-8E80-0A5D04E7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15147</TotalTime>
  <Pages>18</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The fluidity of cultural hybridity  </vt:lpstr>
    </vt:vector>
  </TitlesOfParts>
  <Company/>
  <LinksUpToDate>false</LinksUpToDate>
  <CharactersWithSpaces>32365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fluidity of cultural hybridity  </dc:title>
  <dc:subject>An exploration of the interplay between non-purist and non-essentialist notions of culture</dc:subject>
  <dc:creator>Student ID: 2134504</dc:creator>
  <cp:keywords/>
  <dc:description/>
  <cp:lastModifiedBy>Sulhie Rafet</cp:lastModifiedBy>
  <cp:revision>105</cp:revision>
  <dcterms:created xsi:type="dcterms:W3CDTF">2017-03-01T15:26:00Z</dcterms:created>
  <dcterms:modified xsi:type="dcterms:W3CDTF">2017-04-18T20:15:00Z</dcterms:modified>
</cp:coreProperties>
</file>