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sdt>
      <w:sdtPr>
        <w:id w:val="161520672"/>
        <w:docPartObj>
          <w:docPartGallery w:val="Cover Pages"/>
          <w:docPartUnique/>
        </w:docPartObj>
      </w:sdtPr>
      <w:sdtEndPr>
        <w:rPr>
          <w:rFonts w:ascii="Times New Roman" w:hAnsi="Times New Roman" w:cs="Times New Roman"/>
          <w:b/>
          <w:sz w:val="24"/>
          <w:szCs w:val="24"/>
          <w:lang w:val="en-GB"/>
        </w:rPr>
      </w:sdtEndPr>
      <w:sdtContent>
        <w:p w:rsidR="00260793" w:rsidRDefault="00260793"/>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7672"/>
          </w:tblGrid>
          <w:tr w:rsidR="00260793">
            <w:tc>
              <w:tcPr>
                <w:tcW w:w="7672" w:type="dxa"/>
                <w:tcMar>
                  <w:top w:w="216" w:type="dxa"/>
                  <w:left w:w="115" w:type="dxa"/>
                  <w:bottom w:w="216" w:type="dxa"/>
                  <w:right w:w="115" w:type="dxa"/>
                </w:tcMar>
              </w:tcPr>
              <w:p w:rsidR="00260793" w:rsidRDefault="00260793">
                <w:pPr>
                  <w:pStyle w:val="NoSpacing"/>
                  <w:rPr>
                    <w:color w:val="2E74B5" w:themeColor="accent1" w:themeShade="BF"/>
                    <w:sz w:val="24"/>
                  </w:rPr>
                </w:pPr>
              </w:p>
            </w:tc>
          </w:tr>
          <w:tr w:rsidR="00260793" w:rsidRPr="00260793">
            <w:tc>
              <w:tcPr>
                <w:tcW w:w="7672" w:type="dxa"/>
              </w:tcPr>
              <w:sdt>
                <w:sdtPr>
                  <w:rPr>
                    <w:rFonts w:ascii="Times New Roman" w:hAnsi="Times New Roman" w:cs="Times New Roman"/>
                    <w:b/>
                    <w:sz w:val="72"/>
                    <w:szCs w:val="72"/>
                    <w:lang w:val="en-GB"/>
                  </w:rPr>
                  <w:alias w:val="Title"/>
                  <w:id w:val="13406919"/>
                  <w:placeholder>
                    <w:docPart w:val="99C7E15AAEC74DB4B86EA33FD9B0B37E"/>
                  </w:placeholder>
                  <w:dataBinding w:prefixMappings="xmlns:ns0='http://schemas.openxmlformats.org/package/2006/metadata/core-properties' xmlns:ns1='http://purl.org/dc/elements/1.1/'" w:xpath="/ns0:coreProperties[1]/ns1:title[1]" w:storeItemID="{6C3C8BC8-F283-45AE-878A-BAB7291924A1}"/>
                  <w:text/>
                </w:sdtPr>
                <w:sdtEndPr/>
                <w:sdtContent>
                  <w:p w:rsidR="00260793" w:rsidRPr="00260793" w:rsidRDefault="00260793" w:rsidP="00260793">
                    <w:pPr>
                      <w:pStyle w:val="NoSpacing"/>
                      <w:spacing w:line="216" w:lineRule="auto"/>
                      <w:rPr>
                        <w:rFonts w:asciiTheme="majorHAnsi" w:eastAsiaTheme="majorEastAsia" w:hAnsiTheme="majorHAnsi" w:cstheme="majorBidi"/>
                        <w:color w:val="5B9BD5" w:themeColor="accent1"/>
                        <w:sz w:val="72"/>
                        <w:szCs w:val="72"/>
                        <w:lang w:val="en-GB"/>
                      </w:rPr>
                    </w:pPr>
                    <w:r w:rsidRPr="00260793">
                      <w:rPr>
                        <w:rFonts w:ascii="Times New Roman" w:hAnsi="Times New Roman" w:cs="Times New Roman"/>
                        <w:b/>
                        <w:sz w:val="72"/>
                        <w:szCs w:val="72"/>
                        <w:lang w:val="en-GB"/>
                      </w:rPr>
                      <w:t>Why consumers choose what they choose?</w:t>
                    </w:r>
                  </w:p>
                </w:sdtContent>
              </w:sdt>
            </w:tc>
          </w:tr>
          <w:tr w:rsidR="00260793" w:rsidRPr="00260793">
            <w:tc>
              <w:tcPr>
                <w:tcW w:w="7672" w:type="dxa"/>
                <w:tcMar>
                  <w:top w:w="216" w:type="dxa"/>
                  <w:left w:w="115" w:type="dxa"/>
                  <w:bottom w:w="216" w:type="dxa"/>
                  <w:right w:w="115" w:type="dxa"/>
                </w:tcMar>
              </w:tcPr>
              <w:p w:rsidR="00260793" w:rsidRPr="00260793" w:rsidRDefault="00260793">
                <w:pPr>
                  <w:pStyle w:val="NoSpacing"/>
                  <w:rPr>
                    <w:color w:val="2E74B5" w:themeColor="accent1" w:themeShade="BF"/>
                    <w:sz w:val="24"/>
                    <w:lang w:val="en-GB"/>
                  </w:rPr>
                </w:pPr>
              </w:p>
            </w:tc>
          </w:tr>
        </w:tbl>
        <w:tbl>
          <w:tblPr>
            <w:tblpPr w:leftFromText="187" w:rightFromText="187" w:horzAnchor="margin" w:tblpXSpec="center" w:tblpYSpec="bottom"/>
            <w:tblW w:w="3857" w:type="pct"/>
            <w:tblLook w:val="04A0" w:firstRow="1" w:lastRow="0" w:firstColumn="1" w:lastColumn="0" w:noHBand="0" w:noVBand="1"/>
          </w:tblPr>
          <w:tblGrid>
            <w:gridCol w:w="7398"/>
          </w:tblGrid>
          <w:tr w:rsidR="00260793" w:rsidRPr="00260793">
            <w:tc>
              <w:tcPr>
                <w:tcW w:w="7221" w:type="dxa"/>
                <w:tcMar>
                  <w:top w:w="216" w:type="dxa"/>
                  <w:left w:w="115" w:type="dxa"/>
                  <w:bottom w:w="216" w:type="dxa"/>
                  <w:right w:w="115" w:type="dxa"/>
                </w:tcMar>
              </w:tcPr>
              <w:sdt>
                <w:sdtPr>
                  <w:rPr>
                    <w:rFonts w:asciiTheme="majorBidi" w:hAnsiTheme="majorBidi" w:cstheme="majorBidi"/>
                    <w:sz w:val="28"/>
                    <w:szCs w:val="28"/>
                    <w:lang w:val="en-GB"/>
                  </w:rPr>
                  <w:alias w:val="Author"/>
                  <w:id w:val="13406928"/>
                  <w:placeholder>
                    <w:docPart w:val="AE8B1E563F3A453EA86C167965A951A1"/>
                  </w:placeholder>
                  <w:dataBinding w:prefixMappings="xmlns:ns0='http://schemas.openxmlformats.org/package/2006/metadata/core-properties' xmlns:ns1='http://purl.org/dc/elements/1.1/'" w:xpath="/ns0:coreProperties[1]/ns1:creator[1]" w:storeItemID="{6C3C8BC8-F283-45AE-878A-BAB7291924A1}"/>
                  <w:text/>
                </w:sdtPr>
                <w:sdtEndPr/>
                <w:sdtContent>
                  <w:p w:rsidR="00260793" w:rsidRPr="00260793" w:rsidRDefault="00260793" w:rsidP="00260793">
                    <w:pPr>
                      <w:pStyle w:val="NoSpacing"/>
                      <w:rPr>
                        <w:color w:val="5B9BD5" w:themeColor="accent1"/>
                        <w:sz w:val="28"/>
                        <w:szCs w:val="28"/>
                        <w:lang w:val="en-GB"/>
                      </w:rPr>
                    </w:pPr>
                    <w:r w:rsidRPr="00260793">
                      <w:rPr>
                        <w:rFonts w:asciiTheme="majorBidi" w:hAnsiTheme="majorBidi" w:cstheme="majorBidi"/>
                        <w:sz w:val="28"/>
                        <w:szCs w:val="28"/>
                        <w:lang w:val="en-GB"/>
                      </w:rPr>
                      <w:t>Student ID: 2134504</w:t>
                    </w:r>
                  </w:p>
                </w:sdtContent>
              </w:sdt>
              <w:p w:rsidR="00260793" w:rsidRPr="00260793" w:rsidRDefault="00260793" w:rsidP="00260793">
                <w:pPr>
                  <w:pStyle w:val="NoSpacing"/>
                  <w:rPr>
                    <w:rFonts w:asciiTheme="majorBidi" w:hAnsiTheme="majorBidi" w:cstheme="majorBidi"/>
                    <w:sz w:val="28"/>
                    <w:szCs w:val="28"/>
                    <w:lang w:val="en-GB"/>
                  </w:rPr>
                </w:pPr>
                <w:r w:rsidRPr="00260793">
                  <w:rPr>
                    <w:rFonts w:asciiTheme="majorBidi" w:hAnsiTheme="majorBidi" w:cstheme="majorBidi"/>
                    <w:sz w:val="28"/>
                    <w:szCs w:val="28"/>
                    <w:lang w:val="en-GB"/>
                  </w:rPr>
                  <w:t>Word Cou</w:t>
                </w:r>
                <w:r w:rsidR="00B7699B">
                  <w:rPr>
                    <w:rFonts w:asciiTheme="majorBidi" w:hAnsiTheme="majorBidi" w:cstheme="majorBidi"/>
                    <w:sz w:val="28"/>
                    <w:szCs w:val="28"/>
                    <w:lang w:val="en-GB"/>
                  </w:rPr>
                  <w:t>nt: 2</w:t>
                </w:r>
                <w:r w:rsidR="00BE78CD">
                  <w:rPr>
                    <w:rFonts w:asciiTheme="majorBidi" w:hAnsiTheme="majorBidi" w:cstheme="majorBidi"/>
                    <w:sz w:val="28"/>
                    <w:szCs w:val="28"/>
                    <w:lang w:val="en-GB"/>
                  </w:rPr>
                  <w:t>68</w:t>
                </w:r>
                <w:r w:rsidR="008B32BC">
                  <w:rPr>
                    <w:rFonts w:asciiTheme="majorBidi" w:hAnsiTheme="majorBidi" w:cstheme="majorBidi"/>
                    <w:sz w:val="28"/>
                    <w:szCs w:val="28"/>
                    <w:lang w:val="en-GB"/>
                  </w:rPr>
                  <w:t>7</w:t>
                </w:r>
                <w:bookmarkStart w:id="0" w:name="_GoBack"/>
                <w:bookmarkEnd w:id="0"/>
                <w:r w:rsidRPr="00260793">
                  <w:rPr>
                    <w:rFonts w:asciiTheme="majorBidi" w:hAnsiTheme="majorBidi" w:cstheme="majorBidi"/>
                    <w:sz w:val="28"/>
                    <w:szCs w:val="28"/>
                    <w:lang w:val="en-GB"/>
                  </w:rPr>
                  <w:t xml:space="preserve"> </w:t>
                </w:r>
              </w:p>
              <w:p w:rsidR="00260793" w:rsidRPr="00260793" w:rsidRDefault="009175DE" w:rsidP="00260793">
                <w:pPr>
                  <w:pStyle w:val="NoSpacing"/>
                  <w:rPr>
                    <w:rFonts w:asciiTheme="majorBidi" w:hAnsiTheme="majorBidi" w:cstheme="majorBidi"/>
                    <w:sz w:val="28"/>
                    <w:szCs w:val="28"/>
                    <w:lang w:val="en-GB"/>
                  </w:rPr>
                </w:pPr>
                <w:sdt>
                  <w:sdtPr>
                    <w:rPr>
                      <w:rFonts w:asciiTheme="majorBidi" w:hAnsiTheme="majorBidi" w:cstheme="majorBidi"/>
                      <w:sz w:val="28"/>
                      <w:szCs w:val="28"/>
                      <w:lang w:val="en-GB"/>
                    </w:rPr>
                    <w:alias w:val="Date"/>
                    <w:tag w:val="Date"/>
                    <w:id w:val="13406932"/>
                    <w:placeholder>
                      <w:docPart w:val="20B451AC8E6743939FC4FF32BABEADEB"/>
                    </w:placeholder>
                    <w:dataBinding w:prefixMappings="xmlns:ns0='http://schemas.microsoft.com/office/2006/coverPageProps'" w:xpath="/ns0:CoverPageProperties[1]/ns0:PublishDate[1]" w:storeItemID="{55AF091B-3C7A-41E3-B477-F2FDAA23CFDA}"/>
                    <w:date w:fullDate="2016-12-15T00:00:00Z">
                      <w:dateFormat w:val="M-d-yyyy"/>
                      <w:lid w:val="en-US"/>
                      <w:storeMappedDataAs w:val="dateTime"/>
                      <w:calendar w:val="gregorian"/>
                    </w:date>
                  </w:sdtPr>
                  <w:sdtEndPr/>
                  <w:sdtContent>
                    <w:r w:rsidR="004D3173">
                      <w:rPr>
                        <w:rFonts w:asciiTheme="majorBidi" w:hAnsiTheme="majorBidi" w:cstheme="majorBidi"/>
                        <w:sz w:val="28"/>
                        <w:szCs w:val="28"/>
                      </w:rPr>
                      <w:t>12/15/2016</w:t>
                    </w:r>
                  </w:sdtContent>
                </w:sdt>
              </w:p>
              <w:p w:rsidR="00260793" w:rsidRPr="00260793" w:rsidRDefault="00260793">
                <w:pPr>
                  <w:pStyle w:val="NoSpacing"/>
                  <w:rPr>
                    <w:rFonts w:asciiTheme="majorBidi" w:hAnsiTheme="majorBidi" w:cstheme="majorBidi"/>
                    <w:sz w:val="28"/>
                    <w:szCs w:val="28"/>
                    <w:lang w:val="en-GB"/>
                  </w:rPr>
                </w:pPr>
              </w:p>
            </w:tc>
          </w:tr>
        </w:tbl>
        <w:p w:rsidR="00260793" w:rsidRPr="00260793" w:rsidRDefault="00260793">
          <w:pPr>
            <w:rPr>
              <w:rFonts w:ascii="Times New Roman" w:hAnsi="Times New Roman" w:cs="Times New Roman"/>
              <w:b/>
              <w:sz w:val="24"/>
              <w:szCs w:val="24"/>
              <w:lang w:val="en-GB"/>
            </w:rPr>
          </w:pPr>
          <w:r w:rsidRPr="00260793">
            <w:rPr>
              <w:rFonts w:ascii="Times New Roman" w:hAnsi="Times New Roman" w:cs="Times New Roman"/>
              <w:b/>
              <w:sz w:val="24"/>
              <w:szCs w:val="24"/>
              <w:lang w:val="en-GB"/>
            </w:rPr>
            <w:br w:type="page"/>
          </w:r>
        </w:p>
      </w:sdtContent>
    </w:sdt>
    <w:p w:rsidR="009747F2" w:rsidRPr="002F323A" w:rsidRDefault="00517EB1" w:rsidP="00E816E8">
      <w:pPr>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In the world of </w:t>
      </w:r>
      <w:r w:rsidR="00AD2259" w:rsidRPr="00260793">
        <w:rPr>
          <w:rFonts w:ascii="Times New Roman" w:hAnsi="Times New Roman" w:cs="Times New Roman"/>
          <w:sz w:val="24"/>
          <w:szCs w:val="24"/>
          <w:lang w:val="en-GB"/>
        </w:rPr>
        <w:t xml:space="preserve">consumer behaviour, there is no definite answer to the question of why consumers choose what they choose. Many researchers have tried explaining consumer motivations in making certain choices, but there is no unified model. This is the case, because human beings are creatures who can act on both rational and irrational motives, </w:t>
      </w:r>
      <w:r w:rsidR="00B7699B">
        <w:rPr>
          <w:rFonts w:ascii="Times New Roman" w:hAnsi="Times New Roman" w:cs="Times New Roman"/>
          <w:sz w:val="24"/>
          <w:szCs w:val="24"/>
          <w:lang w:val="en-GB"/>
        </w:rPr>
        <w:t>which either push or</w:t>
      </w:r>
      <w:r w:rsidR="00AD2259" w:rsidRPr="00260793">
        <w:rPr>
          <w:rFonts w:ascii="Times New Roman" w:hAnsi="Times New Roman" w:cs="Times New Roman"/>
          <w:sz w:val="24"/>
          <w:szCs w:val="24"/>
          <w:lang w:val="en-GB"/>
        </w:rPr>
        <w:t xml:space="preserve"> pull individuals towards a decision (Forbes, 2015, p.6-7). Furthermore, </w:t>
      </w:r>
      <w:r w:rsidR="00B7699B">
        <w:rPr>
          <w:rFonts w:ascii="Times New Roman" w:hAnsi="Times New Roman" w:cs="Times New Roman"/>
          <w:sz w:val="24"/>
          <w:szCs w:val="24"/>
          <w:lang w:val="en-GB"/>
        </w:rPr>
        <w:t>consumers</w:t>
      </w:r>
      <w:r w:rsidR="00AD2259" w:rsidRPr="00260793">
        <w:rPr>
          <w:rFonts w:ascii="Times New Roman" w:hAnsi="Times New Roman" w:cs="Times New Roman"/>
          <w:sz w:val="24"/>
          <w:szCs w:val="24"/>
          <w:lang w:val="en-GB"/>
        </w:rPr>
        <w:t xml:space="preserve"> are often influenced by situational cues and environmental circumstances.</w:t>
      </w:r>
      <w:r>
        <w:rPr>
          <w:rFonts w:ascii="Times New Roman" w:hAnsi="Times New Roman" w:cs="Times New Roman"/>
          <w:sz w:val="24"/>
          <w:szCs w:val="24"/>
          <w:lang w:val="en-GB"/>
        </w:rPr>
        <w:t xml:space="preserve"> T</w:t>
      </w:r>
      <w:r w:rsidR="00AD2259" w:rsidRPr="00260793">
        <w:rPr>
          <w:rFonts w:ascii="Times New Roman" w:hAnsi="Times New Roman" w:cs="Times New Roman"/>
          <w:sz w:val="24"/>
          <w:szCs w:val="24"/>
          <w:lang w:val="en-GB"/>
        </w:rPr>
        <w:t>he Western consumer society is characterized by mass customisation and growing consumer options. A sociological perspective on consumerism also considers that individuals and their freedom in contemporary society are being defined by their consumer choices (Miles, 1998). Consumers are having increasingly more options when choosing products or services, resulting in a pool of possibilities and high expectations. Moreover, individuals are seeking to buy the benefits of products/services, depending on what their conscious and unconscious needs are (Evans et al., 1996, p.27). Therefore, marketers’ task is to meet expectations in order to satisfy</w:t>
      </w:r>
      <w:r>
        <w:rPr>
          <w:rFonts w:ascii="Times New Roman" w:hAnsi="Times New Roman" w:cs="Times New Roman"/>
          <w:sz w:val="24"/>
          <w:szCs w:val="24"/>
          <w:lang w:val="en-GB"/>
        </w:rPr>
        <w:t xml:space="preserve"> both of</w:t>
      </w:r>
      <w:r w:rsidR="00AD2259" w:rsidRPr="00260793">
        <w:rPr>
          <w:rFonts w:ascii="Times New Roman" w:hAnsi="Times New Roman" w:cs="Times New Roman"/>
          <w:sz w:val="24"/>
          <w:szCs w:val="24"/>
          <w:lang w:val="en-GB"/>
        </w:rPr>
        <w:t xml:space="preserve"> consumer’s rational and emotional needs. </w:t>
      </w:r>
      <w:r>
        <w:rPr>
          <w:rFonts w:ascii="Times New Roman" w:hAnsi="Times New Roman" w:cs="Times New Roman"/>
          <w:sz w:val="24"/>
          <w:szCs w:val="24"/>
          <w:lang w:val="en-GB"/>
        </w:rPr>
        <w:t>M</w:t>
      </w:r>
      <w:r w:rsidR="00AD2259" w:rsidRPr="00260793">
        <w:rPr>
          <w:rFonts w:ascii="Times New Roman" w:hAnsi="Times New Roman" w:cs="Times New Roman"/>
          <w:sz w:val="24"/>
          <w:szCs w:val="24"/>
          <w:lang w:val="en-GB"/>
        </w:rPr>
        <w:t xml:space="preserve">arketers </w:t>
      </w:r>
      <w:r>
        <w:rPr>
          <w:rFonts w:ascii="Times New Roman" w:hAnsi="Times New Roman" w:cs="Times New Roman"/>
          <w:sz w:val="24"/>
          <w:szCs w:val="24"/>
          <w:lang w:val="en-GB"/>
        </w:rPr>
        <w:t>t</w:t>
      </w:r>
      <w:r w:rsidR="00AD2259" w:rsidRPr="00260793">
        <w:rPr>
          <w:rFonts w:ascii="Times New Roman" w:hAnsi="Times New Roman" w:cs="Times New Roman"/>
          <w:sz w:val="24"/>
          <w:szCs w:val="24"/>
          <w:lang w:val="en-GB"/>
        </w:rPr>
        <w:t xml:space="preserve">ry to understand the most they can about their target market and create such a relationship that satisfies consumers and results in brand loyalty. This leads to a three-way connectivity between consumers, marketers and environment; all of which influence an individual’s motivation. </w:t>
      </w:r>
      <w:r w:rsidR="00891CBF">
        <w:rPr>
          <w:rFonts w:ascii="Times New Roman" w:hAnsi="Times New Roman" w:cs="Times New Roman"/>
          <w:sz w:val="24"/>
          <w:szCs w:val="24"/>
          <w:lang w:val="en-GB"/>
        </w:rPr>
        <w:t xml:space="preserve">Social media also stimulates motivational drives by </w:t>
      </w:r>
      <w:r w:rsidR="00AD2259" w:rsidRPr="00260793">
        <w:rPr>
          <w:rFonts w:ascii="Times New Roman" w:hAnsi="Times New Roman" w:cs="Times New Roman"/>
          <w:sz w:val="24"/>
          <w:szCs w:val="24"/>
          <w:lang w:val="en-GB"/>
        </w:rPr>
        <w:t>not only satisfy</w:t>
      </w:r>
      <w:r w:rsidR="00891CBF">
        <w:rPr>
          <w:rFonts w:ascii="Times New Roman" w:hAnsi="Times New Roman" w:cs="Times New Roman"/>
          <w:sz w:val="24"/>
          <w:szCs w:val="24"/>
          <w:lang w:val="en-GB"/>
        </w:rPr>
        <w:t>ing</w:t>
      </w:r>
      <w:r w:rsidR="00AD2259" w:rsidRPr="00260793">
        <w:rPr>
          <w:rFonts w:ascii="Times New Roman" w:hAnsi="Times New Roman" w:cs="Times New Roman"/>
          <w:sz w:val="24"/>
          <w:szCs w:val="24"/>
          <w:lang w:val="en-GB"/>
        </w:rPr>
        <w:t xml:space="preserve"> consumers’ e</w:t>
      </w:r>
      <w:r w:rsidR="00891CBF">
        <w:rPr>
          <w:rFonts w:ascii="Times New Roman" w:hAnsi="Times New Roman" w:cs="Times New Roman"/>
          <w:sz w:val="24"/>
          <w:szCs w:val="24"/>
          <w:lang w:val="en-GB"/>
        </w:rPr>
        <w:t>motional needs, but also providing</w:t>
      </w:r>
      <w:r w:rsidR="00AD2259" w:rsidRPr="00260793">
        <w:rPr>
          <w:rFonts w:ascii="Times New Roman" w:hAnsi="Times New Roman" w:cs="Times New Roman"/>
          <w:sz w:val="24"/>
          <w:szCs w:val="24"/>
          <w:lang w:val="en-GB"/>
        </w:rPr>
        <w:t xml:space="preserve"> a platform for expression of consumer choices. Often one explanation for a </w:t>
      </w:r>
      <w:r w:rsidR="00891CBF">
        <w:rPr>
          <w:rFonts w:ascii="Times New Roman" w:hAnsi="Times New Roman" w:cs="Times New Roman"/>
          <w:sz w:val="24"/>
          <w:szCs w:val="24"/>
          <w:lang w:val="en-GB"/>
        </w:rPr>
        <w:t>particular</w:t>
      </w:r>
      <w:r w:rsidR="00AD2259" w:rsidRPr="00260793">
        <w:rPr>
          <w:rFonts w:ascii="Times New Roman" w:hAnsi="Times New Roman" w:cs="Times New Roman"/>
          <w:sz w:val="24"/>
          <w:szCs w:val="24"/>
          <w:lang w:val="en-GB"/>
        </w:rPr>
        <w:t xml:space="preserve"> </w:t>
      </w:r>
      <w:r w:rsidR="00891CBF">
        <w:rPr>
          <w:rFonts w:ascii="Times New Roman" w:hAnsi="Times New Roman" w:cs="Times New Roman"/>
          <w:sz w:val="24"/>
          <w:szCs w:val="24"/>
          <w:lang w:val="en-GB"/>
        </w:rPr>
        <w:t>consumer decision</w:t>
      </w:r>
      <w:r w:rsidR="00AD2259" w:rsidRPr="00260793">
        <w:rPr>
          <w:rFonts w:ascii="Times New Roman" w:hAnsi="Times New Roman" w:cs="Times New Roman"/>
          <w:sz w:val="24"/>
          <w:szCs w:val="24"/>
          <w:lang w:val="en-GB"/>
        </w:rPr>
        <w:t xml:space="preserve"> is not valid for other</w:t>
      </w:r>
      <w:r w:rsidR="00891CBF">
        <w:rPr>
          <w:rFonts w:ascii="Times New Roman" w:hAnsi="Times New Roman" w:cs="Times New Roman"/>
          <w:sz w:val="24"/>
          <w:szCs w:val="24"/>
          <w:lang w:val="en-GB"/>
        </w:rPr>
        <w:t>s</w:t>
      </w:r>
      <w:r w:rsidR="00AD2259" w:rsidRPr="00260793">
        <w:rPr>
          <w:rFonts w:ascii="Times New Roman" w:hAnsi="Times New Roman" w:cs="Times New Roman"/>
          <w:sz w:val="24"/>
          <w:szCs w:val="24"/>
          <w:lang w:val="en-GB"/>
        </w:rPr>
        <w:t xml:space="preserve">, therefore marketers should try to be </w:t>
      </w:r>
      <w:r w:rsidR="002F323A">
        <w:rPr>
          <w:rFonts w:ascii="Times New Roman" w:hAnsi="Times New Roman" w:cs="Times New Roman"/>
          <w:sz w:val="24"/>
          <w:szCs w:val="24"/>
          <w:lang w:val="en-GB"/>
        </w:rPr>
        <w:t>innovative</w:t>
      </w:r>
      <w:r w:rsidR="00AD2259" w:rsidRPr="00260793">
        <w:rPr>
          <w:rFonts w:ascii="Times New Roman" w:hAnsi="Times New Roman" w:cs="Times New Roman"/>
          <w:sz w:val="24"/>
          <w:szCs w:val="24"/>
          <w:lang w:val="en-GB"/>
        </w:rPr>
        <w:t>, up to date with</w:t>
      </w:r>
      <w:r w:rsidR="00891CBF">
        <w:rPr>
          <w:rFonts w:ascii="Times New Roman" w:hAnsi="Times New Roman" w:cs="Times New Roman"/>
          <w:sz w:val="24"/>
          <w:szCs w:val="24"/>
          <w:lang w:val="en-GB"/>
        </w:rPr>
        <w:t xml:space="preserve"> current</w:t>
      </w:r>
      <w:r w:rsidR="00AD2259" w:rsidRPr="00260793">
        <w:rPr>
          <w:rFonts w:ascii="Times New Roman" w:hAnsi="Times New Roman" w:cs="Times New Roman"/>
          <w:sz w:val="24"/>
          <w:szCs w:val="24"/>
          <w:lang w:val="en-GB"/>
        </w:rPr>
        <w:t xml:space="preserve"> trends and their target market’s needs and influences as well as draw on various theories and models to explain consumer</w:t>
      </w:r>
      <w:r w:rsidR="002F323A">
        <w:rPr>
          <w:rFonts w:ascii="Times New Roman" w:hAnsi="Times New Roman" w:cs="Times New Roman"/>
          <w:sz w:val="24"/>
          <w:szCs w:val="24"/>
          <w:lang w:val="en-GB"/>
        </w:rPr>
        <w:t>’s unpredictable</w:t>
      </w:r>
      <w:r w:rsidR="00AD2259" w:rsidRPr="00260793">
        <w:rPr>
          <w:rFonts w:ascii="Times New Roman" w:hAnsi="Times New Roman" w:cs="Times New Roman"/>
          <w:sz w:val="24"/>
          <w:szCs w:val="24"/>
          <w:lang w:val="en-GB"/>
        </w:rPr>
        <w:t xml:space="preserve"> behaviour. Individual consumption practices vary along the spectrum; they might be motivated by psychological emotions</w:t>
      </w:r>
      <w:r w:rsidR="002F323A">
        <w:rPr>
          <w:rFonts w:ascii="Times New Roman" w:hAnsi="Times New Roman" w:cs="Times New Roman"/>
          <w:sz w:val="24"/>
          <w:szCs w:val="24"/>
          <w:lang w:val="en-GB"/>
        </w:rPr>
        <w:t xml:space="preserve"> and </w:t>
      </w:r>
      <w:r w:rsidR="00AD2259" w:rsidRPr="00260793">
        <w:rPr>
          <w:rFonts w:ascii="Times New Roman" w:hAnsi="Times New Roman" w:cs="Times New Roman"/>
          <w:sz w:val="24"/>
          <w:szCs w:val="24"/>
          <w:lang w:val="en-GB"/>
        </w:rPr>
        <w:t>desires</w:t>
      </w:r>
      <w:r w:rsidR="002F323A">
        <w:rPr>
          <w:rFonts w:ascii="Times New Roman" w:hAnsi="Times New Roman" w:cs="Times New Roman"/>
          <w:sz w:val="24"/>
          <w:szCs w:val="24"/>
          <w:lang w:val="en-GB"/>
        </w:rPr>
        <w:t xml:space="preserve">, </w:t>
      </w:r>
      <w:r w:rsidR="00AD2259" w:rsidRPr="00260793">
        <w:rPr>
          <w:rFonts w:ascii="Times New Roman" w:hAnsi="Times New Roman" w:cs="Times New Roman"/>
          <w:sz w:val="24"/>
          <w:szCs w:val="24"/>
          <w:lang w:val="en-GB"/>
        </w:rPr>
        <w:t>symbolic and social needs (both online and offline), environmental factors</w:t>
      </w:r>
      <w:r w:rsidR="002F323A">
        <w:rPr>
          <w:rFonts w:ascii="Times New Roman" w:hAnsi="Times New Roman" w:cs="Times New Roman"/>
          <w:sz w:val="24"/>
          <w:szCs w:val="24"/>
          <w:lang w:val="en-GB"/>
        </w:rPr>
        <w:t>,</w:t>
      </w:r>
      <w:r w:rsidR="00AD2259" w:rsidRPr="00260793">
        <w:rPr>
          <w:rFonts w:ascii="Times New Roman" w:hAnsi="Times New Roman" w:cs="Times New Roman"/>
          <w:sz w:val="24"/>
          <w:szCs w:val="24"/>
          <w:lang w:val="en-GB"/>
        </w:rPr>
        <w:t xml:space="preserve"> </w:t>
      </w:r>
      <w:r w:rsidR="002F323A">
        <w:rPr>
          <w:rFonts w:ascii="Times New Roman" w:hAnsi="Times New Roman" w:cs="Times New Roman"/>
          <w:sz w:val="24"/>
          <w:szCs w:val="24"/>
          <w:lang w:val="en-GB"/>
        </w:rPr>
        <w:t>and by</w:t>
      </w:r>
      <w:r w:rsidR="00AD2259" w:rsidRPr="00260793">
        <w:rPr>
          <w:rFonts w:ascii="Times New Roman" w:hAnsi="Times New Roman" w:cs="Times New Roman"/>
          <w:sz w:val="24"/>
          <w:szCs w:val="24"/>
          <w:lang w:val="en-GB"/>
        </w:rPr>
        <w:t xml:space="preserve"> development</w:t>
      </w:r>
      <w:r w:rsidR="002F323A">
        <w:rPr>
          <w:rFonts w:ascii="Times New Roman" w:hAnsi="Times New Roman" w:cs="Times New Roman"/>
          <w:sz w:val="24"/>
          <w:szCs w:val="24"/>
          <w:lang w:val="en-GB"/>
        </w:rPr>
        <w:t>s</w:t>
      </w:r>
      <w:r w:rsidR="00AD2259" w:rsidRPr="00260793">
        <w:rPr>
          <w:rFonts w:ascii="Times New Roman" w:hAnsi="Times New Roman" w:cs="Times New Roman"/>
          <w:sz w:val="24"/>
          <w:szCs w:val="24"/>
          <w:lang w:val="en-GB"/>
        </w:rPr>
        <w:t xml:space="preserve"> in digital technologies. </w:t>
      </w:r>
    </w:p>
    <w:p w:rsidR="009747F2" w:rsidRPr="00260793" w:rsidRDefault="00AD2259" w:rsidP="00E816E8">
      <w:pPr>
        <w:spacing w:line="360" w:lineRule="auto"/>
        <w:ind w:firstLine="720"/>
        <w:jc w:val="both"/>
        <w:rPr>
          <w:rFonts w:ascii="Times New Roman" w:hAnsi="Times New Roman" w:cs="Times New Roman"/>
          <w:sz w:val="24"/>
          <w:szCs w:val="24"/>
          <w:lang w:val="en-GB"/>
        </w:rPr>
      </w:pPr>
      <w:r w:rsidRPr="00260793">
        <w:rPr>
          <w:rFonts w:ascii="Times New Roman" w:hAnsi="Times New Roman" w:cs="Times New Roman"/>
          <w:sz w:val="24"/>
          <w:szCs w:val="24"/>
          <w:lang w:val="en-GB"/>
        </w:rPr>
        <w:t>This essay will draw on psych</w:t>
      </w:r>
      <w:r w:rsidR="00891CBF">
        <w:rPr>
          <w:rFonts w:ascii="Times New Roman" w:hAnsi="Times New Roman" w:cs="Times New Roman"/>
          <w:sz w:val="24"/>
          <w:szCs w:val="24"/>
          <w:lang w:val="en-GB"/>
        </w:rPr>
        <w:t>ological</w:t>
      </w:r>
      <w:r w:rsidRPr="00260793">
        <w:rPr>
          <w:rFonts w:ascii="Times New Roman" w:hAnsi="Times New Roman" w:cs="Times New Roman"/>
          <w:sz w:val="24"/>
          <w:szCs w:val="24"/>
          <w:lang w:val="en-GB"/>
        </w:rPr>
        <w:t>, sociological, and anthropological approaches to the understanding of consumer motivations. Therefore, the essay will first provide theoretical perspectives on Maslow’s theory (1943) of unconscious needs, which will be reviewed and criticise</w:t>
      </w:r>
      <w:r w:rsidR="00891CBF">
        <w:rPr>
          <w:rFonts w:ascii="Times New Roman" w:hAnsi="Times New Roman" w:cs="Times New Roman"/>
          <w:sz w:val="24"/>
          <w:szCs w:val="24"/>
          <w:lang w:val="en-GB"/>
        </w:rPr>
        <w:t>d</w:t>
      </w:r>
      <w:r w:rsidRPr="00260793">
        <w:rPr>
          <w:rFonts w:ascii="Times New Roman" w:hAnsi="Times New Roman" w:cs="Times New Roman"/>
          <w:sz w:val="24"/>
          <w:szCs w:val="24"/>
          <w:lang w:val="en-GB"/>
        </w:rPr>
        <w:t xml:space="preserve">. A debate on whether marketers create or satisfy consumer needs will follow, but dismissed </w:t>
      </w:r>
      <w:r w:rsidR="00891CBF">
        <w:rPr>
          <w:rFonts w:ascii="Times New Roman" w:hAnsi="Times New Roman" w:cs="Times New Roman"/>
          <w:sz w:val="24"/>
          <w:szCs w:val="24"/>
          <w:lang w:val="en-GB"/>
        </w:rPr>
        <w:t xml:space="preserve">to support the view that advertising </w:t>
      </w:r>
      <w:r w:rsidR="00801D75">
        <w:rPr>
          <w:rFonts w:ascii="Times New Roman" w:hAnsi="Times New Roman" w:cs="Times New Roman"/>
          <w:sz w:val="24"/>
          <w:szCs w:val="24"/>
          <w:lang w:val="en-GB"/>
        </w:rPr>
        <w:t>endeavours to uncover</w:t>
      </w:r>
      <w:r w:rsidR="00891CBF">
        <w:rPr>
          <w:rFonts w:ascii="Times New Roman" w:hAnsi="Times New Roman" w:cs="Times New Roman"/>
          <w:sz w:val="24"/>
          <w:szCs w:val="24"/>
          <w:lang w:val="en-GB"/>
        </w:rPr>
        <w:t xml:space="preserve"> </w:t>
      </w:r>
      <w:r w:rsidRPr="00260793">
        <w:rPr>
          <w:rFonts w:ascii="Times New Roman" w:hAnsi="Times New Roman" w:cs="Times New Roman"/>
          <w:sz w:val="24"/>
          <w:szCs w:val="24"/>
          <w:lang w:val="en-GB"/>
        </w:rPr>
        <w:t>individuals’ pre-existing, unconscious needs and desires. Then, consumer motivation as a product of individuals’ self-</w:t>
      </w:r>
      <w:r w:rsidRPr="00260793">
        <w:rPr>
          <w:rFonts w:ascii="Times New Roman" w:hAnsi="Times New Roman" w:cs="Times New Roman"/>
          <w:sz w:val="24"/>
          <w:szCs w:val="24"/>
          <w:lang w:val="en-GB"/>
        </w:rPr>
        <w:lastRenderedPageBreak/>
        <w:t>awareness in the social world will be explored</w:t>
      </w:r>
      <w:r w:rsidR="00B75A36">
        <w:rPr>
          <w:rFonts w:ascii="Times New Roman" w:hAnsi="Times New Roman" w:cs="Times New Roman"/>
          <w:sz w:val="24"/>
          <w:szCs w:val="24"/>
          <w:lang w:val="en-GB"/>
        </w:rPr>
        <w:t xml:space="preserve"> sociologically and anthropologically</w:t>
      </w:r>
      <w:r w:rsidRPr="00260793">
        <w:rPr>
          <w:rFonts w:ascii="Times New Roman" w:hAnsi="Times New Roman" w:cs="Times New Roman"/>
          <w:sz w:val="24"/>
          <w:szCs w:val="24"/>
          <w:lang w:val="en-GB"/>
        </w:rPr>
        <w:t>. It should be noted, however, that this is not an extensive review of consumer motivations, but rather</w:t>
      </w:r>
      <w:r w:rsidR="00A80075">
        <w:rPr>
          <w:rFonts w:ascii="Times New Roman" w:hAnsi="Times New Roman" w:cs="Times New Roman"/>
          <w:sz w:val="24"/>
          <w:szCs w:val="24"/>
          <w:lang w:val="en-GB"/>
        </w:rPr>
        <w:t xml:space="preserve"> a suggestion of marketing situations </w:t>
      </w:r>
      <w:r w:rsidR="001C64CE">
        <w:rPr>
          <w:rFonts w:ascii="Times New Roman" w:hAnsi="Times New Roman" w:cs="Times New Roman"/>
          <w:sz w:val="24"/>
          <w:szCs w:val="24"/>
          <w:lang w:val="en-GB"/>
        </w:rPr>
        <w:t>that utilise Ma</w:t>
      </w:r>
      <w:r w:rsidRPr="00260793">
        <w:rPr>
          <w:rFonts w:ascii="Times New Roman" w:hAnsi="Times New Roman" w:cs="Times New Roman"/>
          <w:sz w:val="24"/>
          <w:szCs w:val="24"/>
          <w:lang w:val="en-GB"/>
        </w:rPr>
        <w:t xml:space="preserve">slow’s </w:t>
      </w:r>
      <w:r w:rsidR="00B75A36">
        <w:rPr>
          <w:rFonts w:ascii="Times New Roman" w:hAnsi="Times New Roman" w:cs="Times New Roman"/>
          <w:sz w:val="24"/>
          <w:szCs w:val="24"/>
          <w:lang w:val="en-GB"/>
        </w:rPr>
        <w:t xml:space="preserve">theory </w:t>
      </w:r>
      <w:r w:rsidR="001C64CE">
        <w:rPr>
          <w:rFonts w:ascii="Times New Roman" w:hAnsi="Times New Roman" w:cs="Times New Roman"/>
          <w:sz w:val="24"/>
          <w:szCs w:val="24"/>
          <w:lang w:val="en-GB"/>
        </w:rPr>
        <w:t>as a basis, but also go beyond</w:t>
      </w:r>
      <w:r w:rsidR="00B75A36">
        <w:rPr>
          <w:rFonts w:ascii="Times New Roman" w:hAnsi="Times New Roman" w:cs="Times New Roman"/>
          <w:sz w:val="24"/>
          <w:szCs w:val="24"/>
          <w:lang w:val="en-GB"/>
        </w:rPr>
        <w:t xml:space="preserve"> his hierarchy of needs</w:t>
      </w:r>
      <w:r w:rsidRPr="00260793">
        <w:rPr>
          <w:rFonts w:ascii="Times New Roman" w:hAnsi="Times New Roman" w:cs="Times New Roman"/>
          <w:sz w:val="24"/>
          <w:szCs w:val="24"/>
          <w:lang w:val="en-GB"/>
        </w:rPr>
        <w:t xml:space="preserve">. </w:t>
      </w:r>
      <w:r w:rsidR="001C64CE">
        <w:rPr>
          <w:rFonts w:ascii="Times New Roman" w:hAnsi="Times New Roman" w:cs="Times New Roman"/>
          <w:sz w:val="24"/>
          <w:szCs w:val="24"/>
          <w:lang w:val="en-GB"/>
        </w:rPr>
        <w:t>Furthermore, t</w:t>
      </w:r>
      <w:r w:rsidRPr="00260793">
        <w:rPr>
          <w:rFonts w:ascii="Times New Roman" w:hAnsi="Times New Roman" w:cs="Times New Roman"/>
          <w:sz w:val="24"/>
          <w:szCs w:val="24"/>
          <w:lang w:val="en-GB"/>
        </w:rPr>
        <w:t>he essay will critically assess the relevance of social media to the study of consumer motivations.</w:t>
      </w:r>
      <w:r w:rsidR="001C64CE">
        <w:rPr>
          <w:rFonts w:ascii="Times New Roman" w:hAnsi="Times New Roman" w:cs="Times New Roman"/>
          <w:sz w:val="24"/>
          <w:szCs w:val="24"/>
          <w:lang w:val="en-GB"/>
        </w:rPr>
        <w:t xml:space="preserve"> T</w:t>
      </w:r>
      <w:r w:rsidRPr="00260793">
        <w:rPr>
          <w:rFonts w:ascii="Times New Roman" w:hAnsi="Times New Roman" w:cs="Times New Roman"/>
          <w:sz w:val="24"/>
          <w:szCs w:val="24"/>
          <w:lang w:val="en-GB"/>
        </w:rPr>
        <w:t>hroughout the essay, theories will be linked to current consumer choice situations and advertising campaigns, in order to introduce a layer of practicality to the analysis. Marketing campaigns often cannot relate to all factors along the spectrum of internal-external influences on individual consumer choices, therefore marketers should seek to customise their campaigns and satisfy needs that are relevant to the target market (</w:t>
      </w:r>
      <w:r w:rsidR="008B204A" w:rsidRPr="00260793">
        <w:rPr>
          <w:rFonts w:ascii="Times New Roman" w:hAnsi="Times New Roman" w:cs="Times New Roman"/>
          <w:sz w:val="24"/>
          <w:szCs w:val="24"/>
          <w:lang w:val="en-GB"/>
        </w:rPr>
        <w:t>unconscious needs</w:t>
      </w:r>
      <w:r w:rsidRPr="00260793">
        <w:rPr>
          <w:rFonts w:ascii="Times New Roman" w:hAnsi="Times New Roman" w:cs="Times New Roman"/>
          <w:sz w:val="24"/>
          <w:szCs w:val="24"/>
          <w:lang w:val="en-GB"/>
        </w:rPr>
        <w:t>), to the context and culture (sociological, anthropological) and product category</w:t>
      </w:r>
      <w:r w:rsidR="00CC4689">
        <w:rPr>
          <w:rFonts w:ascii="Times New Roman" w:hAnsi="Times New Roman" w:cs="Times New Roman"/>
          <w:sz w:val="24"/>
          <w:szCs w:val="24"/>
          <w:lang w:val="en-GB"/>
        </w:rPr>
        <w:t xml:space="preserve"> (high or low involvement)</w:t>
      </w:r>
      <w:r w:rsidRPr="00260793">
        <w:rPr>
          <w:rFonts w:ascii="Times New Roman" w:hAnsi="Times New Roman" w:cs="Times New Roman"/>
          <w:sz w:val="24"/>
          <w:szCs w:val="24"/>
          <w:lang w:val="en-GB"/>
        </w:rPr>
        <w:t xml:space="preserve">. </w:t>
      </w:r>
    </w:p>
    <w:p w:rsidR="009747F2" w:rsidRPr="00260793" w:rsidRDefault="00E236E1" w:rsidP="00E816E8">
      <w:pPr>
        <w:spacing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Maslow and theoretical perspectives on consumer motivation</w:t>
      </w:r>
    </w:p>
    <w:p w:rsidR="00E816E8" w:rsidRDefault="00AD2259" w:rsidP="00E816E8">
      <w:pPr>
        <w:spacing w:line="360" w:lineRule="auto"/>
        <w:ind w:firstLine="720"/>
        <w:jc w:val="both"/>
        <w:rPr>
          <w:rFonts w:ascii="Times New Roman" w:hAnsi="Times New Roman" w:cs="Times New Roman"/>
          <w:sz w:val="24"/>
          <w:szCs w:val="24"/>
          <w:lang w:val="en-GB"/>
        </w:rPr>
      </w:pPr>
      <w:r w:rsidRPr="00260793">
        <w:rPr>
          <w:rFonts w:ascii="Times New Roman" w:hAnsi="Times New Roman" w:cs="Times New Roman"/>
          <w:sz w:val="24"/>
          <w:szCs w:val="24"/>
          <w:lang w:val="en-GB"/>
        </w:rPr>
        <w:t>In the modern consumer society, marketers are competing against each other to attra</w:t>
      </w:r>
      <w:r w:rsidR="00CC4689">
        <w:rPr>
          <w:rFonts w:ascii="Times New Roman" w:hAnsi="Times New Roman" w:cs="Times New Roman"/>
          <w:sz w:val="24"/>
          <w:szCs w:val="24"/>
          <w:lang w:val="en-GB"/>
        </w:rPr>
        <w:t xml:space="preserve">ct consumers and build loyalty by </w:t>
      </w:r>
      <w:r w:rsidRPr="00260793">
        <w:rPr>
          <w:rFonts w:ascii="Times New Roman" w:hAnsi="Times New Roman" w:cs="Times New Roman"/>
          <w:sz w:val="24"/>
          <w:szCs w:val="24"/>
          <w:lang w:val="en-GB"/>
        </w:rPr>
        <w:t xml:space="preserve">triggering individuals’ conscious and unconscious needs. As consumers often do not choose products/services rationally, Maslow’s hierarchy of needs (Appendix A) can be a useful tool in analysing such unconscious and emotional consumer decisions. </w:t>
      </w:r>
      <w:r w:rsidR="00CC4689">
        <w:rPr>
          <w:rFonts w:ascii="Times New Roman" w:hAnsi="Times New Roman" w:cs="Times New Roman"/>
          <w:sz w:val="24"/>
          <w:szCs w:val="24"/>
          <w:lang w:val="en-GB"/>
        </w:rPr>
        <w:t>Thus,</w:t>
      </w:r>
      <w:r w:rsidRPr="00260793">
        <w:rPr>
          <w:rFonts w:ascii="Times New Roman" w:hAnsi="Times New Roman" w:cs="Times New Roman"/>
          <w:sz w:val="24"/>
          <w:szCs w:val="24"/>
          <w:lang w:val="en-GB"/>
        </w:rPr>
        <w:t xml:space="preserve"> marketers </w:t>
      </w:r>
      <w:r w:rsidR="00273ACA">
        <w:rPr>
          <w:rFonts w:ascii="Times New Roman" w:hAnsi="Times New Roman" w:cs="Times New Roman"/>
          <w:sz w:val="24"/>
          <w:szCs w:val="24"/>
          <w:lang w:val="en-GB"/>
        </w:rPr>
        <w:t xml:space="preserve">regularly </w:t>
      </w:r>
      <w:r w:rsidR="001C64CE">
        <w:rPr>
          <w:rFonts w:ascii="Times New Roman" w:hAnsi="Times New Roman" w:cs="Times New Roman"/>
          <w:sz w:val="24"/>
          <w:szCs w:val="24"/>
          <w:lang w:val="en-GB"/>
        </w:rPr>
        <w:t>t</w:t>
      </w:r>
      <w:r w:rsidRPr="00260793">
        <w:rPr>
          <w:rFonts w:ascii="Times New Roman" w:hAnsi="Times New Roman" w:cs="Times New Roman"/>
          <w:sz w:val="24"/>
          <w:szCs w:val="24"/>
          <w:lang w:val="en-GB"/>
        </w:rPr>
        <w:t>arget consumers’ needs at various levels of the hierarchy,</w:t>
      </w:r>
      <w:r w:rsidR="00273ACA">
        <w:rPr>
          <w:rFonts w:ascii="Times New Roman" w:hAnsi="Times New Roman" w:cs="Times New Roman"/>
          <w:sz w:val="24"/>
          <w:szCs w:val="24"/>
          <w:lang w:val="en-GB"/>
        </w:rPr>
        <w:t xml:space="preserve"> however according to Acevedo (2015), </w:t>
      </w:r>
      <w:r w:rsidRPr="00260793">
        <w:rPr>
          <w:rFonts w:ascii="Times New Roman" w:hAnsi="Times New Roman" w:cs="Times New Roman"/>
          <w:sz w:val="24"/>
          <w:szCs w:val="24"/>
          <w:lang w:val="en-GB"/>
        </w:rPr>
        <w:t>self-actual</w:t>
      </w:r>
      <w:r w:rsidR="00273ACA">
        <w:rPr>
          <w:rFonts w:ascii="Times New Roman" w:hAnsi="Times New Roman" w:cs="Times New Roman"/>
          <w:sz w:val="24"/>
          <w:szCs w:val="24"/>
          <w:lang w:val="en-GB"/>
        </w:rPr>
        <w:t>isation is not a finished state</w:t>
      </w:r>
      <w:r w:rsidRPr="00260793">
        <w:rPr>
          <w:rFonts w:ascii="Times New Roman" w:hAnsi="Times New Roman" w:cs="Times New Roman"/>
          <w:sz w:val="24"/>
          <w:szCs w:val="24"/>
          <w:lang w:val="en-GB"/>
        </w:rPr>
        <w:t xml:space="preserve">, but rather </w:t>
      </w:r>
      <w:r w:rsidR="00273ACA">
        <w:rPr>
          <w:rFonts w:ascii="Times New Roman" w:hAnsi="Times New Roman" w:cs="Times New Roman"/>
          <w:sz w:val="24"/>
          <w:szCs w:val="24"/>
          <w:lang w:val="en-GB"/>
        </w:rPr>
        <w:t>fluctuates</w:t>
      </w:r>
      <w:r w:rsidRPr="00260793">
        <w:rPr>
          <w:rFonts w:ascii="Times New Roman" w:hAnsi="Times New Roman" w:cs="Times New Roman"/>
          <w:sz w:val="24"/>
          <w:szCs w:val="24"/>
          <w:lang w:val="en-GB"/>
        </w:rPr>
        <w:t xml:space="preserve"> </w:t>
      </w:r>
      <w:r w:rsidR="001C64CE">
        <w:rPr>
          <w:rFonts w:ascii="Times New Roman" w:hAnsi="Times New Roman" w:cs="Times New Roman"/>
          <w:sz w:val="24"/>
          <w:szCs w:val="24"/>
          <w:lang w:val="en-GB"/>
        </w:rPr>
        <w:t>due to consumers’ constant strive</w:t>
      </w:r>
      <w:r w:rsidRPr="00260793">
        <w:rPr>
          <w:rFonts w:ascii="Times New Roman" w:hAnsi="Times New Roman" w:cs="Times New Roman"/>
          <w:sz w:val="24"/>
          <w:szCs w:val="24"/>
          <w:lang w:val="en-GB"/>
        </w:rPr>
        <w:t xml:space="preserve"> to achieve it.</w:t>
      </w:r>
      <w:r w:rsidR="00C102AB" w:rsidRPr="00260793">
        <w:rPr>
          <w:rFonts w:ascii="Times New Roman" w:hAnsi="Times New Roman" w:cs="Times New Roman"/>
          <w:sz w:val="24"/>
          <w:szCs w:val="24"/>
          <w:lang w:val="en-GB"/>
        </w:rPr>
        <w:t xml:space="preserve"> For example, through its newest campaign named </w:t>
      </w:r>
      <w:r w:rsidR="00C102AB" w:rsidRPr="00260793">
        <w:rPr>
          <w:rFonts w:ascii="Times New Roman" w:hAnsi="Times New Roman" w:cs="Times New Roman"/>
          <w:i/>
          <w:sz w:val="24"/>
          <w:szCs w:val="24"/>
          <w:lang w:val="en-GB"/>
        </w:rPr>
        <w:t xml:space="preserve">Time is precious </w:t>
      </w:r>
      <w:r w:rsidR="00C102AB" w:rsidRPr="00260793">
        <w:rPr>
          <w:rFonts w:ascii="Times New Roman" w:hAnsi="Times New Roman" w:cs="Times New Roman"/>
          <w:sz w:val="24"/>
          <w:szCs w:val="24"/>
          <w:lang w:val="en-GB"/>
        </w:rPr>
        <w:t xml:space="preserve">(Appendix B) </w:t>
      </w:r>
      <w:r w:rsidR="00C102AB" w:rsidRPr="00260793">
        <w:rPr>
          <w:rFonts w:ascii="Times New Roman" w:hAnsi="Times New Roman" w:cs="Times New Roman"/>
          <w:i/>
          <w:sz w:val="24"/>
          <w:szCs w:val="24"/>
          <w:lang w:val="en-GB"/>
        </w:rPr>
        <w:t>Nike</w:t>
      </w:r>
      <w:r w:rsidR="00C102AB" w:rsidRPr="00260793">
        <w:rPr>
          <w:rFonts w:ascii="Times New Roman" w:hAnsi="Times New Roman" w:cs="Times New Roman"/>
          <w:sz w:val="24"/>
          <w:szCs w:val="24"/>
          <w:lang w:val="en-GB"/>
        </w:rPr>
        <w:t xml:space="preserve"> targets consumers by prompting them to aim for self-actualisation by spending their time running/exercising, </w:t>
      </w:r>
      <w:r w:rsidR="001C64CE">
        <w:rPr>
          <w:rFonts w:ascii="Times New Roman" w:hAnsi="Times New Roman" w:cs="Times New Roman"/>
          <w:sz w:val="24"/>
          <w:szCs w:val="24"/>
          <w:lang w:val="en-GB"/>
        </w:rPr>
        <w:t xml:space="preserve">thus </w:t>
      </w:r>
      <w:r w:rsidR="00C102AB" w:rsidRPr="00260793">
        <w:rPr>
          <w:rFonts w:ascii="Times New Roman" w:hAnsi="Times New Roman" w:cs="Times New Roman"/>
          <w:sz w:val="24"/>
          <w:szCs w:val="24"/>
          <w:lang w:val="en-GB"/>
        </w:rPr>
        <w:t>not w</w:t>
      </w:r>
      <w:r w:rsidR="00273ACA">
        <w:rPr>
          <w:rFonts w:ascii="Times New Roman" w:hAnsi="Times New Roman" w:cs="Times New Roman"/>
          <w:sz w:val="24"/>
          <w:szCs w:val="24"/>
          <w:lang w:val="en-GB"/>
        </w:rPr>
        <w:t xml:space="preserve">asting it on social media or </w:t>
      </w:r>
      <w:proofErr w:type="gramStart"/>
      <w:r w:rsidR="00273ACA">
        <w:rPr>
          <w:rFonts w:ascii="Times New Roman" w:hAnsi="Times New Roman" w:cs="Times New Roman"/>
          <w:sz w:val="24"/>
          <w:szCs w:val="24"/>
          <w:lang w:val="en-GB"/>
        </w:rPr>
        <w:t>TV.</w:t>
      </w:r>
      <w:proofErr w:type="gramEnd"/>
      <w:r w:rsidR="00273ACA">
        <w:rPr>
          <w:rFonts w:ascii="Times New Roman" w:hAnsi="Times New Roman" w:cs="Times New Roman"/>
          <w:sz w:val="24"/>
          <w:szCs w:val="24"/>
          <w:lang w:val="en-GB"/>
        </w:rPr>
        <w:t xml:space="preserve"> The</w:t>
      </w:r>
      <w:r w:rsidR="00C102AB" w:rsidRPr="00260793">
        <w:rPr>
          <w:rFonts w:ascii="Times New Roman" w:hAnsi="Times New Roman" w:cs="Times New Roman"/>
          <w:sz w:val="24"/>
          <w:szCs w:val="24"/>
          <w:lang w:val="en-GB"/>
        </w:rPr>
        <w:t xml:space="preserve"> simplistic ad attempts to </w:t>
      </w:r>
      <w:r w:rsidR="001C64CE">
        <w:rPr>
          <w:rFonts w:ascii="Times New Roman" w:hAnsi="Times New Roman" w:cs="Times New Roman"/>
          <w:sz w:val="24"/>
          <w:szCs w:val="24"/>
          <w:lang w:val="en-GB"/>
        </w:rPr>
        <w:t xml:space="preserve">both </w:t>
      </w:r>
      <w:r w:rsidR="00C102AB" w:rsidRPr="00260793">
        <w:rPr>
          <w:rFonts w:ascii="Times New Roman" w:hAnsi="Times New Roman" w:cs="Times New Roman"/>
          <w:sz w:val="24"/>
          <w:szCs w:val="24"/>
          <w:lang w:val="en-GB"/>
        </w:rPr>
        <w:t xml:space="preserve">stir consumers’ consciousness </w:t>
      </w:r>
      <w:r w:rsidR="00525A4F" w:rsidRPr="00260793">
        <w:rPr>
          <w:rFonts w:ascii="Times New Roman" w:hAnsi="Times New Roman" w:cs="Times New Roman"/>
          <w:sz w:val="24"/>
          <w:szCs w:val="24"/>
          <w:lang w:val="en-GB"/>
        </w:rPr>
        <w:t xml:space="preserve">and satisfy an unconscious need of realising one’s potential through self-actualisation. </w:t>
      </w:r>
      <w:r w:rsidR="00C102AB" w:rsidRPr="00260793">
        <w:rPr>
          <w:rFonts w:ascii="Times New Roman" w:hAnsi="Times New Roman" w:cs="Times New Roman"/>
          <w:sz w:val="24"/>
          <w:szCs w:val="24"/>
          <w:lang w:val="en-GB"/>
        </w:rPr>
        <w:t xml:space="preserve">This confirms Maslow’s contemporary relevance. </w:t>
      </w:r>
      <w:r w:rsidRPr="00260793">
        <w:rPr>
          <w:rFonts w:ascii="Times New Roman" w:hAnsi="Times New Roman" w:cs="Times New Roman"/>
          <w:sz w:val="24"/>
          <w:szCs w:val="24"/>
          <w:lang w:val="en-GB"/>
        </w:rPr>
        <w:t>Moreover, many r</w:t>
      </w:r>
      <w:r w:rsidR="001C64CE">
        <w:rPr>
          <w:rFonts w:ascii="Times New Roman" w:hAnsi="Times New Roman" w:cs="Times New Roman"/>
          <w:sz w:val="24"/>
          <w:szCs w:val="24"/>
          <w:lang w:val="en-GB"/>
        </w:rPr>
        <w:t>esearchers praise Maslow’s work</w:t>
      </w:r>
      <w:r w:rsidR="00037A44">
        <w:rPr>
          <w:rFonts w:ascii="Times New Roman" w:hAnsi="Times New Roman" w:cs="Times New Roman"/>
          <w:sz w:val="24"/>
          <w:szCs w:val="24"/>
          <w:lang w:val="en-GB"/>
        </w:rPr>
        <w:t xml:space="preserve"> such as</w:t>
      </w:r>
      <w:r w:rsidRPr="00260793">
        <w:rPr>
          <w:rFonts w:ascii="Times New Roman" w:hAnsi="Times New Roman" w:cs="Times New Roman"/>
          <w:sz w:val="24"/>
          <w:szCs w:val="24"/>
          <w:lang w:val="en-GB"/>
        </w:rPr>
        <w:t xml:space="preserve"> </w:t>
      </w:r>
      <w:proofErr w:type="spellStart"/>
      <w:r w:rsidRPr="00260793">
        <w:rPr>
          <w:rFonts w:ascii="Times New Roman" w:hAnsi="Times New Roman" w:cs="Times New Roman"/>
          <w:sz w:val="24"/>
          <w:szCs w:val="24"/>
          <w:lang w:val="en-GB"/>
        </w:rPr>
        <w:t>Lambin</w:t>
      </w:r>
      <w:proofErr w:type="spellEnd"/>
      <w:r w:rsidRPr="00260793">
        <w:rPr>
          <w:rFonts w:ascii="Times New Roman" w:hAnsi="Times New Roman" w:cs="Times New Roman"/>
          <w:sz w:val="24"/>
          <w:szCs w:val="24"/>
          <w:lang w:val="en-GB"/>
        </w:rPr>
        <w:t xml:space="preserve"> and </w:t>
      </w:r>
      <w:proofErr w:type="spellStart"/>
      <w:r w:rsidRPr="00260793">
        <w:rPr>
          <w:rFonts w:ascii="Times New Roman" w:hAnsi="Times New Roman" w:cs="Times New Roman"/>
          <w:sz w:val="24"/>
          <w:szCs w:val="24"/>
          <w:lang w:val="en-GB"/>
        </w:rPr>
        <w:t>Schuiling</w:t>
      </w:r>
      <w:proofErr w:type="spellEnd"/>
      <w:r w:rsidRPr="00260793">
        <w:rPr>
          <w:rFonts w:ascii="Times New Roman" w:hAnsi="Times New Roman" w:cs="Times New Roman"/>
          <w:sz w:val="24"/>
          <w:szCs w:val="24"/>
          <w:lang w:val="en-GB"/>
        </w:rPr>
        <w:t xml:space="preserve"> (2012, p.113)</w:t>
      </w:r>
      <w:r w:rsidR="00037A44">
        <w:rPr>
          <w:rFonts w:ascii="Times New Roman" w:hAnsi="Times New Roman" w:cs="Times New Roman"/>
          <w:sz w:val="24"/>
          <w:szCs w:val="24"/>
          <w:lang w:val="en-GB"/>
        </w:rPr>
        <w:t xml:space="preserve"> who</w:t>
      </w:r>
      <w:r w:rsidRPr="00260793">
        <w:rPr>
          <w:rFonts w:ascii="Times New Roman" w:hAnsi="Times New Roman" w:cs="Times New Roman"/>
          <w:sz w:val="24"/>
          <w:szCs w:val="24"/>
          <w:lang w:val="en-GB"/>
        </w:rPr>
        <w:t xml:space="preserve"> argue that Maslow has provided a “multidimensional structure of needs”. The latter, according to </w:t>
      </w:r>
      <w:proofErr w:type="spellStart"/>
      <w:r w:rsidRPr="00260793">
        <w:rPr>
          <w:rFonts w:ascii="Times New Roman" w:hAnsi="Times New Roman" w:cs="Times New Roman"/>
          <w:sz w:val="24"/>
          <w:szCs w:val="24"/>
          <w:lang w:val="en-GB"/>
        </w:rPr>
        <w:t>Pincus</w:t>
      </w:r>
      <w:proofErr w:type="spellEnd"/>
      <w:r w:rsidRPr="00260793">
        <w:rPr>
          <w:rFonts w:ascii="Times New Roman" w:hAnsi="Times New Roman" w:cs="Times New Roman"/>
          <w:sz w:val="24"/>
          <w:szCs w:val="24"/>
          <w:lang w:val="en-GB"/>
        </w:rPr>
        <w:t xml:space="preserve"> (2004) are often unmet and unconscious,</w:t>
      </w:r>
      <w:r w:rsidR="00C83EE7">
        <w:rPr>
          <w:rFonts w:ascii="Times New Roman" w:hAnsi="Times New Roman" w:cs="Times New Roman"/>
          <w:sz w:val="24"/>
          <w:szCs w:val="24"/>
          <w:lang w:val="en-GB"/>
        </w:rPr>
        <w:t xml:space="preserve"> thus pushing the individual to seek </w:t>
      </w:r>
      <w:r w:rsidRPr="00260793">
        <w:rPr>
          <w:rFonts w:ascii="Times New Roman" w:hAnsi="Times New Roman" w:cs="Times New Roman"/>
          <w:sz w:val="24"/>
          <w:szCs w:val="24"/>
          <w:lang w:val="en-GB"/>
        </w:rPr>
        <w:t>their satisfaction. This is helpful for marketers to create campaigns that trigger the individual’s emotional and unconscious responses.</w:t>
      </w:r>
      <w:r w:rsidR="001C64CE" w:rsidRPr="001C64CE">
        <w:rPr>
          <w:rFonts w:ascii="Times New Roman" w:hAnsi="Times New Roman" w:cs="Times New Roman"/>
          <w:sz w:val="24"/>
          <w:szCs w:val="24"/>
          <w:lang w:val="en-GB"/>
        </w:rPr>
        <w:t xml:space="preserve"> </w:t>
      </w:r>
    </w:p>
    <w:p w:rsidR="009747F2" w:rsidRPr="00260793" w:rsidRDefault="00AD2259" w:rsidP="00E816E8">
      <w:pPr>
        <w:spacing w:line="360" w:lineRule="auto"/>
        <w:ind w:firstLine="720"/>
        <w:jc w:val="both"/>
        <w:rPr>
          <w:rFonts w:ascii="Times New Roman" w:hAnsi="Times New Roman" w:cs="Times New Roman"/>
          <w:sz w:val="24"/>
          <w:szCs w:val="24"/>
          <w:lang w:val="en-GB"/>
        </w:rPr>
      </w:pPr>
      <w:r w:rsidRPr="00260793">
        <w:rPr>
          <w:rFonts w:ascii="Times New Roman" w:hAnsi="Times New Roman" w:cs="Times New Roman"/>
          <w:sz w:val="24"/>
          <w:szCs w:val="24"/>
          <w:lang w:val="en-GB"/>
        </w:rPr>
        <w:t xml:space="preserve">However, </w:t>
      </w:r>
      <w:r w:rsidR="00037A44">
        <w:rPr>
          <w:rFonts w:ascii="Times New Roman" w:hAnsi="Times New Roman" w:cs="Times New Roman"/>
          <w:sz w:val="24"/>
          <w:szCs w:val="24"/>
          <w:lang w:val="en-GB"/>
        </w:rPr>
        <w:t xml:space="preserve">other theorists are sceptical of the universality of Maslow’s </w:t>
      </w:r>
      <w:r w:rsidR="00037A44" w:rsidRPr="00260793">
        <w:rPr>
          <w:rFonts w:ascii="Times New Roman" w:hAnsi="Times New Roman" w:cs="Times New Roman"/>
          <w:sz w:val="24"/>
          <w:szCs w:val="24"/>
          <w:lang w:val="en-GB"/>
        </w:rPr>
        <w:t xml:space="preserve">theory </w:t>
      </w:r>
      <w:r w:rsidRPr="00260793">
        <w:rPr>
          <w:rFonts w:ascii="Times New Roman" w:hAnsi="Times New Roman" w:cs="Times New Roman"/>
          <w:sz w:val="24"/>
          <w:szCs w:val="24"/>
          <w:lang w:val="en-GB"/>
        </w:rPr>
        <w:t xml:space="preserve">and </w:t>
      </w:r>
      <w:r w:rsidR="00037A44">
        <w:rPr>
          <w:rFonts w:ascii="Times New Roman" w:hAnsi="Times New Roman" w:cs="Times New Roman"/>
          <w:sz w:val="24"/>
          <w:szCs w:val="24"/>
          <w:lang w:val="en-GB"/>
        </w:rPr>
        <w:t xml:space="preserve">assert </w:t>
      </w:r>
      <w:r w:rsidRPr="00260793">
        <w:rPr>
          <w:rFonts w:ascii="Times New Roman" w:hAnsi="Times New Roman" w:cs="Times New Roman"/>
          <w:sz w:val="24"/>
          <w:szCs w:val="24"/>
          <w:lang w:val="en-GB"/>
        </w:rPr>
        <w:t xml:space="preserve">the fact that many </w:t>
      </w:r>
      <w:r w:rsidR="003A0ADF" w:rsidRPr="00260793">
        <w:rPr>
          <w:rFonts w:ascii="Times New Roman" w:hAnsi="Times New Roman" w:cs="Times New Roman"/>
          <w:sz w:val="24"/>
          <w:szCs w:val="24"/>
          <w:lang w:val="en-GB"/>
        </w:rPr>
        <w:t>elements</w:t>
      </w:r>
      <w:r w:rsidR="00037A44">
        <w:rPr>
          <w:rFonts w:ascii="Times New Roman" w:hAnsi="Times New Roman" w:cs="Times New Roman"/>
          <w:sz w:val="24"/>
          <w:szCs w:val="24"/>
          <w:lang w:val="en-GB"/>
        </w:rPr>
        <w:t>, beyond the hierarchy,</w:t>
      </w:r>
      <w:r w:rsidRPr="00260793">
        <w:rPr>
          <w:rFonts w:ascii="Times New Roman" w:hAnsi="Times New Roman" w:cs="Times New Roman"/>
          <w:sz w:val="24"/>
          <w:szCs w:val="24"/>
          <w:lang w:val="en-GB"/>
        </w:rPr>
        <w:t xml:space="preserve"> interplay in the development of consumer </w:t>
      </w:r>
      <w:r w:rsidRPr="00260793">
        <w:rPr>
          <w:rFonts w:ascii="Times New Roman" w:hAnsi="Times New Roman" w:cs="Times New Roman"/>
          <w:sz w:val="24"/>
          <w:szCs w:val="24"/>
          <w:lang w:val="en-GB"/>
        </w:rPr>
        <w:lastRenderedPageBreak/>
        <w:t xml:space="preserve">motivations. Maslow’s </w:t>
      </w:r>
      <w:r w:rsidR="00037A44">
        <w:rPr>
          <w:rFonts w:ascii="Times New Roman" w:hAnsi="Times New Roman" w:cs="Times New Roman"/>
          <w:sz w:val="24"/>
          <w:szCs w:val="24"/>
          <w:lang w:val="en-GB"/>
        </w:rPr>
        <w:t>model</w:t>
      </w:r>
      <w:r w:rsidRPr="00260793">
        <w:rPr>
          <w:rFonts w:ascii="Times New Roman" w:hAnsi="Times New Roman" w:cs="Times New Roman"/>
          <w:sz w:val="24"/>
          <w:szCs w:val="24"/>
          <w:lang w:val="en-GB"/>
        </w:rPr>
        <w:t xml:space="preserve"> is problematic due to its relevance solely to Western individualistic values (Hanley, and </w:t>
      </w:r>
      <w:proofErr w:type="spellStart"/>
      <w:r w:rsidRPr="00260793">
        <w:rPr>
          <w:rFonts w:ascii="Times New Roman" w:hAnsi="Times New Roman" w:cs="Times New Roman"/>
          <w:sz w:val="24"/>
          <w:szCs w:val="24"/>
          <w:lang w:val="en-GB"/>
        </w:rPr>
        <w:t>Abell</w:t>
      </w:r>
      <w:proofErr w:type="spellEnd"/>
      <w:r w:rsidRPr="00260793">
        <w:rPr>
          <w:rFonts w:ascii="Times New Roman" w:hAnsi="Times New Roman" w:cs="Times New Roman"/>
          <w:sz w:val="24"/>
          <w:szCs w:val="24"/>
          <w:lang w:val="en-GB"/>
        </w:rPr>
        <w:t xml:space="preserve">, 2002; Kellerman, 2014). Thus, his hierarchy of needs does not accommodate to various cultural and environmental differences. Furthermore, not all individuals in a society move up the same </w:t>
      </w:r>
      <w:r w:rsidR="00B821A1">
        <w:rPr>
          <w:rFonts w:ascii="Times New Roman" w:hAnsi="Times New Roman" w:cs="Times New Roman"/>
          <w:sz w:val="24"/>
          <w:szCs w:val="24"/>
          <w:lang w:val="en-GB"/>
        </w:rPr>
        <w:t>manner</w:t>
      </w:r>
      <w:r w:rsidRPr="00260793">
        <w:rPr>
          <w:rFonts w:ascii="Times New Roman" w:hAnsi="Times New Roman" w:cs="Times New Roman"/>
          <w:sz w:val="24"/>
          <w:szCs w:val="24"/>
          <w:lang w:val="en-GB"/>
        </w:rPr>
        <w:t xml:space="preserve"> as others do (Evans et al., 1996). In this way, the hierarchy of needs cannot be generalised for larger societies. The generalisation problem arises from the fact that Maslow did not provide empirical evidence to his theory. </w:t>
      </w:r>
      <w:r w:rsidR="00B821A1">
        <w:rPr>
          <w:rFonts w:ascii="Times New Roman" w:hAnsi="Times New Roman" w:cs="Times New Roman"/>
          <w:sz w:val="24"/>
          <w:szCs w:val="24"/>
          <w:lang w:val="en-GB"/>
        </w:rPr>
        <w:t>Therefore,</w:t>
      </w:r>
      <w:r w:rsidRPr="00260793">
        <w:rPr>
          <w:rFonts w:ascii="Times New Roman" w:hAnsi="Times New Roman" w:cs="Times New Roman"/>
          <w:sz w:val="24"/>
          <w:szCs w:val="24"/>
          <w:lang w:val="en-GB"/>
        </w:rPr>
        <w:t xml:space="preserve"> </w:t>
      </w:r>
      <w:proofErr w:type="spellStart"/>
      <w:r w:rsidRPr="00260793">
        <w:rPr>
          <w:rFonts w:ascii="Times New Roman" w:hAnsi="Times New Roman" w:cs="Times New Roman"/>
          <w:sz w:val="24"/>
          <w:szCs w:val="24"/>
          <w:lang w:val="en-GB"/>
        </w:rPr>
        <w:t>Tay</w:t>
      </w:r>
      <w:proofErr w:type="spellEnd"/>
      <w:r w:rsidRPr="00260793">
        <w:rPr>
          <w:rFonts w:ascii="Times New Roman" w:hAnsi="Times New Roman" w:cs="Times New Roman"/>
          <w:sz w:val="24"/>
          <w:szCs w:val="24"/>
          <w:lang w:val="en-GB"/>
        </w:rPr>
        <w:t xml:space="preserve"> and </w:t>
      </w:r>
      <w:proofErr w:type="spellStart"/>
      <w:r w:rsidRPr="00260793">
        <w:rPr>
          <w:rFonts w:ascii="Times New Roman" w:hAnsi="Times New Roman" w:cs="Times New Roman"/>
          <w:sz w:val="24"/>
          <w:szCs w:val="24"/>
          <w:lang w:val="en-GB"/>
        </w:rPr>
        <w:t>Diener</w:t>
      </w:r>
      <w:proofErr w:type="spellEnd"/>
      <w:r w:rsidRPr="00260793">
        <w:rPr>
          <w:rFonts w:ascii="Times New Roman" w:hAnsi="Times New Roman" w:cs="Times New Roman"/>
          <w:sz w:val="24"/>
          <w:szCs w:val="24"/>
          <w:lang w:val="en-GB"/>
        </w:rPr>
        <w:t xml:space="preserve"> (2011) tested it across 123 countries and found that there are indeed some</w:t>
      </w:r>
      <w:r w:rsidR="00835FED">
        <w:rPr>
          <w:rFonts w:ascii="Times New Roman" w:hAnsi="Times New Roman" w:cs="Times New Roman"/>
          <w:sz w:val="24"/>
          <w:szCs w:val="24"/>
          <w:lang w:val="en-GB"/>
        </w:rPr>
        <w:t xml:space="preserve"> universal</w:t>
      </w:r>
      <w:r w:rsidRPr="00260793">
        <w:rPr>
          <w:rFonts w:ascii="Times New Roman" w:hAnsi="Times New Roman" w:cs="Times New Roman"/>
          <w:sz w:val="24"/>
          <w:szCs w:val="24"/>
          <w:lang w:val="en-GB"/>
        </w:rPr>
        <w:t xml:space="preserve"> needs (mostly physiological ones), but there are also societal factors at play. Society also influences the way sexual motivations are formed. According to </w:t>
      </w:r>
      <w:proofErr w:type="spellStart"/>
      <w:r w:rsidRPr="00260793">
        <w:rPr>
          <w:rFonts w:ascii="Times New Roman" w:hAnsi="Times New Roman" w:cs="Times New Roman"/>
          <w:sz w:val="24"/>
          <w:szCs w:val="24"/>
          <w:lang w:val="en-GB"/>
        </w:rPr>
        <w:t>Ke</w:t>
      </w:r>
      <w:r w:rsidR="00037A44">
        <w:rPr>
          <w:rFonts w:ascii="Times New Roman" w:hAnsi="Times New Roman" w:cs="Times New Roman"/>
          <w:sz w:val="24"/>
          <w:szCs w:val="24"/>
          <w:lang w:val="en-GB"/>
        </w:rPr>
        <w:t>nrick</w:t>
      </w:r>
      <w:proofErr w:type="spellEnd"/>
      <w:r w:rsidR="00037A44">
        <w:rPr>
          <w:rFonts w:ascii="Times New Roman" w:hAnsi="Times New Roman" w:cs="Times New Roman"/>
          <w:sz w:val="24"/>
          <w:szCs w:val="24"/>
          <w:lang w:val="en-GB"/>
        </w:rPr>
        <w:t xml:space="preserve"> et al. (2010, p.296), these desires</w:t>
      </w:r>
      <w:r w:rsidRPr="00260793">
        <w:rPr>
          <w:rFonts w:ascii="Times New Roman" w:hAnsi="Times New Roman" w:cs="Times New Roman"/>
          <w:sz w:val="24"/>
          <w:szCs w:val="24"/>
          <w:lang w:val="en-GB"/>
        </w:rPr>
        <w:t xml:space="preserve"> “should be treated distinctly from basic survival needs such as hunger” because </w:t>
      </w:r>
      <w:r w:rsidR="00037A44">
        <w:rPr>
          <w:rFonts w:ascii="Times New Roman" w:hAnsi="Times New Roman" w:cs="Times New Roman"/>
          <w:sz w:val="24"/>
          <w:szCs w:val="24"/>
          <w:lang w:val="en-GB"/>
        </w:rPr>
        <w:t>they</w:t>
      </w:r>
      <w:r w:rsidRPr="00260793">
        <w:rPr>
          <w:rFonts w:ascii="Times New Roman" w:hAnsi="Times New Roman" w:cs="Times New Roman"/>
          <w:sz w:val="24"/>
          <w:szCs w:val="24"/>
          <w:lang w:val="en-GB"/>
        </w:rPr>
        <w:t xml:space="preserve"> might </w:t>
      </w:r>
      <w:r w:rsidR="00B821A1">
        <w:rPr>
          <w:rFonts w:ascii="Times New Roman" w:hAnsi="Times New Roman" w:cs="Times New Roman"/>
          <w:sz w:val="24"/>
          <w:szCs w:val="24"/>
          <w:lang w:val="en-GB"/>
        </w:rPr>
        <w:t>occur</w:t>
      </w:r>
      <w:r w:rsidRPr="00260793">
        <w:rPr>
          <w:rFonts w:ascii="Times New Roman" w:hAnsi="Times New Roman" w:cs="Times New Roman"/>
          <w:sz w:val="24"/>
          <w:szCs w:val="24"/>
          <w:lang w:val="en-GB"/>
        </w:rPr>
        <w:t xml:space="preserve"> due to social pressures. </w:t>
      </w:r>
      <w:r w:rsidR="00037A44">
        <w:rPr>
          <w:rFonts w:ascii="Times New Roman" w:hAnsi="Times New Roman" w:cs="Times New Roman"/>
          <w:sz w:val="24"/>
          <w:szCs w:val="24"/>
          <w:lang w:val="en-GB"/>
        </w:rPr>
        <w:t xml:space="preserve">Such influences will be discussed </w:t>
      </w:r>
      <w:r w:rsidR="0000779A">
        <w:rPr>
          <w:rFonts w:ascii="Times New Roman" w:hAnsi="Times New Roman" w:cs="Times New Roman"/>
          <w:sz w:val="24"/>
          <w:szCs w:val="24"/>
          <w:lang w:val="en-GB"/>
        </w:rPr>
        <w:t>later</w:t>
      </w:r>
      <w:r w:rsidR="00037A44">
        <w:rPr>
          <w:rFonts w:ascii="Times New Roman" w:hAnsi="Times New Roman" w:cs="Times New Roman"/>
          <w:sz w:val="24"/>
          <w:szCs w:val="24"/>
          <w:lang w:val="en-GB"/>
        </w:rPr>
        <w:t xml:space="preserve"> to suggest how a consumer can be motivated by external factors.</w:t>
      </w:r>
    </w:p>
    <w:p w:rsidR="009747F2" w:rsidRPr="00260793" w:rsidRDefault="00AD2259" w:rsidP="00426A0B">
      <w:pPr>
        <w:spacing w:line="360" w:lineRule="auto"/>
        <w:ind w:firstLine="720"/>
        <w:jc w:val="both"/>
        <w:rPr>
          <w:rFonts w:ascii="Times New Roman" w:hAnsi="Times New Roman" w:cs="Times New Roman"/>
          <w:sz w:val="24"/>
          <w:szCs w:val="24"/>
          <w:lang w:val="en-GB"/>
        </w:rPr>
      </w:pPr>
      <w:r w:rsidRPr="00260793">
        <w:rPr>
          <w:rFonts w:ascii="Times New Roman" w:hAnsi="Times New Roman" w:cs="Times New Roman"/>
          <w:sz w:val="24"/>
          <w:szCs w:val="24"/>
          <w:lang w:val="en-GB"/>
        </w:rPr>
        <w:t>The above mentioned criticisms are not enough to completely reject Maslow’s pyramid of unconscious needs that drive individuals. His theory still remains at the basis of many marketing campaigns, which also integrate further theories for successful</w:t>
      </w:r>
      <w:r w:rsidR="00D11E2B">
        <w:rPr>
          <w:rFonts w:ascii="Times New Roman" w:hAnsi="Times New Roman" w:cs="Times New Roman"/>
          <w:sz w:val="24"/>
          <w:szCs w:val="24"/>
          <w:lang w:val="en-GB"/>
        </w:rPr>
        <w:t xml:space="preserve"> consumer satisfaction</w:t>
      </w:r>
      <w:r w:rsidRPr="00260793">
        <w:rPr>
          <w:rFonts w:ascii="Times New Roman" w:hAnsi="Times New Roman" w:cs="Times New Roman"/>
          <w:sz w:val="24"/>
          <w:szCs w:val="24"/>
          <w:lang w:val="en-GB"/>
        </w:rPr>
        <w:t>. Many consumers make decisions based on</w:t>
      </w:r>
      <w:r w:rsidR="00037A44">
        <w:rPr>
          <w:rFonts w:ascii="Times New Roman" w:hAnsi="Times New Roman" w:cs="Times New Roman"/>
          <w:sz w:val="24"/>
          <w:szCs w:val="24"/>
          <w:lang w:val="en-GB"/>
        </w:rPr>
        <w:t xml:space="preserve"> a product’s</w:t>
      </w:r>
      <w:r w:rsidR="00BC1991">
        <w:rPr>
          <w:rFonts w:ascii="Times New Roman" w:hAnsi="Times New Roman" w:cs="Times New Roman"/>
          <w:sz w:val="24"/>
          <w:szCs w:val="24"/>
          <w:lang w:val="en-GB"/>
        </w:rPr>
        <w:t xml:space="preserve"> </w:t>
      </w:r>
      <w:r w:rsidR="00037A44">
        <w:rPr>
          <w:rFonts w:ascii="Times New Roman" w:hAnsi="Times New Roman" w:cs="Times New Roman"/>
          <w:sz w:val="24"/>
          <w:szCs w:val="24"/>
          <w:lang w:val="en-GB"/>
        </w:rPr>
        <w:t xml:space="preserve">category; whether it is </w:t>
      </w:r>
      <w:r w:rsidRPr="00260793">
        <w:rPr>
          <w:rFonts w:ascii="Times New Roman" w:hAnsi="Times New Roman" w:cs="Times New Roman"/>
          <w:sz w:val="24"/>
          <w:szCs w:val="24"/>
          <w:lang w:val="en-GB"/>
        </w:rPr>
        <w:t xml:space="preserve">high </w:t>
      </w:r>
      <w:r w:rsidR="00037A44">
        <w:rPr>
          <w:rFonts w:ascii="Times New Roman" w:hAnsi="Times New Roman" w:cs="Times New Roman"/>
          <w:sz w:val="24"/>
          <w:szCs w:val="24"/>
          <w:lang w:val="en-GB"/>
        </w:rPr>
        <w:t>or</w:t>
      </w:r>
      <w:r w:rsidRPr="00260793">
        <w:rPr>
          <w:rFonts w:ascii="Times New Roman" w:hAnsi="Times New Roman" w:cs="Times New Roman"/>
          <w:sz w:val="24"/>
          <w:szCs w:val="24"/>
          <w:lang w:val="en-GB"/>
        </w:rPr>
        <w:t xml:space="preserve"> low involvement. For instance, consumer choices are less rational f</w:t>
      </w:r>
      <w:r w:rsidR="00845E75">
        <w:rPr>
          <w:rFonts w:ascii="Times New Roman" w:hAnsi="Times New Roman" w:cs="Times New Roman"/>
          <w:sz w:val="24"/>
          <w:szCs w:val="24"/>
          <w:lang w:val="en-GB"/>
        </w:rPr>
        <w:t xml:space="preserve">or low involvement products, which </w:t>
      </w:r>
      <w:r w:rsidRPr="00260793">
        <w:rPr>
          <w:rFonts w:ascii="Times New Roman" w:hAnsi="Times New Roman" w:cs="Times New Roman"/>
          <w:sz w:val="24"/>
          <w:szCs w:val="24"/>
          <w:lang w:val="en-GB"/>
        </w:rPr>
        <w:t xml:space="preserve">do not involve planning or conscious thinking. </w:t>
      </w:r>
      <w:r w:rsidR="00037A44" w:rsidRPr="00260793">
        <w:rPr>
          <w:rFonts w:ascii="Times New Roman" w:hAnsi="Times New Roman" w:cs="Times New Roman"/>
          <w:sz w:val="24"/>
          <w:szCs w:val="24"/>
          <w:lang w:val="en-GB"/>
        </w:rPr>
        <w:t>As individuals are motivated by both rational and irrational drives, marketers focus on either of these in the creation of a marketing campaign. Some researchers (</w:t>
      </w:r>
      <w:proofErr w:type="spellStart"/>
      <w:r w:rsidR="00037A44" w:rsidRPr="00260793">
        <w:rPr>
          <w:rFonts w:ascii="Times New Roman" w:hAnsi="Times New Roman" w:cs="Times New Roman"/>
          <w:sz w:val="24"/>
          <w:szCs w:val="24"/>
          <w:lang w:val="en-GB"/>
        </w:rPr>
        <w:t>Foxall</w:t>
      </w:r>
      <w:proofErr w:type="spellEnd"/>
      <w:r w:rsidR="00587747">
        <w:rPr>
          <w:rFonts w:ascii="Times New Roman" w:hAnsi="Times New Roman" w:cs="Times New Roman"/>
          <w:sz w:val="24"/>
          <w:szCs w:val="24"/>
          <w:lang w:val="en-GB"/>
        </w:rPr>
        <w:t xml:space="preserve"> and Goldsmith</w:t>
      </w:r>
      <w:r w:rsidR="00037A44" w:rsidRPr="00260793">
        <w:rPr>
          <w:rFonts w:ascii="Times New Roman" w:hAnsi="Times New Roman" w:cs="Times New Roman"/>
          <w:sz w:val="24"/>
          <w:szCs w:val="24"/>
          <w:lang w:val="en-GB"/>
        </w:rPr>
        <w:t>, 1994)</w:t>
      </w:r>
      <w:r w:rsidR="00A85A3B">
        <w:rPr>
          <w:rFonts w:ascii="Times New Roman" w:hAnsi="Times New Roman" w:cs="Times New Roman"/>
          <w:sz w:val="24"/>
          <w:szCs w:val="24"/>
          <w:lang w:val="en-GB"/>
        </w:rPr>
        <w:t>, nevertheless,</w:t>
      </w:r>
      <w:r w:rsidR="00037A44" w:rsidRPr="00260793">
        <w:rPr>
          <w:rFonts w:ascii="Times New Roman" w:hAnsi="Times New Roman" w:cs="Times New Roman"/>
          <w:sz w:val="24"/>
          <w:szCs w:val="24"/>
          <w:lang w:val="en-GB"/>
        </w:rPr>
        <w:t xml:space="preserve"> undertake a multidimensional approach in the </w:t>
      </w:r>
      <w:r w:rsidR="00BC1991">
        <w:rPr>
          <w:rFonts w:ascii="Times New Roman" w:hAnsi="Times New Roman" w:cs="Times New Roman"/>
          <w:sz w:val="24"/>
          <w:szCs w:val="24"/>
          <w:lang w:val="en-GB"/>
        </w:rPr>
        <w:t>marketing</w:t>
      </w:r>
      <w:r w:rsidR="00037A44" w:rsidRPr="00260793">
        <w:rPr>
          <w:rFonts w:ascii="Times New Roman" w:hAnsi="Times New Roman" w:cs="Times New Roman"/>
          <w:sz w:val="24"/>
          <w:szCs w:val="24"/>
          <w:lang w:val="en-GB"/>
        </w:rPr>
        <w:t xml:space="preserve"> of products that satisfy needs from more than</w:t>
      </w:r>
      <w:r w:rsidR="00037A44">
        <w:rPr>
          <w:rFonts w:ascii="Times New Roman" w:hAnsi="Times New Roman" w:cs="Times New Roman"/>
          <w:sz w:val="24"/>
          <w:szCs w:val="24"/>
          <w:lang w:val="en-GB"/>
        </w:rPr>
        <w:t xml:space="preserve"> one</w:t>
      </w:r>
      <w:r w:rsidR="00037A44" w:rsidRPr="00260793">
        <w:rPr>
          <w:rFonts w:ascii="Times New Roman" w:hAnsi="Times New Roman" w:cs="Times New Roman"/>
          <w:sz w:val="24"/>
          <w:szCs w:val="24"/>
          <w:lang w:val="en-GB"/>
        </w:rPr>
        <w:t xml:space="preserve"> level of Maslow’s hierarchy. </w:t>
      </w:r>
      <w:r w:rsidR="00037A44">
        <w:rPr>
          <w:rFonts w:ascii="Times New Roman" w:hAnsi="Times New Roman" w:cs="Times New Roman"/>
          <w:sz w:val="24"/>
          <w:szCs w:val="24"/>
          <w:lang w:val="en-GB"/>
        </w:rPr>
        <w:t xml:space="preserve">The same product can be marketed as having the ability to satisfy needs from various levels, in order to make </w:t>
      </w:r>
      <w:r w:rsidR="00BC1991">
        <w:rPr>
          <w:rFonts w:ascii="Times New Roman" w:hAnsi="Times New Roman" w:cs="Times New Roman"/>
          <w:sz w:val="24"/>
          <w:szCs w:val="24"/>
          <w:lang w:val="en-GB"/>
        </w:rPr>
        <w:t>it</w:t>
      </w:r>
      <w:r w:rsidR="00037A44">
        <w:rPr>
          <w:rFonts w:ascii="Times New Roman" w:hAnsi="Times New Roman" w:cs="Times New Roman"/>
          <w:sz w:val="24"/>
          <w:szCs w:val="24"/>
          <w:lang w:val="en-GB"/>
        </w:rPr>
        <w:t xml:space="preserve"> more </w:t>
      </w:r>
      <w:r w:rsidR="00037A44" w:rsidRPr="00260793">
        <w:rPr>
          <w:rFonts w:ascii="Times New Roman" w:hAnsi="Times New Roman" w:cs="Times New Roman"/>
          <w:sz w:val="24"/>
          <w:szCs w:val="24"/>
          <w:lang w:val="en-GB"/>
        </w:rPr>
        <w:t>appeal</w:t>
      </w:r>
      <w:r w:rsidR="00037A44">
        <w:rPr>
          <w:rFonts w:ascii="Times New Roman" w:hAnsi="Times New Roman" w:cs="Times New Roman"/>
          <w:sz w:val="24"/>
          <w:szCs w:val="24"/>
          <w:lang w:val="en-GB"/>
        </w:rPr>
        <w:t xml:space="preserve">ing. </w:t>
      </w:r>
      <w:r w:rsidR="00037A44" w:rsidRPr="00260793">
        <w:rPr>
          <w:rFonts w:ascii="Times New Roman" w:hAnsi="Times New Roman" w:cs="Times New Roman"/>
          <w:sz w:val="24"/>
          <w:szCs w:val="24"/>
          <w:lang w:val="en-GB"/>
        </w:rPr>
        <w:t xml:space="preserve">Throughout the years, </w:t>
      </w:r>
      <w:r w:rsidR="00A90265">
        <w:rPr>
          <w:rFonts w:ascii="Times New Roman" w:hAnsi="Times New Roman" w:cs="Times New Roman"/>
          <w:i/>
          <w:iCs/>
          <w:sz w:val="24"/>
          <w:szCs w:val="24"/>
          <w:lang w:val="en-GB"/>
        </w:rPr>
        <w:t>Coca-</w:t>
      </w:r>
      <w:r w:rsidR="00037A44" w:rsidRPr="00A90265">
        <w:rPr>
          <w:rFonts w:ascii="Times New Roman" w:hAnsi="Times New Roman" w:cs="Times New Roman"/>
          <w:i/>
          <w:iCs/>
          <w:sz w:val="24"/>
          <w:szCs w:val="24"/>
          <w:lang w:val="en-GB"/>
        </w:rPr>
        <w:t>Cola</w:t>
      </w:r>
      <w:r w:rsidR="00037A44" w:rsidRPr="00260793">
        <w:rPr>
          <w:rFonts w:ascii="Times New Roman" w:hAnsi="Times New Roman" w:cs="Times New Roman"/>
          <w:sz w:val="24"/>
          <w:szCs w:val="24"/>
          <w:lang w:val="en-GB"/>
        </w:rPr>
        <w:t xml:space="preserve"> (See Appendix </w:t>
      </w:r>
      <w:r w:rsidR="0055226F">
        <w:rPr>
          <w:rFonts w:ascii="Times New Roman" w:hAnsi="Times New Roman" w:cs="Times New Roman"/>
          <w:sz w:val="24"/>
          <w:szCs w:val="24"/>
          <w:lang w:val="en-GB"/>
        </w:rPr>
        <w:t>C</w:t>
      </w:r>
      <w:r w:rsidR="00A90265">
        <w:rPr>
          <w:rFonts w:ascii="Times New Roman" w:hAnsi="Times New Roman" w:cs="Times New Roman"/>
          <w:sz w:val="24"/>
          <w:szCs w:val="24"/>
          <w:lang w:val="en-GB"/>
        </w:rPr>
        <w:t xml:space="preserve"> </w:t>
      </w:r>
      <w:r w:rsidR="00037A44" w:rsidRPr="00260793">
        <w:rPr>
          <w:rFonts w:ascii="Times New Roman" w:hAnsi="Times New Roman" w:cs="Times New Roman"/>
          <w:sz w:val="24"/>
          <w:szCs w:val="24"/>
          <w:lang w:val="en-GB"/>
        </w:rPr>
        <w:t xml:space="preserve">for a mix of </w:t>
      </w:r>
      <w:r w:rsidR="00037A44">
        <w:rPr>
          <w:rFonts w:ascii="Times New Roman" w:hAnsi="Times New Roman" w:cs="Times New Roman"/>
          <w:sz w:val="24"/>
          <w:szCs w:val="24"/>
          <w:lang w:val="en-GB"/>
        </w:rPr>
        <w:t>campaigns</w:t>
      </w:r>
      <w:r w:rsidR="00037A44" w:rsidRPr="00260793">
        <w:rPr>
          <w:rFonts w:ascii="Times New Roman" w:hAnsi="Times New Roman" w:cs="Times New Roman"/>
          <w:sz w:val="24"/>
          <w:szCs w:val="24"/>
          <w:lang w:val="en-GB"/>
        </w:rPr>
        <w:t xml:space="preserve">) </w:t>
      </w:r>
      <w:r w:rsidR="00037A44">
        <w:rPr>
          <w:rFonts w:ascii="Times New Roman" w:hAnsi="Times New Roman" w:cs="Times New Roman"/>
          <w:sz w:val="24"/>
          <w:szCs w:val="24"/>
          <w:lang w:val="en-GB"/>
        </w:rPr>
        <w:t>has been</w:t>
      </w:r>
      <w:r w:rsidR="00037A44" w:rsidRPr="00260793">
        <w:rPr>
          <w:rFonts w:ascii="Times New Roman" w:hAnsi="Times New Roman" w:cs="Times New Roman"/>
          <w:sz w:val="24"/>
          <w:szCs w:val="24"/>
          <w:lang w:val="en-GB"/>
        </w:rPr>
        <w:t xml:space="preserve"> advertised as a product that wor</w:t>
      </w:r>
      <w:r w:rsidR="00A90265">
        <w:rPr>
          <w:rFonts w:ascii="Times New Roman" w:hAnsi="Times New Roman" w:cs="Times New Roman"/>
          <w:sz w:val="24"/>
          <w:szCs w:val="24"/>
          <w:lang w:val="en-GB"/>
        </w:rPr>
        <w:t>ks on physiological, belonging, esteem and self-a</w:t>
      </w:r>
      <w:r w:rsidR="00227FBA">
        <w:rPr>
          <w:rFonts w:ascii="Times New Roman" w:hAnsi="Times New Roman" w:cs="Times New Roman"/>
          <w:sz w:val="24"/>
          <w:szCs w:val="24"/>
          <w:lang w:val="en-GB"/>
        </w:rPr>
        <w:t>c</w:t>
      </w:r>
      <w:r w:rsidR="00A90265">
        <w:rPr>
          <w:rFonts w:ascii="Times New Roman" w:hAnsi="Times New Roman" w:cs="Times New Roman"/>
          <w:sz w:val="24"/>
          <w:szCs w:val="24"/>
          <w:lang w:val="en-GB"/>
        </w:rPr>
        <w:t xml:space="preserve">tualisation </w:t>
      </w:r>
      <w:r w:rsidR="00037A44" w:rsidRPr="00260793">
        <w:rPr>
          <w:rFonts w:ascii="Times New Roman" w:hAnsi="Times New Roman" w:cs="Times New Roman"/>
          <w:sz w:val="24"/>
          <w:szCs w:val="24"/>
          <w:lang w:val="en-GB"/>
        </w:rPr>
        <w:t xml:space="preserve">level. </w:t>
      </w:r>
      <w:r w:rsidR="00126097">
        <w:rPr>
          <w:rFonts w:ascii="Times New Roman" w:hAnsi="Times New Roman" w:cs="Times New Roman"/>
          <w:sz w:val="24"/>
          <w:szCs w:val="24"/>
          <w:lang w:val="en-GB"/>
        </w:rPr>
        <w:t>Being</w:t>
      </w:r>
      <w:r w:rsidR="00A90265">
        <w:rPr>
          <w:rFonts w:ascii="Times New Roman" w:hAnsi="Times New Roman" w:cs="Times New Roman"/>
          <w:sz w:val="24"/>
          <w:szCs w:val="24"/>
          <w:lang w:val="en-GB"/>
        </w:rPr>
        <w:t xml:space="preserve"> a low involvement product, </w:t>
      </w:r>
      <w:r w:rsidR="00A90265">
        <w:rPr>
          <w:rFonts w:ascii="Times New Roman" w:hAnsi="Times New Roman" w:cs="Times New Roman"/>
          <w:i/>
          <w:iCs/>
          <w:sz w:val="24"/>
          <w:szCs w:val="24"/>
          <w:lang w:val="en-GB"/>
        </w:rPr>
        <w:t xml:space="preserve">Coca-Cola </w:t>
      </w:r>
      <w:r w:rsidR="00A90265">
        <w:rPr>
          <w:rFonts w:ascii="Times New Roman" w:hAnsi="Times New Roman" w:cs="Times New Roman"/>
          <w:sz w:val="24"/>
          <w:szCs w:val="24"/>
          <w:lang w:val="en-GB"/>
        </w:rPr>
        <w:t xml:space="preserve">not only creates campaigns to show how it can satisfy </w:t>
      </w:r>
      <w:r w:rsidR="00037C8B">
        <w:rPr>
          <w:rFonts w:ascii="Times New Roman" w:hAnsi="Times New Roman" w:cs="Times New Roman"/>
          <w:sz w:val="24"/>
          <w:szCs w:val="24"/>
          <w:lang w:val="en-GB"/>
        </w:rPr>
        <w:t>physiological</w:t>
      </w:r>
      <w:r w:rsidR="00A90265">
        <w:rPr>
          <w:rFonts w:ascii="Times New Roman" w:hAnsi="Times New Roman" w:cs="Times New Roman"/>
          <w:sz w:val="24"/>
          <w:szCs w:val="24"/>
          <w:lang w:val="en-GB"/>
        </w:rPr>
        <w:t xml:space="preserve"> needs</w:t>
      </w:r>
      <w:r w:rsidR="00037C8B">
        <w:rPr>
          <w:rFonts w:ascii="Times New Roman" w:hAnsi="Times New Roman" w:cs="Times New Roman"/>
          <w:sz w:val="24"/>
          <w:szCs w:val="24"/>
          <w:lang w:val="en-GB"/>
        </w:rPr>
        <w:t xml:space="preserve"> (thirst)</w:t>
      </w:r>
      <w:r w:rsidR="00A90265">
        <w:rPr>
          <w:rFonts w:ascii="Times New Roman" w:hAnsi="Times New Roman" w:cs="Times New Roman"/>
          <w:sz w:val="24"/>
          <w:szCs w:val="24"/>
          <w:lang w:val="en-GB"/>
        </w:rPr>
        <w:t>, but also its marketing team endeavours to attach further</w:t>
      </w:r>
      <w:r w:rsidR="00424DAC">
        <w:rPr>
          <w:rFonts w:ascii="Times New Roman" w:hAnsi="Times New Roman" w:cs="Times New Roman"/>
          <w:sz w:val="24"/>
          <w:szCs w:val="24"/>
          <w:lang w:val="en-GB"/>
        </w:rPr>
        <w:t xml:space="preserve"> </w:t>
      </w:r>
      <w:r w:rsidR="00A90265">
        <w:rPr>
          <w:rFonts w:ascii="Times New Roman" w:hAnsi="Times New Roman" w:cs="Times New Roman"/>
          <w:sz w:val="24"/>
          <w:szCs w:val="24"/>
          <w:lang w:val="en-GB"/>
        </w:rPr>
        <w:t>m</w:t>
      </w:r>
      <w:r w:rsidR="00037C8B">
        <w:rPr>
          <w:rFonts w:ascii="Times New Roman" w:hAnsi="Times New Roman" w:cs="Times New Roman"/>
          <w:sz w:val="24"/>
          <w:szCs w:val="24"/>
          <w:lang w:val="en-GB"/>
        </w:rPr>
        <w:t xml:space="preserve">eanings to </w:t>
      </w:r>
      <w:r w:rsidR="00126097">
        <w:rPr>
          <w:rFonts w:ascii="Times New Roman" w:hAnsi="Times New Roman" w:cs="Times New Roman"/>
          <w:sz w:val="24"/>
          <w:szCs w:val="24"/>
          <w:lang w:val="en-GB"/>
        </w:rPr>
        <w:t xml:space="preserve">the product such as </w:t>
      </w:r>
      <w:r w:rsidR="00037C8B">
        <w:rPr>
          <w:rFonts w:ascii="Times New Roman" w:hAnsi="Times New Roman" w:cs="Times New Roman"/>
          <w:sz w:val="24"/>
          <w:szCs w:val="24"/>
          <w:lang w:val="en-GB"/>
        </w:rPr>
        <w:t>sharing</w:t>
      </w:r>
      <w:r w:rsidR="00757AFB">
        <w:rPr>
          <w:rFonts w:ascii="Times New Roman" w:hAnsi="Times New Roman" w:cs="Times New Roman"/>
          <w:sz w:val="24"/>
          <w:szCs w:val="24"/>
          <w:lang w:val="en-GB"/>
        </w:rPr>
        <w:t xml:space="preserve"> with loved ones, happiness, self-actualisation through self-expression</w:t>
      </w:r>
      <w:r w:rsidR="00037C8B">
        <w:rPr>
          <w:rFonts w:ascii="Times New Roman" w:hAnsi="Times New Roman" w:cs="Times New Roman"/>
          <w:sz w:val="24"/>
          <w:szCs w:val="24"/>
          <w:lang w:val="en-GB"/>
        </w:rPr>
        <w:t>,</w:t>
      </w:r>
      <w:r w:rsidR="008E3354">
        <w:rPr>
          <w:rFonts w:ascii="Times New Roman" w:hAnsi="Times New Roman" w:cs="Times New Roman"/>
          <w:sz w:val="24"/>
          <w:szCs w:val="24"/>
          <w:lang w:val="en-GB"/>
        </w:rPr>
        <w:t xml:space="preserve"> all</w:t>
      </w:r>
      <w:r w:rsidR="00037C8B">
        <w:rPr>
          <w:rFonts w:ascii="Times New Roman" w:hAnsi="Times New Roman" w:cs="Times New Roman"/>
          <w:sz w:val="24"/>
          <w:szCs w:val="24"/>
          <w:lang w:val="en-GB"/>
        </w:rPr>
        <w:t xml:space="preserve"> found at higher levels of Maslow’s hierarchy.</w:t>
      </w:r>
      <w:r w:rsidR="00757AFB">
        <w:rPr>
          <w:rFonts w:ascii="Times New Roman" w:hAnsi="Times New Roman" w:cs="Times New Roman"/>
          <w:sz w:val="24"/>
          <w:szCs w:val="24"/>
          <w:lang w:val="en-GB"/>
        </w:rPr>
        <w:t xml:space="preserve"> </w:t>
      </w:r>
      <w:r w:rsidR="00A90265">
        <w:rPr>
          <w:rFonts w:ascii="Times New Roman" w:hAnsi="Times New Roman" w:cs="Times New Roman"/>
          <w:sz w:val="24"/>
          <w:szCs w:val="24"/>
          <w:lang w:val="en-GB"/>
        </w:rPr>
        <w:t xml:space="preserve">Thus, a </w:t>
      </w:r>
      <w:r w:rsidR="00A90265" w:rsidRPr="00A90265">
        <w:rPr>
          <w:rFonts w:ascii="Times New Roman" w:hAnsi="Times New Roman" w:cs="Times New Roman"/>
          <w:i/>
          <w:iCs/>
          <w:sz w:val="24"/>
          <w:szCs w:val="24"/>
          <w:lang w:val="en-GB"/>
        </w:rPr>
        <w:t>Coke</w:t>
      </w:r>
      <w:r w:rsidR="00A90265">
        <w:rPr>
          <w:rFonts w:ascii="Times New Roman" w:hAnsi="Times New Roman" w:cs="Times New Roman"/>
          <w:sz w:val="24"/>
          <w:szCs w:val="24"/>
          <w:lang w:val="en-GB"/>
        </w:rPr>
        <w:t xml:space="preserve"> becomes unconsciously desirab</w:t>
      </w:r>
      <w:r w:rsidR="006C01DC">
        <w:rPr>
          <w:rFonts w:ascii="Times New Roman" w:hAnsi="Times New Roman" w:cs="Times New Roman"/>
          <w:sz w:val="24"/>
          <w:szCs w:val="24"/>
          <w:lang w:val="en-GB"/>
        </w:rPr>
        <w:t>le on multiple levels, including associat</w:t>
      </w:r>
      <w:r w:rsidR="00F36453">
        <w:rPr>
          <w:rFonts w:ascii="Times New Roman" w:hAnsi="Times New Roman" w:cs="Times New Roman"/>
          <w:sz w:val="24"/>
          <w:szCs w:val="24"/>
          <w:lang w:val="en-GB"/>
        </w:rPr>
        <w:t xml:space="preserve">ions of fun and happiness. Emotional </w:t>
      </w:r>
      <w:r w:rsidR="00426A0B">
        <w:rPr>
          <w:rFonts w:ascii="Times New Roman" w:hAnsi="Times New Roman" w:cs="Times New Roman"/>
          <w:sz w:val="24"/>
          <w:szCs w:val="24"/>
          <w:lang w:val="en-GB"/>
        </w:rPr>
        <w:t>advertising</w:t>
      </w:r>
      <w:r w:rsidR="00F36453">
        <w:rPr>
          <w:rFonts w:ascii="Times New Roman" w:hAnsi="Times New Roman" w:cs="Times New Roman"/>
          <w:sz w:val="24"/>
          <w:szCs w:val="24"/>
          <w:lang w:val="en-GB"/>
        </w:rPr>
        <w:t xml:space="preserve"> </w:t>
      </w:r>
      <w:r w:rsidR="00426A0B">
        <w:rPr>
          <w:rFonts w:ascii="Times New Roman" w:hAnsi="Times New Roman" w:cs="Times New Roman"/>
          <w:sz w:val="24"/>
          <w:szCs w:val="24"/>
          <w:lang w:val="en-GB"/>
        </w:rPr>
        <w:t>has become</w:t>
      </w:r>
      <w:r w:rsidR="00F36453">
        <w:rPr>
          <w:rFonts w:ascii="Times New Roman" w:hAnsi="Times New Roman" w:cs="Times New Roman"/>
          <w:sz w:val="24"/>
          <w:szCs w:val="24"/>
          <w:lang w:val="en-GB"/>
        </w:rPr>
        <w:t xml:space="preserve"> an important part of </w:t>
      </w:r>
      <w:r w:rsidR="00F36453">
        <w:rPr>
          <w:rFonts w:ascii="Times New Roman" w:hAnsi="Times New Roman" w:cs="Times New Roman"/>
          <w:i/>
          <w:iCs/>
          <w:sz w:val="24"/>
          <w:szCs w:val="24"/>
          <w:lang w:val="en-GB"/>
        </w:rPr>
        <w:t>Coca</w:t>
      </w:r>
      <w:r w:rsidR="00F36453" w:rsidRPr="00F36453">
        <w:rPr>
          <w:rFonts w:ascii="Times New Roman" w:hAnsi="Times New Roman" w:cs="Times New Roman"/>
          <w:i/>
          <w:iCs/>
          <w:sz w:val="24"/>
          <w:szCs w:val="24"/>
          <w:lang w:val="en-GB"/>
        </w:rPr>
        <w:t>-Cola</w:t>
      </w:r>
      <w:r w:rsidR="00F36453">
        <w:rPr>
          <w:rFonts w:ascii="Times New Roman" w:hAnsi="Times New Roman" w:cs="Times New Roman"/>
          <w:sz w:val="24"/>
          <w:szCs w:val="24"/>
          <w:lang w:val="en-GB"/>
        </w:rPr>
        <w:t xml:space="preserve">’s marketing strategy, since </w:t>
      </w:r>
      <w:r w:rsidR="00714F6C">
        <w:rPr>
          <w:rFonts w:ascii="Times New Roman" w:hAnsi="Times New Roman" w:cs="Times New Roman"/>
          <w:sz w:val="24"/>
          <w:szCs w:val="24"/>
          <w:lang w:val="en-GB"/>
        </w:rPr>
        <w:t xml:space="preserve">they have achieved </w:t>
      </w:r>
      <w:r w:rsidR="00420BB7">
        <w:rPr>
          <w:rFonts w:ascii="Times New Roman" w:hAnsi="Times New Roman" w:cs="Times New Roman"/>
          <w:sz w:val="24"/>
          <w:szCs w:val="24"/>
          <w:lang w:val="en-GB"/>
        </w:rPr>
        <w:t>connotations</w:t>
      </w:r>
      <w:r w:rsidR="00714F6C">
        <w:rPr>
          <w:rFonts w:ascii="Times New Roman" w:hAnsi="Times New Roman" w:cs="Times New Roman"/>
          <w:sz w:val="24"/>
          <w:szCs w:val="24"/>
          <w:lang w:val="en-GB"/>
        </w:rPr>
        <w:t xml:space="preserve"> of happiness</w:t>
      </w:r>
      <w:r w:rsidR="00426A0B">
        <w:rPr>
          <w:rFonts w:ascii="Times New Roman" w:hAnsi="Times New Roman" w:cs="Times New Roman"/>
          <w:sz w:val="24"/>
          <w:szCs w:val="24"/>
          <w:lang w:val="en-GB"/>
        </w:rPr>
        <w:t xml:space="preserve">, </w:t>
      </w:r>
      <w:r w:rsidR="00426A0B">
        <w:rPr>
          <w:rFonts w:ascii="Times New Roman" w:hAnsi="Times New Roman" w:cs="Times New Roman"/>
          <w:sz w:val="24"/>
          <w:szCs w:val="24"/>
          <w:lang w:val="en-GB"/>
        </w:rPr>
        <w:lastRenderedPageBreak/>
        <w:t>affection, and friendliness</w:t>
      </w:r>
      <w:r w:rsidR="00714F6C">
        <w:rPr>
          <w:rFonts w:ascii="Times New Roman" w:hAnsi="Times New Roman" w:cs="Times New Roman"/>
          <w:sz w:val="24"/>
          <w:szCs w:val="24"/>
          <w:lang w:val="en-GB"/>
        </w:rPr>
        <w:t xml:space="preserve"> to their brand through constant repetition</w:t>
      </w:r>
      <w:r w:rsidR="00F36453">
        <w:rPr>
          <w:rFonts w:ascii="Times New Roman" w:hAnsi="Times New Roman" w:cs="Times New Roman"/>
          <w:sz w:val="24"/>
          <w:szCs w:val="24"/>
          <w:lang w:val="en-GB"/>
        </w:rPr>
        <w:t xml:space="preserve"> (</w:t>
      </w:r>
      <w:r w:rsidR="00714F6C">
        <w:rPr>
          <w:rFonts w:ascii="Times New Roman" w:hAnsi="Times New Roman" w:cs="Times New Roman"/>
          <w:sz w:val="24"/>
          <w:szCs w:val="24"/>
          <w:lang w:val="en-GB"/>
        </w:rPr>
        <w:t>Faber et al., 2012</w:t>
      </w:r>
      <w:r w:rsidR="00F36453">
        <w:rPr>
          <w:rFonts w:ascii="Times New Roman" w:hAnsi="Times New Roman" w:cs="Times New Roman"/>
          <w:sz w:val="24"/>
          <w:szCs w:val="24"/>
          <w:lang w:val="en-GB"/>
        </w:rPr>
        <w:t>)</w:t>
      </w:r>
      <w:r w:rsidR="00426A0B">
        <w:rPr>
          <w:rFonts w:ascii="Times New Roman" w:hAnsi="Times New Roman" w:cs="Times New Roman"/>
          <w:sz w:val="24"/>
          <w:szCs w:val="24"/>
          <w:lang w:val="en-GB"/>
        </w:rPr>
        <w:t xml:space="preserve"> of such feelings</w:t>
      </w:r>
      <w:r w:rsidR="0083759E">
        <w:rPr>
          <w:rFonts w:ascii="Times New Roman" w:hAnsi="Times New Roman" w:cs="Times New Roman"/>
          <w:sz w:val="24"/>
          <w:szCs w:val="24"/>
          <w:lang w:val="en-GB"/>
        </w:rPr>
        <w:t xml:space="preserve"> </w:t>
      </w:r>
      <w:r w:rsidR="00714F6C">
        <w:rPr>
          <w:rFonts w:ascii="Times New Roman" w:hAnsi="Times New Roman" w:cs="Times New Roman"/>
          <w:sz w:val="24"/>
          <w:szCs w:val="24"/>
          <w:lang w:val="en-GB"/>
        </w:rPr>
        <w:t xml:space="preserve">as it can be seen in the examples </w:t>
      </w:r>
      <w:r w:rsidR="00426A0B">
        <w:rPr>
          <w:rFonts w:ascii="Times New Roman" w:hAnsi="Times New Roman" w:cs="Times New Roman"/>
          <w:sz w:val="24"/>
          <w:szCs w:val="24"/>
          <w:lang w:val="en-GB"/>
        </w:rPr>
        <w:t>from</w:t>
      </w:r>
      <w:r w:rsidR="00714F6C">
        <w:rPr>
          <w:rFonts w:ascii="Times New Roman" w:hAnsi="Times New Roman" w:cs="Times New Roman"/>
          <w:sz w:val="24"/>
          <w:szCs w:val="24"/>
          <w:lang w:val="en-GB"/>
        </w:rPr>
        <w:t xml:space="preserve"> Appendix C</w:t>
      </w:r>
      <w:r w:rsidR="0083759E">
        <w:rPr>
          <w:rFonts w:ascii="Times New Roman" w:hAnsi="Times New Roman" w:cs="Times New Roman"/>
          <w:sz w:val="24"/>
          <w:szCs w:val="24"/>
          <w:lang w:val="en-GB"/>
        </w:rPr>
        <w:t>.</w:t>
      </w:r>
      <w:r w:rsidR="00426A0B">
        <w:rPr>
          <w:rFonts w:ascii="Times New Roman" w:hAnsi="Times New Roman" w:cs="Times New Roman"/>
          <w:sz w:val="24"/>
          <w:szCs w:val="24"/>
          <w:lang w:val="en-GB"/>
        </w:rPr>
        <w:t xml:space="preserve"> </w:t>
      </w:r>
      <w:r w:rsidR="0083759E">
        <w:rPr>
          <w:rFonts w:ascii="Times New Roman" w:hAnsi="Times New Roman" w:cs="Times New Roman"/>
          <w:sz w:val="24"/>
          <w:szCs w:val="24"/>
          <w:lang w:val="en-GB"/>
        </w:rPr>
        <w:t xml:space="preserve">All of these campaigns concentrate on the similar idea of how the product can bring different types of people together and make them a community. </w:t>
      </w:r>
      <w:r w:rsidR="00175BFC" w:rsidRPr="00F36453">
        <w:rPr>
          <w:rFonts w:ascii="Times New Roman" w:hAnsi="Times New Roman" w:cs="Times New Roman"/>
          <w:sz w:val="24"/>
          <w:szCs w:val="24"/>
          <w:lang w:val="en-GB"/>
        </w:rPr>
        <w:t>Such</w:t>
      </w:r>
      <w:r w:rsidR="00175BFC">
        <w:rPr>
          <w:rFonts w:ascii="Times New Roman" w:hAnsi="Times New Roman" w:cs="Times New Roman"/>
          <w:sz w:val="24"/>
          <w:szCs w:val="24"/>
          <w:lang w:val="en-GB"/>
        </w:rPr>
        <w:t xml:space="preserve"> product versatility has proven </w:t>
      </w:r>
      <w:r w:rsidR="00AB4A99">
        <w:rPr>
          <w:rFonts w:ascii="Times New Roman" w:hAnsi="Times New Roman" w:cs="Times New Roman"/>
          <w:sz w:val="24"/>
          <w:szCs w:val="24"/>
          <w:lang w:val="en-GB"/>
        </w:rPr>
        <w:t>effective</w:t>
      </w:r>
      <w:r w:rsidR="00175BFC">
        <w:rPr>
          <w:rFonts w:ascii="Times New Roman" w:hAnsi="Times New Roman" w:cs="Times New Roman"/>
          <w:sz w:val="24"/>
          <w:szCs w:val="24"/>
          <w:lang w:val="en-GB"/>
        </w:rPr>
        <w:t xml:space="preserve"> to keep the brand desirable and able to meet unconscious needs. </w:t>
      </w:r>
      <w:r w:rsidRPr="00260793">
        <w:rPr>
          <w:rFonts w:ascii="Times New Roman" w:hAnsi="Times New Roman" w:cs="Times New Roman"/>
          <w:sz w:val="24"/>
          <w:szCs w:val="24"/>
          <w:lang w:val="en-GB"/>
        </w:rPr>
        <w:t xml:space="preserve">Alternatively, </w:t>
      </w:r>
      <w:r w:rsidR="006140F5">
        <w:rPr>
          <w:rFonts w:ascii="Times New Roman" w:hAnsi="Times New Roman" w:cs="Times New Roman"/>
          <w:sz w:val="24"/>
          <w:szCs w:val="24"/>
          <w:lang w:val="en-GB"/>
        </w:rPr>
        <w:t>there are also individuals who</w:t>
      </w:r>
      <w:r w:rsidRPr="00260793">
        <w:rPr>
          <w:rFonts w:ascii="Times New Roman" w:hAnsi="Times New Roman" w:cs="Times New Roman"/>
          <w:sz w:val="24"/>
          <w:szCs w:val="24"/>
          <w:lang w:val="en-GB"/>
        </w:rPr>
        <w:t xml:space="preserve"> </w:t>
      </w:r>
      <w:r w:rsidR="00037A44">
        <w:rPr>
          <w:rFonts w:ascii="Times New Roman" w:hAnsi="Times New Roman" w:cs="Times New Roman"/>
          <w:sz w:val="24"/>
          <w:szCs w:val="24"/>
          <w:lang w:val="en-GB"/>
        </w:rPr>
        <w:t>choose</w:t>
      </w:r>
      <w:r w:rsidRPr="00260793">
        <w:rPr>
          <w:rFonts w:ascii="Times New Roman" w:hAnsi="Times New Roman" w:cs="Times New Roman"/>
          <w:sz w:val="24"/>
          <w:szCs w:val="24"/>
          <w:lang w:val="en-GB"/>
        </w:rPr>
        <w:t xml:space="preserve"> </w:t>
      </w:r>
      <w:r w:rsidR="00AF3E6F">
        <w:rPr>
          <w:rFonts w:ascii="Times New Roman" w:hAnsi="Times New Roman" w:cs="Times New Roman"/>
          <w:sz w:val="24"/>
          <w:szCs w:val="24"/>
          <w:lang w:val="en-GB"/>
        </w:rPr>
        <w:t>de</w:t>
      </w:r>
      <w:r w:rsidRPr="00260793">
        <w:rPr>
          <w:rFonts w:ascii="Times New Roman" w:hAnsi="Times New Roman" w:cs="Times New Roman"/>
          <w:sz w:val="24"/>
          <w:szCs w:val="24"/>
          <w:lang w:val="en-GB"/>
        </w:rPr>
        <w:t xml:space="preserve">spite </w:t>
      </w:r>
      <w:r w:rsidR="00AF3E6F">
        <w:rPr>
          <w:rFonts w:ascii="Times New Roman" w:hAnsi="Times New Roman" w:cs="Times New Roman"/>
          <w:sz w:val="24"/>
          <w:szCs w:val="24"/>
          <w:lang w:val="en-GB"/>
        </w:rPr>
        <w:t>their</w:t>
      </w:r>
      <w:r w:rsidRPr="00260793">
        <w:rPr>
          <w:rFonts w:ascii="Times New Roman" w:hAnsi="Times New Roman" w:cs="Times New Roman"/>
          <w:sz w:val="24"/>
          <w:szCs w:val="24"/>
          <w:lang w:val="en-GB"/>
        </w:rPr>
        <w:t xml:space="preserve"> consciousness. According to </w:t>
      </w:r>
      <w:proofErr w:type="spellStart"/>
      <w:r w:rsidRPr="00260793">
        <w:rPr>
          <w:rFonts w:ascii="Times New Roman" w:hAnsi="Times New Roman" w:cs="Times New Roman"/>
          <w:sz w:val="24"/>
          <w:szCs w:val="24"/>
          <w:lang w:val="en-GB"/>
        </w:rPr>
        <w:t>Cluley</w:t>
      </w:r>
      <w:proofErr w:type="spellEnd"/>
      <w:r w:rsidRPr="00260793">
        <w:rPr>
          <w:rFonts w:ascii="Times New Roman" w:hAnsi="Times New Roman" w:cs="Times New Roman"/>
          <w:sz w:val="24"/>
          <w:szCs w:val="24"/>
          <w:lang w:val="en-GB"/>
        </w:rPr>
        <w:t xml:space="preserve"> (2015), </w:t>
      </w:r>
      <w:r w:rsidR="00AF3E6F">
        <w:rPr>
          <w:rFonts w:ascii="Times New Roman" w:hAnsi="Times New Roman" w:cs="Times New Roman"/>
          <w:sz w:val="24"/>
          <w:szCs w:val="24"/>
          <w:lang w:val="en-GB"/>
        </w:rPr>
        <w:t>these</w:t>
      </w:r>
      <w:r w:rsidRPr="00260793">
        <w:rPr>
          <w:rFonts w:ascii="Times New Roman" w:hAnsi="Times New Roman" w:cs="Times New Roman"/>
          <w:sz w:val="24"/>
          <w:szCs w:val="24"/>
          <w:lang w:val="en-GB"/>
        </w:rPr>
        <w:t xml:space="preserve"> choices, as any other consumption practices, communicate symbolic meanings and social standing while repressing views on morality, ethics or health. </w:t>
      </w:r>
      <w:r w:rsidR="00AF3E6F">
        <w:rPr>
          <w:rFonts w:ascii="Times New Roman" w:hAnsi="Times New Roman" w:cs="Times New Roman"/>
          <w:sz w:val="24"/>
          <w:szCs w:val="24"/>
          <w:lang w:val="en-GB"/>
        </w:rPr>
        <w:t xml:space="preserve">For example, individuals are aware of the negative effects of smoking on their health, however they still continue consumption due to raw unconscious desires, while restraining their consciousness. </w:t>
      </w:r>
      <w:r w:rsidRPr="00260793">
        <w:rPr>
          <w:rFonts w:ascii="Times New Roman" w:hAnsi="Times New Roman" w:cs="Times New Roman"/>
          <w:sz w:val="24"/>
          <w:szCs w:val="24"/>
          <w:lang w:val="en-GB"/>
        </w:rPr>
        <w:t>Here, the interplay between rationality</w:t>
      </w:r>
      <w:r w:rsidR="00AF3E6F">
        <w:rPr>
          <w:rFonts w:ascii="Times New Roman" w:hAnsi="Times New Roman" w:cs="Times New Roman"/>
          <w:sz w:val="24"/>
          <w:szCs w:val="24"/>
          <w:lang w:val="en-GB"/>
        </w:rPr>
        <w:t xml:space="preserve"> and </w:t>
      </w:r>
      <w:r w:rsidRPr="00260793">
        <w:rPr>
          <w:rFonts w:ascii="Times New Roman" w:hAnsi="Times New Roman" w:cs="Times New Roman"/>
          <w:sz w:val="24"/>
          <w:szCs w:val="24"/>
          <w:lang w:val="en-GB"/>
        </w:rPr>
        <w:t xml:space="preserve">irrationality is visible      </w:t>
      </w:r>
    </w:p>
    <w:p w:rsidR="009747F2" w:rsidRDefault="00AD2259" w:rsidP="00E816E8">
      <w:pPr>
        <w:spacing w:line="360" w:lineRule="auto"/>
        <w:ind w:firstLine="720"/>
        <w:jc w:val="both"/>
        <w:rPr>
          <w:rFonts w:ascii="Times New Roman" w:hAnsi="Times New Roman" w:cs="Times New Roman"/>
          <w:sz w:val="24"/>
          <w:szCs w:val="24"/>
          <w:lang w:val="en-GB"/>
        </w:rPr>
      </w:pPr>
      <w:r w:rsidRPr="00260793">
        <w:rPr>
          <w:rFonts w:ascii="Times New Roman" w:hAnsi="Times New Roman" w:cs="Times New Roman"/>
          <w:sz w:val="24"/>
          <w:szCs w:val="24"/>
          <w:lang w:val="en-GB"/>
        </w:rPr>
        <w:t>In the struggle between conscious and unconscious mot</w:t>
      </w:r>
      <w:r w:rsidR="00063E73" w:rsidRPr="00260793">
        <w:rPr>
          <w:rFonts w:ascii="Times New Roman" w:hAnsi="Times New Roman" w:cs="Times New Roman"/>
          <w:sz w:val="24"/>
          <w:szCs w:val="24"/>
          <w:lang w:val="en-GB"/>
        </w:rPr>
        <w:t xml:space="preserve">ivations, a debate has emerged </w:t>
      </w:r>
      <w:r w:rsidRPr="00260793">
        <w:rPr>
          <w:rFonts w:ascii="Times New Roman" w:hAnsi="Times New Roman" w:cs="Times New Roman"/>
          <w:sz w:val="24"/>
          <w:szCs w:val="24"/>
          <w:lang w:val="en-GB"/>
        </w:rPr>
        <w:t xml:space="preserve">on whether marketers satisfy consumer’s latent and pre-existing needs or they artificially create such and instil them in consumers to generate profit. Many argue that advertising plays with consumer emotions and </w:t>
      </w:r>
      <w:r w:rsidR="000D5102" w:rsidRPr="00260793">
        <w:rPr>
          <w:rFonts w:ascii="Times New Roman" w:hAnsi="Times New Roman" w:cs="Times New Roman"/>
          <w:sz w:val="24"/>
          <w:szCs w:val="24"/>
          <w:lang w:val="en-GB"/>
        </w:rPr>
        <w:t>generates</w:t>
      </w:r>
      <w:r w:rsidRPr="00260793">
        <w:rPr>
          <w:rFonts w:ascii="Times New Roman" w:hAnsi="Times New Roman" w:cs="Times New Roman"/>
          <w:sz w:val="24"/>
          <w:szCs w:val="24"/>
          <w:lang w:val="en-GB"/>
        </w:rPr>
        <w:t xml:space="preserve"> demand for products/services that consumers do not need. </w:t>
      </w:r>
      <w:r w:rsidR="00886700">
        <w:rPr>
          <w:rFonts w:ascii="Times New Roman" w:hAnsi="Times New Roman" w:cs="Times New Roman"/>
          <w:sz w:val="24"/>
          <w:szCs w:val="24"/>
          <w:lang w:val="en-GB"/>
        </w:rPr>
        <w:t>However, only the emergence</w:t>
      </w:r>
      <w:r w:rsidR="0000779A">
        <w:rPr>
          <w:rFonts w:ascii="Times New Roman" w:hAnsi="Times New Roman" w:cs="Times New Roman"/>
          <w:sz w:val="24"/>
          <w:szCs w:val="24"/>
          <w:lang w:val="en-GB"/>
        </w:rPr>
        <w:t xml:space="preserve"> of the debate can be considered</w:t>
      </w:r>
      <w:r w:rsidRPr="00260793">
        <w:rPr>
          <w:rFonts w:ascii="Times New Roman" w:hAnsi="Times New Roman" w:cs="Times New Roman"/>
          <w:sz w:val="24"/>
          <w:szCs w:val="24"/>
          <w:lang w:val="en-GB"/>
        </w:rPr>
        <w:t xml:space="preserve"> logical due to the fact that advertising campaigns’ messages function on a deep emotional level.</w:t>
      </w:r>
      <w:r w:rsidR="0000779A">
        <w:rPr>
          <w:rFonts w:ascii="Times New Roman" w:hAnsi="Times New Roman" w:cs="Times New Roman"/>
          <w:sz w:val="24"/>
          <w:szCs w:val="24"/>
          <w:lang w:val="en-GB"/>
        </w:rPr>
        <w:t xml:space="preserve"> M</w:t>
      </w:r>
      <w:r w:rsidRPr="00260793">
        <w:rPr>
          <w:rFonts w:ascii="Times New Roman" w:hAnsi="Times New Roman" w:cs="Times New Roman"/>
          <w:sz w:val="24"/>
          <w:szCs w:val="24"/>
          <w:lang w:val="en-GB"/>
        </w:rPr>
        <w:t xml:space="preserve">arketing reminds consumers of </w:t>
      </w:r>
      <w:r w:rsidR="00886700">
        <w:rPr>
          <w:rFonts w:ascii="Times New Roman" w:hAnsi="Times New Roman" w:cs="Times New Roman"/>
          <w:sz w:val="24"/>
          <w:szCs w:val="24"/>
          <w:lang w:val="en-GB"/>
        </w:rPr>
        <w:t>their freedom and ability</w:t>
      </w:r>
      <w:r w:rsidRPr="00260793">
        <w:rPr>
          <w:rFonts w:ascii="Times New Roman" w:hAnsi="Times New Roman" w:cs="Times New Roman"/>
          <w:sz w:val="24"/>
          <w:szCs w:val="24"/>
          <w:lang w:val="en-GB"/>
        </w:rPr>
        <w:t xml:space="preserve"> to satisfy latent needs through certain products/services (Evans et al., 1996, p.23). As such, the field of consumer behavio</w:t>
      </w:r>
      <w:r w:rsidR="0030473B" w:rsidRPr="00260793">
        <w:rPr>
          <w:rFonts w:ascii="Times New Roman" w:hAnsi="Times New Roman" w:cs="Times New Roman"/>
          <w:sz w:val="24"/>
          <w:szCs w:val="24"/>
          <w:lang w:val="en-GB"/>
        </w:rPr>
        <w:t>u</w:t>
      </w:r>
      <w:r w:rsidR="00AA24A3">
        <w:rPr>
          <w:rFonts w:ascii="Times New Roman" w:hAnsi="Times New Roman" w:cs="Times New Roman"/>
          <w:sz w:val="24"/>
          <w:szCs w:val="24"/>
          <w:lang w:val="en-GB"/>
        </w:rPr>
        <w:t xml:space="preserve">r </w:t>
      </w:r>
      <w:r w:rsidR="004A4B66">
        <w:rPr>
          <w:rFonts w:ascii="Times New Roman" w:hAnsi="Times New Roman" w:cs="Times New Roman"/>
          <w:sz w:val="24"/>
          <w:szCs w:val="24"/>
          <w:lang w:val="en-GB"/>
        </w:rPr>
        <w:t>handles</w:t>
      </w:r>
      <w:r w:rsidRPr="00260793">
        <w:rPr>
          <w:rFonts w:ascii="Times New Roman" w:hAnsi="Times New Roman" w:cs="Times New Roman"/>
          <w:sz w:val="24"/>
          <w:szCs w:val="24"/>
          <w:lang w:val="en-GB"/>
        </w:rPr>
        <w:t xml:space="preserve"> non-tangible concepts, often not even comprehended by the individuals </w:t>
      </w:r>
      <w:r w:rsidR="008D2A87">
        <w:rPr>
          <w:rFonts w:ascii="Times New Roman" w:hAnsi="Times New Roman" w:cs="Times New Roman"/>
          <w:sz w:val="24"/>
          <w:szCs w:val="24"/>
          <w:lang w:val="en-GB"/>
        </w:rPr>
        <w:t>themselves</w:t>
      </w:r>
      <w:r w:rsidRPr="00260793">
        <w:rPr>
          <w:rFonts w:ascii="Times New Roman" w:hAnsi="Times New Roman" w:cs="Times New Roman"/>
          <w:sz w:val="24"/>
          <w:szCs w:val="24"/>
          <w:lang w:val="en-GB"/>
        </w:rPr>
        <w:t xml:space="preserve">. </w:t>
      </w:r>
      <w:r w:rsidR="00AA24A3" w:rsidRPr="00260793">
        <w:rPr>
          <w:rFonts w:ascii="Times New Roman" w:hAnsi="Times New Roman" w:cs="Times New Roman"/>
          <w:sz w:val="24"/>
          <w:szCs w:val="24"/>
          <w:lang w:val="en-GB"/>
        </w:rPr>
        <w:t>Moreover, it is up to the consumer to decide on how and what needs and desires have been satisfied through the purchase of a certain product/service. This</w:t>
      </w:r>
      <w:r w:rsidR="00F84A3E">
        <w:rPr>
          <w:rFonts w:ascii="Times New Roman" w:hAnsi="Times New Roman" w:cs="Times New Roman"/>
          <w:sz w:val="24"/>
          <w:szCs w:val="24"/>
          <w:lang w:val="en-GB"/>
        </w:rPr>
        <w:t xml:space="preserve"> further</w:t>
      </w:r>
      <w:r w:rsidR="00AA24A3" w:rsidRPr="00260793">
        <w:rPr>
          <w:rFonts w:ascii="Times New Roman" w:hAnsi="Times New Roman" w:cs="Times New Roman"/>
          <w:sz w:val="24"/>
          <w:szCs w:val="24"/>
          <w:lang w:val="en-GB"/>
        </w:rPr>
        <w:t xml:space="preserve"> complicates the </w:t>
      </w:r>
      <w:r w:rsidR="00BB1279" w:rsidRPr="00260793">
        <w:rPr>
          <w:rFonts w:ascii="Times New Roman" w:hAnsi="Times New Roman" w:cs="Times New Roman"/>
          <w:sz w:val="24"/>
          <w:szCs w:val="24"/>
          <w:lang w:val="en-GB"/>
        </w:rPr>
        <w:t>exposure</w:t>
      </w:r>
      <w:r w:rsidR="00AA24A3" w:rsidRPr="00260793">
        <w:rPr>
          <w:rFonts w:ascii="Times New Roman" w:hAnsi="Times New Roman" w:cs="Times New Roman"/>
          <w:sz w:val="24"/>
          <w:szCs w:val="24"/>
          <w:lang w:val="en-GB"/>
        </w:rPr>
        <w:t xml:space="preserve"> of meanings behind</w:t>
      </w:r>
      <w:r w:rsidR="00F84A3E">
        <w:rPr>
          <w:rFonts w:ascii="Times New Roman" w:hAnsi="Times New Roman" w:cs="Times New Roman"/>
          <w:sz w:val="24"/>
          <w:szCs w:val="24"/>
          <w:lang w:val="en-GB"/>
        </w:rPr>
        <w:t xml:space="preserve"> consumer</w:t>
      </w:r>
      <w:r w:rsidR="00AA24A3" w:rsidRPr="00260793">
        <w:rPr>
          <w:rFonts w:ascii="Times New Roman" w:hAnsi="Times New Roman" w:cs="Times New Roman"/>
          <w:sz w:val="24"/>
          <w:szCs w:val="24"/>
          <w:lang w:val="en-GB"/>
        </w:rPr>
        <w:t xml:space="preserve"> behaviour due to unconscious motivation. </w:t>
      </w:r>
      <w:proofErr w:type="spellStart"/>
      <w:r w:rsidR="00AA24A3" w:rsidRPr="00260793">
        <w:rPr>
          <w:rFonts w:ascii="Times New Roman" w:hAnsi="Times New Roman" w:cs="Times New Roman"/>
          <w:sz w:val="24"/>
          <w:szCs w:val="24"/>
          <w:lang w:val="en-GB"/>
        </w:rPr>
        <w:t>Dichter’s</w:t>
      </w:r>
      <w:proofErr w:type="spellEnd"/>
      <w:r w:rsidR="00AA24A3" w:rsidRPr="00260793">
        <w:rPr>
          <w:rFonts w:ascii="Times New Roman" w:hAnsi="Times New Roman" w:cs="Times New Roman"/>
          <w:sz w:val="24"/>
          <w:szCs w:val="24"/>
          <w:lang w:val="en-GB"/>
        </w:rPr>
        <w:t xml:space="preserve"> pioneering work into motivation research through in-depth interviews (</w:t>
      </w:r>
      <w:r w:rsidR="00D839A5">
        <w:rPr>
          <w:rFonts w:asciiTheme="majorBidi" w:hAnsiTheme="majorBidi" w:cstheme="majorBidi"/>
          <w:sz w:val="24"/>
          <w:szCs w:val="24"/>
          <w:highlight w:val="white"/>
          <w:lang w:val="en-GB"/>
        </w:rPr>
        <w:t>Schwarzkopf</w:t>
      </w:r>
      <w:r w:rsidR="00D839A5">
        <w:rPr>
          <w:rFonts w:asciiTheme="majorBidi" w:hAnsiTheme="majorBidi" w:cstheme="majorBidi"/>
          <w:sz w:val="24"/>
          <w:szCs w:val="24"/>
          <w:lang w:val="en-GB"/>
        </w:rPr>
        <w:t xml:space="preserve"> and </w:t>
      </w:r>
      <w:proofErr w:type="spellStart"/>
      <w:r w:rsidR="00D839A5">
        <w:rPr>
          <w:rFonts w:asciiTheme="majorBidi" w:hAnsiTheme="majorBidi" w:cstheme="majorBidi"/>
          <w:sz w:val="24"/>
          <w:szCs w:val="24"/>
          <w:lang w:val="en-GB"/>
        </w:rPr>
        <w:t>Gries</w:t>
      </w:r>
      <w:proofErr w:type="spellEnd"/>
      <w:r w:rsidR="00D839A5">
        <w:rPr>
          <w:rFonts w:asciiTheme="majorBidi" w:hAnsiTheme="majorBidi" w:cstheme="majorBidi"/>
          <w:sz w:val="24"/>
          <w:szCs w:val="24"/>
          <w:lang w:val="en-GB"/>
        </w:rPr>
        <w:t>, 2010</w:t>
      </w:r>
      <w:r w:rsidR="00AA24A3" w:rsidRPr="00260793">
        <w:rPr>
          <w:rFonts w:ascii="Times New Roman" w:hAnsi="Times New Roman" w:cs="Times New Roman"/>
          <w:sz w:val="24"/>
          <w:szCs w:val="24"/>
          <w:lang w:val="en-GB"/>
        </w:rPr>
        <w:t>)</w:t>
      </w:r>
      <w:r w:rsidR="00D839A5">
        <w:rPr>
          <w:rFonts w:ascii="Times New Roman" w:hAnsi="Times New Roman" w:cs="Times New Roman"/>
          <w:sz w:val="24"/>
          <w:szCs w:val="24"/>
          <w:lang w:val="en-GB"/>
        </w:rPr>
        <w:t xml:space="preserve"> </w:t>
      </w:r>
      <w:r w:rsidR="00AA24A3" w:rsidRPr="00260793">
        <w:rPr>
          <w:rFonts w:ascii="Times New Roman" w:hAnsi="Times New Roman" w:cs="Times New Roman"/>
          <w:sz w:val="24"/>
          <w:szCs w:val="24"/>
          <w:lang w:val="en-GB"/>
        </w:rPr>
        <w:t xml:space="preserve">is not sufficient to </w:t>
      </w:r>
      <w:r w:rsidR="00AD3655">
        <w:rPr>
          <w:rFonts w:ascii="Times New Roman" w:hAnsi="Times New Roman" w:cs="Times New Roman"/>
          <w:sz w:val="24"/>
          <w:szCs w:val="24"/>
          <w:lang w:val="en-GB"/>
        </w:rPr>
        <w:t>fully outline</w:t>
      </w:r>
      <w:r w:rsidR="00AA24A3" w:rsidRPr="00260793">
        <w:rPr>
          <w:rFonts w:ascii="Times New Roman" w:hAnsi="Times New Roman" w:cs="Times New Roman"/>
          <w:sz w:val="24"/>
          <w:szCs w:val="24"/>
          <w:lang w:val="en-GB"/>
        </w:rPr>
        <w:t xml:space="preserve"> </w:t>
      </w:r>
      <w:r w:rsidR="00097E38">
        <w:rPr>
          <w:rFonts w:ascii="Times New Roman" w:hAnsi="Times New Roman" w:cs="Times New Roman"/>
          <w:sz w:val="24"/>
          <w:szCs w:val="24"/>
          <w:lang w:val="en-GB"/>
        </w:rPr>
        <w:t>human</w:t>
      </w:r>
      <w:r w:rsidR="00AA24A3" w:rsidRPr="00260793">
        <w:rPr>
          <w:rFonts w:ascii="Times New Roman" w:hAnsi="Times New Roman" w:cs="Times New Roman"/>
          <w:sz w:val="24"/>
          <w:szCs w:val="24"/>
          <w:lang w:val="en-GB"/>
        </w:rPr>
        <w:t xml:space="preserve"> motivations. Motivation research has been </w:t>
      </w:r>
      <w:r w:rsidR="006C097D">
        <w:rPr>
          <w:rFonts w:ascii="Times New Roman" w:hAnsi="Times New Roman" w:cs="Times New Roman"/>
          <w:sz w:val="24"/>
          <w:szCs w:val="24"/>
          <w:lang w:val="en-GB"/>
        </w:rPr>
        <w:t>defined</w:t>
      </w:r>
      <w:r w:rsidR="00AA24A3" w:rsidRPr="00260793">
        <w:rPr>
          <w:rFonts w:ascii="Times New Roman" w:hAnsi="Times New Roman" w:cs="Times New Roman"/>
          <w:sz w:val="24"/>
          <w:szCs w:val="24"/>
          <w:lang w:val="en-GB"/>
        </w:rPr>
        <w:t xml:space="preserve"> with struggles to create unified models of conscious a</w:t>
      </w:r>
      <w:r w:rsidR="00704911">
        <w:rPr>
          <w:rFonts w:ascii="Times New Roman" w:hAnsi="Times New Roman" w:cs="Times New Roman"/>
          <w:sz w:val="24"/>
          <w:szCs w:val="24"/>
          <w:lang w:val="en-GB"/>
        </w:rPr>
        <w:t>nd unconscious needs (Appendix D</w:t>
      </w:r>
      <w:r w:rsidR="00AA24A3" w:rsidRPr="00260793">
        <w:rPr>
          <w:rFonts w:ascii="Times New Roman" w:hAnsi="Times New Roman" w:cs="Times New Roman"/>
          <w:sz w:val="24"/>
          <w:szCs w:val="24"/>
          <w:lang w:val="en-GB"/>
        </w:rPr>
        <w:t xml:space="preserve">, Appendix </w:t>
      </w:r>
      <w:r w:rsidR="00704911">
        <w:rPr>
          <w:rFonts w:ascii="Times New Roman" w:hAnsi="Times New Roman" w:cs="Times New Roman"/>
          <w:sz w:val="24"/>
          <w:szCs w:val="24"/>
          <w:lang w:val="en-GB"/>
        </w:rPr>
        <w:t>E</w:t>
      </w:r>
      <w:r w:rsidR="00AA24A3" w:rsidRPr="00260793">
        <w:rPr>
          <w:rFonts w:ascii="Times New Roman" w:hAnsi="Times New Roman" w:cs="Times New Roman"/>
          <w:sz w:val="24"/>
          <w:szCs w:val="24"/>
          <w:lang w:val="en-GB"/>
        </w:rPr>
        <w:t xml:space="preserve">). These </w:t>
      </w:r>
      <w:r w:rsidR="00415A4E">
        <w:rPr>
          <w:rFonts w:ascii="Times New Roman" w:hAnsi="Times New Roman" w:cs="Times New Roman"/>
          <w:sz w:val="24"/>
          <w:szCs w:val="24"/>
          <w:lang w:val="en-GB"/>
        </w:rPr>
        <w:t>provide</w:t>
      </w:r>
      <w:r w:rsidR="00AA24A3" w:rsidRPr="00260793">
        <w:rPr>
          <w:rFonts w:ascii="Times New Roman" w:hAnsi="Times New Roman" w:cs="Times New Roman"/>
          <w:sz w:val="24"/>
          <w:szCs w:val="24"/>
          <w:lang w:val="en-GB"/>
        </w:rPr>
        <w:t xml:space="preserve"> a better understanding of what influences consumers’ choices, however as most of their needs are suppressed, they can hardly be understood fully</w:t>
      </w:r>
      <w:r w:rsidR="00AA24A3">
        <w:rPr>
          <w:rFonts w:ascii="Times New Roman" w:hAnsi="Times New Roman" w:cs="Times New Roman"/>
          <w:sz w:val="24"/>
          <w:szCs w:val="24"/>
          <w:lang w:val="en-GB"/>
        </w:rPr>
        <w:t xml:space="preserve">, since even the consumers themselves are unaware of </w:t>
      </w:r>
      <w:r w:rsidR="001009A1">
        <w:rPr>
          <w:rFonts w:ascii="Times New Roman" w:hAnsi="Times New Roman" w:cs="Times New Roman"/>
          <w:sz w:val="24"/>
          <w:szCs w:val="24"/>
          <w:lang w:val="en-GB"/>
        </w:rPr>
        <w:t>their raw and most basic desires</w:t>
      </w:r>
      <w:r w:rsidR="00AA24A3">
        <w:rPr>
          <w:rFonts w:ascii="Times New Roman" w:hAnsi="Times New Roman" w:cs="Times New Roman"/>
          <w:sz w:val="24"/>
          <w:szCs w:val="24"/>
          <w:lang w:val="en-GB"/>
        </w:rPr>
        <w:t xml:space="preserve">. </w:t>
      </w:r>
      <w:r w:rsidR="004A4B66" w:rsidRPr="00F15625">
        <w:rPr>
          <w:rFonts w:ascii="Times New Roman" w:hAnsi="Times New Roman" w:cs="Times New Roman"/>
          <w:sz w:val="24"/>
          <w:szCs w:val="24"/>
          <w:lang w:val="en-GB"/>
        </w:rPr>
        <w:t>Thus, m</w:t>
      </w:r>
      <w:r w:rsidRPr="00F15625">
        <w:rPr>
          <w:rFonts w:ascii="Times New Roman" w:hAnsi="Times New Roman" w:cs="Times New Roman"/>
          <w:sz w:val="24"/>
          <w:szCs w:val="24"/>
          <w:lang w:val="en-GB"/>
        </w:rPr>
        <w:t xml:space="preserve">arketing develops </w:t>
      </w:r>
      <w:r w:rsidR="00F15625">
        <w:rPr>
          <w:rFonts w:ascii="Times New Roman" w:hAnsi="Times New Roman" w:cs="Times New Roman"/>
          <w:sz w:val="24"/>
          <w:szCs w:val="24"/>
          <w:lang w:val="en-GB"/>
        </w:rPr>
        <w:t>product</w:t>
      </w:r>
      <w:r w:rsidRPr="00F15625">
        <w:rPr>
          <w:rFonts w:ascii="Times New Roman" w:hAnsi="Times New Roman" w:cs="Times New Roman"/>
          <w:sz w:val="24"/>
          <w:szCs w:val="24"/>
          <w:lang w:val="en-GB"/>
        </w:rPr>
        <w:t xml:space="preserve"> demand </w:t>
      </w:r>
      <w:r w:rsidR="00F15625">
        <w:rPr>
          <w:rFonts w:ascii="Times New Roman" w:hAnsi="Times New Roman" w:cs="Times New Roman"/>
          <w:sz w:val="24"/>
          <w:szCs w:val="24"/>
          <w:lang w:val="en-GB"/>
        </w:rPr>
        <w:t>that is</w:t>
      </w:r>
      <w:r w:rsidRPr="00F15625">
        <w:rPr>
          <w:rFonts w:ascii="Times New Roman" w:hAnsi="Times New Roman" w:cs="Times New Roman"/>
          <w:sz w:val="24"/>
          <w:szCs w:val="24"/>
          <w:lang w:val="en-GB"/>
        </w:rPr>
        <w:t xml:space="preserve"> derived from an inherent latent need</w:t>
      </w:r>
      <w:r w:rsidR="00F15625">
        <w:rPr>
          <w:rFonts w:ascii="Times New Roman" w:hAnsi="Times New Roman" w:cs="Times New Roman"/>
          <w:sz w:val="24"/>
          <w:szCs w:val="24"/>
          <w:lang w:val="en-GB"/>
        </w:rPr>
        <w:t xml:space="preserve"> following the model of</w:t>
      </w:r>
      <w:r w:rsidRPr="00F15625">
        <w:rPr>
          <w:rFonts w:ascii="Times New Roman" w:hAnsi="Times New Roman" w:cs="Times New Roman"/>
          <w:sz w:val="24"/>
          <w:szCs w:val="24"/>
          <w:lang w:val="en-GB"/>
        </w:rPr>
        <w:t xml:space="preserve"> </w:t>
      </w:r>
      <w:r w:rsidR="00F15625">
        <w:rPr>
          <w:rFonts w:ascii="Times New Roman" w:hAnsi="Times New Roman" w:cs="Times New Roman"/>
          <w:sz w:val="24"/>
          <w:szCs w:val="24"/>
          <w:lang w:val="en-GB"/>
        </w:rPr>
        <w:t xml:space="preserve">car purchase due to the fact that the “car is a derived need with respect to the absolute generic need of individual mobility” </w:t>
      </w:r>
      <w:r w:rsidRPr="00F15625">
        <w:rPr>
          <w:rFonts w:ascii="Times New Roman" w:hAnsi="Times New Roman" w:cs="Times New Roman"/>
          <w:sz w:val="24"/>
          <w:szCs w:val="24"/>
          <w:lang w:val="en-GB"/>
        </w:rPr>
        <w:t>(</w:t>
      </w:r>
      <w:proofErr w:type="spellStart"/>
      <w:r w:rsidRPr="00F15625">
        <w:rPr>
          <w:rFonts w:ascii="Times New Roman" w:hAnsi="Times New Roman" w:cs="Times New Roman"/>
          <w:sz w:val="24"/>
          <w:szCs w:val="24"/>
          <w:lang w:val="en-GB"/>
        </w:rPr>
        <w:t>Lambin</w:t>
      </w:r>
      <w:proofErr w:type="spellEnd"/>
      <w:r w:rsidRPr="00F15625">
        <w:rPr>
          <w:rFonts w:ascii="Times New Roman" w:hAnsi="Times New Roman" w:cs="Times New Roman"/>
          <w:sz w:val="24"/>
          <w:szCs w:val="24"/>
          <w:lang w:val="en-GB"/>
        </w:rPr>
        <w:t xml:space="preserve"> and </w:t>
      </w:r>
      <w:proofErr w:type="spellStart"/>
      <w:r w:rsidRPr="00F15625">
        <w:rPr>
          <w:rFonts w:ascii="Times New Roman" w:hAnsi="Times New Roman" w:cs="Times New Roman"/>
          <w:sz w:val="24"/>
          <w:szCs w:val="24"/>
          <w:lang w:val="en-GB"/>
        </w:rPr>
        <w:t>Schuiling</w:t>
      </w:r>
      <w:proofErr w:type="spellEnd"/>
      <w:r w:rsidRPr="00F15625">
        <w:rPr>
          <w:rFonts w:ascii="Times New Roman" w:hAnsi="Times New Roman" w:cs="Times New Roman"/>
          <w:sz w:val="24"/>
          <w:szCs w:val="24"/>
          <w:lang w:val="en-GB"/>
        </w:rPr>
        <w:t>, 2012, p.100).</w:t>
      </w:r>
      <w:r w:rsidR="00F15625">
        <w:rPr>
          <w:rFonts w:ascii="Times New Roman" w:hAnsi="Times New Roman" w:cs="Times New Roman"/>
          <w:sz w:val="24"/>
          <w:szCs w:val="24"/>
          <w:lang w:val="en-GB"/>
        </w:rPr>
        <w:t xml:space="preserve"> Additionally,</w:t>
      </w:r>
      <w:r w:rsidR="001B584E">
        <w:rPr>
          <w:rFonts w:ascii="Times New Roman" w:hAnsi="Times New Roman" w:cs="Times New Roman"/>
          <w:sz w:val="24"/>
          <w:szCs w:val="24"/>
          <w:lang w:val="en-GB"/>
        </w:rPr>
        <w:t xml:space="preserve"> a consumer may acquire a car </w:t>
      </w:r>
      <w:r w:rsidR="00E172F8">
        <w:rPr>
          <w:rFonts w:ascii="Times New Roman" w:hAnsi="Times New Roman" w:cs="Times New Roman"/>
          <w:sz w:val="24"/>
          <w:szCs w:val="24"/>
          <w:lang w:val="en-GB"/>
        </w:rPr>
        <w:t>because of</w:t>
      </w:r>
      <w:r w:rsidR="001B584E">
        <w:rPr>
          <w:rFonts w:ascii="Times New Roman" w:hAnsi="Times New Roman" w:cs="Times New Roman"/>
          <w:sz w:val="24"/>
          <w:szCs w:val="24"/>
          <w:lang w:val="en-GB"/>
        </w:rPr>
        <w:t xml:space="preserve"> their need to </w:t>
      </w:r>
      <w:r w:rsidR="001B584E">
        <w:rPr>
          <w:rFonts w:ascii="Times New Roman" w:hAnsi="Times New Roman" w:cs="Times New Roman"/>
          <w:sz w:val="24"/>
          <w:szCs w:val="24"/>
          <w:lang w:val="en-GB"/>
        </w:rPr>
        <w:lastRenderedPageBreak/>
        <w:t xml:space="preserve">be </w:t>
      </w:r>
      <w:r w:rsidR="00B74AC9">
        <w:rPr>
          <w:rFonts w:ascii="Times New Roman" w:hAnsi="Times New Roman" w:cs="Times New Roman"/>
          <w:sz w:val="24"/>
          <w:szCs w:val="24"/>
          <w:lang w:val="en-GB"/>
        </w:rPr>
        <w:t>accepted socially.</w:t>
      </w:r>
      <w:r w:rsidR="001B584E">
        <w:rPr>
          <w:rFonts w:ascii="Times New Roman" w:hAnsi="Times New Roman" w:cs="Times New Roman"/>
          <w:sz w:val="24"/>
          <w:szCs w:val="24"/>
          <w:lang w:val="en-GB"/>
        </w:rPr>
        <w:t xml:space="preserve"> </w:t>
      </w:r>
      <w:r w:rsidRPr="00260793">
        <w:rPr>
          <w:rFonts w:ascii="Times New Roman" w:hAnsi="Times New Roman" w:cs="Times New Roman"/>
          <w:sz w:val="24"/>
          <w:szCs w:val="24"/>
          <w:lang w:val="en-GB"/>
        </w:rPr>
        <w:t xml:space="preserve">It has been proven that individuals possess innate needs, </w:t>
      </w:r>
      <w:r w:rsidR="0000779A">
        <w:rPr>
          <w:rFonts w:ascii="Times New Roman" w:hAnsi="Times New Roman" w:cs="Times New Roman"/>
          <w:sz w:val="24"/>
          <w:szCs w:val="24"/>
          <w:lang w:val="en-GB"/>
        </w:rPr>
        <w:t>which marketers work to satisfy. Thus, it can be concluded that a</w:t>
      </w:r>
      <w:r w:rsidRPr="00260793">
        <w:rPr>
          <w:rFonts w:ascii="Times New Roman" w:hAnsi="Times New Roman" w:cs="Times New Roman"/>
          <w:sz w:val="24"/>
          <w:szCs w:val="24"/>
          <w:lang w:val="en-GB"/>
        </w:rPr>
        <w:t xml:space="preserve">dvertising does not artificially cultivate or </w:t>
      </w:r>
      <w:r w:rsidR="0030473B" w:rsidRPr="00260793">
        <w:rPr>
          <w:rFonts w:ascii="Times New Roman" w:hAnsi="Times New Roman" w:cs="Times New Roman"/>
          <w:sz w:val="24"/>
          <w:szCs w:val="24"/>
          <w:lang w:val="en-GB"/>
        </w:rPr>
        <w:t>instil</w:t>
      </w:r>
      <w:r w:rsidRPr="00260793">
        <w:rPr>
          <w:rFonts w:ascii="Times New Roman" w:hAnsi="Times New Roman" w:cs="Times New Roman"/>
          <w:sz w:val="24"/>
          <w:szCs w:val="24"/>
          <w:lang w:val="en-GB"/>
        </w:rPr>
        <w:t xml:space="preserve"> needs in consumers, but rather triggers more general latent needs, such as those described by Maslow. Therefore, Maslow’s hierarchy of needs should not be ignored in the process of comprehension of consumer needs, but seen alongside other theories, motivat</w:t>
      </w:r>
      <w:r w:rsidR="0000779A">
        <w:rPr>
          <w:rFonts w:ascii="Times New Roman" w:hAnsi="Times New Roman" w:cs="Times New Roman"/>
          <w:sz w:val="24"/>
          <w:szCs w:val="24"/>
          <w:lang w:val="en-GB"/>
        </w:rPr>
        <w:t xml:space="preserve">ions, </w:t>
      </w:r>
      <w:r w:rsidR="00415A4E">
        <w:rPr>
          <w:rFonts w:ascii="Times New Roman" w:hAnsi="Times New Roman" w:cs="Times New Roman"/>
          <w:sz w:val="24"/>
          <w:szCs w:val="24"/>
          <w:lang w:val="en-GB"/>
        </w:rPr>
        <w:t>and</w:t>
      </w:r>
      <w:r w:rsidR="0000779A">
        <w:rPr>
          <w:rFonts w:ascii="Times New Roman" w:hAnsi="Times New Roman" w:cs="Times New Roman"/>
          <w:sz w:val="24"/>
          <w:szCs w:val="24"/>
          <w:lang w:val="en-GB"/>
        </w:rPr>
        <w:t xml:space="preserve"> social factors.</w:t>
      </w:r>
    </w:p>
    <w:p w:rsidR="009747F2" w:rsidRPr="00260793" w:rsidRDefault="003D3A42" w:rsidP="00E816E8">
      <w:pPr>
        <w:spacing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Sociological and anthropological perspectives on c</w:t>
      </w:r>
      <w:r w:rsidR="00AD2259" w:rsidRPr="00260793">
        <w:rPr>
          <w:rFonts w:ascii="Times New Roman" w:hAnsi="Times New Roman" w:cs="Times New Roman"/>
          <w:b/>
          <w:sz w:val="24"/>
          <w:szCs w:val="24"/>
          <w:lang w:val="en-GB"/>
        </w:rPr>
        <w:t xml:space="preserve">onsumer motivation </w:t>
      </w:r>
      <w:r>
        <w:rPr>
          <w:rFonts w:ascii="Times New Roman" w:hAnsi="Times New Roman" w:cs="Times New Roman"/>
          <w:b/>
          <w:sz w:val="24"/>
          <w:szCs w:val="24"/>
          <w:lang w:val="en-GB"/>
        </w:rPr>
        <w:t>(</w:t>
      </w:r>
      <w:r w:rsidR="00AD2259" w:rsidRPr="00260793">
        <w:rPr>
          <w:rFonts w:ascii="Times New Roman" w:hAnsi="Times New Roman" w:cs="Times New Roman"/>
          <w:b/>
          <w:sz w:val="24"/>
          <w:szCs w:val="24"/>
          <w:lang w:val="en-GB"/>
        </w:rPr>
        <w:t>as a product of the interaction between the self and the external world/society</w:t>
      </w:r>
      <w:r>
        <w:rPr>
          <w:rFonts w:ascii="Times New Roman" w:hAnsi="Times New Roman" w:cs="Times New Roman"/>
          <w:b/>
          <w:sz w:val="24"/>
          <w:szCs w:val="24"/>
          <w:lang w:val="en-GB"/>
        </w:rPr>
        <w:t>)</w:t>
      </w:r>
      <w:r w:rsidR="00AD2259" w:rsidRPr="00260793">
        <w:rPr>
          <w:rFonts w:ascii="Times New Roman" w:hAnsi="Times New Roman" w:cs="Times New Roman"/>
          <w:b/>
          <w:sz w:val="24"/>
          <w:szCs w:val="24"/>
          <w:lang w:val="en-GB"/>
        </w:rPr>
        <w:t xml:space="preserve"> </w:t>
      </w:r>
    </w:p>
    <w:p w:rsidR="009747F2" w:rsidRPr="00260793" w:rsidRDefault="00AD2259" w:rsidP="00E816E8">
      <w:pPr>
        <w:spacing w:line="360" w:lineRule="auto"/>
        <w:jc w:val="both"/>
        <w:rPr>
          <w:rFonts w:ascii="Times New Roman" w:hAnsi="Times New Roman" w:cs="Times New Roman"/>
          <w:sz w:val="24"/>
          <w:szCs w:val="24"/>
          <w:lang w:val="en-GB"/>
        </w:rPr>
      </w:pPr>
      <w:r w:rsidRPr="00260793">
        <w:rPr>
          <w:rFonts w:ascii="Times New Roman" w:hAnsi="Times New Roman" w:cs="Times New Roman"/>
          <w:b/>
          <w:sz w:val="24"/>
          <w:szCs w:val="24"/>
          <w:lang w:val="en-GB"/>
        </w:rPr>
        <w:tab/>
      </w:r>
      <w:r w:rsidRPr="00260793">
        <w:rPr>
          <w:rFonts w:ascii="Times New Roman" w:hAnsi="Times New Roman" w:cs="Times New Roman"/>
          <w:sz w:val="24"/>
          <w:szCs w:val="24"/>
          <w:lang w:val="en-GB"/>
        </w:rPr>
        <w:t xml:space="preserve">As it has already been mentioned, consumer behaviour is often affected by individuals’ experiences in a specific society or context. The environment and surrounding social groups define how a consumer is motivated. Consumption is often based on identity, which </w:t>
      </w:r>
      <w:r w:rsidR="004A4B66">
        <w:rPr>
          <w:rFonts w:ascii="Times New Roman" w:hAnsi="Times New Roman" w:cs="Times New Roman"/>
          <w:sz w:val="24"/>
          <w:szCs w:val="24"/>
          <w:lang w:val="en-GB"/>
        </w:rPr>
        <w:t xml:space="preserve">is fluid due to being </w:t>
      </w:r>
      <w:r w:rsidRPr="00260793">
        <w:rPr>
          <w:rFonts w:ascii="Times New Roman" w:hAnsi="Times New Roman" w:cs="Times New Roman"/>
          <w:sz w:val="24"/>
          <w:szCs w:val="24"/>
          <w:lang w:val="en-GB"/>
        </w:rPr>
        <w:t>mo</w:t>
      </w:r>
      <w:r w:rsidR="00D139A9" w:rsidRPr="00260793">
        <w:rPr>
          <w:rFonts w:ascii="Times New Roman" w:hAnsi="Times New Roman" w:cs="Times New Roman"/>
          <w:sz w:val="24"/>
          <w:szCs w:val="24"/>
          <w:lang w:val="en-GB"/>
        </w:rPr>
        <w:t>u</w:t>
      </w:r>
      <w:r w:rsidRPr="00260793">
        <w:rPr>
          <w:rFonts w:ascii="Times New Roman" w:hAnsi="Times New Roman" w:cs="Times New Roman"/>
          <w:sz w:val="24"/>
          <w:szCs w:val="24"/>
          <w:lang w:val="en-GB"/>
        </w:rPr>
        <w:t>lded by situational factors in an unconscious process (</w:t>
      </w:r>
      <w:proofErr w:type="spellStart"/>
      <w:r w:rsidRPr="00260793">
        <w:rPr>
          <w:rFonts w:ascii="Times New Roman" w:hAnsi="Times New Roman" w:cs="Times New Roman"/>
          <w:sz w:val="24"/>
          <w:szCs w:val="24"/>
          <w:lang w:val="en-GB"/>
        </w:rPr>
        <w:t>Oyserman</w:t>
      </w:r>
      <w:proofErr w:type="spellEnd"/>
      <w:r w:rsidRPr="00260793">
        <w:rPr>
          <w:rFonts w:ascii="Times New Roman" w:hAnsi="Times New Roman" w:cs="Times New Roman"/>
          <w:sz w:val="24"/>
          <w:szCs w:val="24"/>
          <w:lang w:val="en-GB"/>
        </w:rPr>
        <w:t xml:space="preserve">, 2009). Identity-shaping occurs on a deep emotional level, </w:t>
      </w:r>
      <w:r w:rsidR="004A4B66">
        <w:rPr>
          <w:rFonts w:ascii="Times New Roman" w:hAnsi="Times New Roman" w:cs="Times New Roman"/>
          <w:sz w:val="24"/>
          <w:szCs w:val="24"/>
          <w:lang w:val="en-GB"/>
        </w:rPr>
        <w:t xml:space="preserve">exactly </w:t>
      </w:r>
      <w:r w:rsidRPr="00260793">
        <w:rPr>
          <w:rFonts w:ascii="Times New Roman" w:hAnsi="Times New Roman" w:cs="Times New Roman"/>
          <w:sz w:val="24"/>
          <w:szCs w:val="24"/>
          <w:lang w:val="en-GB"/>
        </w:rPr>
        <w:t xml:space="preserve">where Maslow’s </w:t>
      </w:r>
      <w:r w:rsidR="00B71767">
        <w:rPr>
          <w:rFonts w:ascii="Times New Roman" w:hAnsi="Times New Roman" w:cs="Times New Roman"/>
          <w:sz w:val="24"/>
          <w:szCs w:val="24"/>
          <w:lang w:val="en-GB"/>
        </w:rPr>
        <w:t>hierarchy</w:t>
      </w:r>
      <w:r w:rsidRPr="00260793">
        <w:rPr>
          <w:rFonts w:ascii="Times New Roman" w:hAnsi="Times New Roman" w:cs="Times New Roman"/>
          <w:sz w:val="24"/>
          <w:szCs w:val="24"/>
          <w:lang w:val="en-GB"/>
        </w:rPr>
        <w:t xml:space="preserve"> rest</w:t>
      </w:r>
      <w:r w:rsidR="00B71767">
        <w:rPr>
          <w:rFonts w:ascii="Times New Roman" w:hAnsi="Times New Roman" w:cs="Times New Roman"/>
          <w:sz w:val="24"/>
          <w:szCs w:val="24"/>
          <w:lang w:val="en-GB"/>
        </w:rPr>
        <w:t>s</w:t>
      </w:r>
      <w:r w:rsidRPr="00260793">
        <w:rPr>
          <w:rFonts w:ascii="Times New Roman" w:hAnsi="Times New Roman" w:cs="Times New Roman"/>
          <w:sz w:val="24"/>
          <w:szCs w:val="24"/>
          <w:lang w:val="en-GB"/>
        </w:rPr>
        <w:t xml:space="preserve">. Through </w:t>
      </w:r>
      <w:r w:rsidR="00906598">
        <w:rPr>
          <w:rFonts w:ascii="Times New Roman" w:hAnsi="Times New Roman" w:cs="Times New Roman"/>
          <w:sz w:val="24"/>
          <w:szCs w:val="24"/>
          <w:lang w:val="en-GB"/>
        </w:rPr>
        <w:t xml:space="preserve">this </w:t>
      </w:r>
      <w:r w:rsidRPr="00260793">
        <w:rPr>
          <w:rFonts w:ascii="Times New Roman" w:hAnsi="Times New Roman" w:cs="Times New Roman"/>
          <w:sz w:val="24"/>
          <w:szCs w:val="24"/>
          <w:lang w:val="en-GB"/>
        </w:rPr>
        <w:t>process, consumers are influenced by social groups, within which individuals seek or provide opinions.</w:t>
      </w:r>
      <w:r w:rsidR="001924C8" w:rsidRPr="00260793">
        <w:rPr>
          <w:rFonts w:ascii="Times New Roman" w:hAnsi="Times New Roman" w:cs="Times New Roman"/>
          <w:sz w:val="24"/>
          <w:szCs w:val="24"/>
          <w:lang w:val="en-GB"/>
        </w:rPr>
        <w:t xml:space="preserve"> </w:t>
      </w:r>
      <w:r w:rsidR="004A4B66">
        <w:rPr>
          <w:rFonts w:ascii="Times New Roman" w:hAnsi="Times New Roman" w:cs="Times New Roman"/>
          <w:sz w:val="24"/>
          <w:szCs w:val="24"/>
          <w:lang w:val="en-GB"/>
        </w:rPr>
        <w:t>External</w:t>
      </w:r>
      <w:r w:rsidRPr="00260793">
        <w:rPr>
          <w:rFonts w:ascii="Times New Roman" w:hAnsi="Times New Roman" w:cs="Times New Roman"/>
          <w:sz w:val="24"/>
          <w:szCs w:val="24"/>
          <w:lang w:val="en-GB"/>
        </w:rPr>
        <w:t xml:space="preserve"> factors </w:t>
      </w:r>
      <w:r w:rsidR="00906598" w:rsidRPr="00260793">
        <w:rPr>
          <w:rFonts w:ascii="Times New Roman" w:hAnsi="Times New Roman" w:cs="Times New Roman"/>
          <w:sz w:val="24"/>
          <w:szCs w:val="24"/>
          <w:lang w:val="en-GB"/>
        </w:rPr>
        <w:t xml:space="preserve">drive some individuals to be opinion leaders in order </w:t>
      </w:r>
      <w:r w:rsidR="00906598">
        <w:rPr>
          <w:rFonts w:ascii="Times New Roman" w:hAnsi="Times New Roman" w:cs="Times New Roman"/>
          <w:sz w:val="24"/>
          <w:szCs w:val="24"/>
          <w:lang w:val="en-GB"/>
        </w:rPr>
        <w:t xml:space="preserve">to attain higher social status </w:t>
      </w:r>
      <w:r w:rsidR="00587747">
        <w:rPr>
          <w:rFonts w:ascii="Times New Roman" w:hAnsi="Times New Roman" w:cs="Times New Roman"/>
          <w:sz w:val="24"/>
          <w:szCs w:val="24"/>
          <w:lang w:val="en-GB"/>
        </w:rPr>
        <w:t>(</w:t>
      </w:r>
      <w:proofErr w:type="spellStart"/>
      <w:r w:rsidR="00587747">
        <w:rPr>
          <w:rFonts w:ascii="Times New Roman" w:hAnsi="Times New Roman" w:cs="Times New Roman"/>
          <w:sz w:val="24"/>
          <w:szCs w:val="24"/>
          <w:lang w:val="en-GB"/>
        </w:rPr>
        <w:t>Foxall</w:t>
      </w:r>
      <w:proofErr w:type="spellEnd"/>
      <w:r w:rsidR="00587747">
        <w:rPr>
          <w:rFonts w:ascii="Times New Roman" w:hAnsi="Times New Roman" w:cs="Times New Roman"/>
          <w:sz w:val="24"/>
          <w:szCs w:val="24"/>
          <w:lang w:val="en-GB"/>
        </w:rPr>
        <w:t xml:space="preserve"> and Goldsmith</w:t>
      </w:r>
      <w:r w:rsidRPr="00260793">
        <w:rPr>
          <w:rFonts w:ascii="Times New Roman" w:hAnsi="Times New Roman" w:cs="Times New Roman"/>
          <w:sz w:val="24"/>
          <w:szCs w:val="24"/>
          <w:lang w:val="en-GB"/>
        </w:rPr>
        <w:t>, 1994; Rose and Kim, 2011, p.211; Kotler et al., 2012)</w:t>
      </w:r>
      <w:r w:rsidR="004A4B66">
        <w:rPr>
          <w:rFonts w:ascii="Times New Roman" w:hAnsi="Times New Roman" w:cs="Times New Roman"/>
          <w:sz w:val="24"/>
          <w:szCs w:val="24"/>
          <w:lang w:val="en-GB"/>
        </w:rPr>
        <w:t xml:space="preserve">. </w:t>
      </w:r>
      <w:r w:rsidRPr="00260793">
        <w:rPr>
          <w:rFonts w:ascii="Times New Roman" w:hAnsi="Times New Roman" w:cs="Times New Roman"/>
          <w:sz w:val="24"/>
          <w:szCs w:val="24"/>
          <w:lang w:val="en-GB"/>
        </w:rPr>
        <w:t xml:space="preserve"> These individuals are concerned not only </w:t>
      </w:r>
      <w:r w:rsidR="001D30AA">
        <w:rPr>
          <w:rFonts w:ascii="Times New Roman" w:hAnsi="Times New Roman" w:cs="Times New Roman"/>
          <w:sz w:val="24"/>
          <w:szCs w:val="24"/>
          <w:lang w:val="en-GB"/>
        </w:rPr>
        <w:t>with</w:t>
      </w:r>
      <w:r w:rsidRPr="00260793">
        <w:rPr>
          <w:rFonts w:ascii="Times New Roman" w:hAnsi="Times New Roman" w:cs="Times New Roman"/>
          <w:sz w:val="24"/>
          <w:szCs w:val="24"/>
          <w:lang w:val="en-GB"/>
        </w:rPr>
        <w:t xml:space="preserve"> how they will be perceived by others but also </w:t>
      </w:r>
      <w:r w:rsidR="001D30AA">
        <w:rPr>
          <w:rFonts w:ascii="Times New Roman" w:hAnsi="Times New Roman" w:cs="Times New Roman"/>
          <w:sz w:val="24"/>
          <w:szCs w:val="24"/>
          <w:lang w:val="en-GB"/>
        </w:rPr>
        <w:t>with</w:t>
      </w:r>
      <w:r w:rsidRPr="00260793">
        <w:rPr>
          <w:rFonts w:ascii="Times New Roman" w:hAnsi="Times New Roman" w:cs="Times New Roman"/>
          <w:sz w:val="24"/>
          <w:szCs w:val="24"/>
          <w:lang w:val="en-GB"/>
        </w:rPr>
        <w:t xml:space="preserve"> how they can sway a group’s opinion</w:t>
      </w:r>
      <w:r w:rsidR="004A4B66">
        <w:rPr>
          <w:rFonts w:ascii="Times New Roman" w:hAnsi="Times New Roman" w:cs="Times New Roman"/>
          <w:sz w:val="24"/>
          <w:szCs w:val="24"/>
          <w:lang w:val="en-GB"/>
        </w:rPr>
        <w:t xml:space="preserve"> and motivate individuals’ consumption practices</w:t>
      </w:r>
      <w:r w:rsidRPr="00260793">
        <w:rPr>
          <w:rFonts w:ascii="Times New Roman" w:hAnsi="Times New Roman" w:cs="Times New Roman"/>
          <w:sz w:val="24"/>
          <w:szCs w:val="24"/>
          <w:lang w:val="en-GB"/>
        </w:rPr>
        <w:t xml:space="preserve">. In the relationship between individuals and groups, people are </w:t>
      </w:r>
      <w:r w:rsidR="004A4B66">
        <w:rPr>
          <w:rFonts w:ascii="Times New Roman" w:hAnsi="Times New Roman" w:cs="Times New Roman"/>
          <w:sz w:val="24"/>
          <w:szCs w:val="24"/>
          <w:lang w:val="en-GB"/>
        </w:rPr>
        <w:t>driven</w:t>
      </w:r>
      <w:r w:rsidRPr="00260793">
        <w:rPr>
          <w:rFonts w:ascii="Times New Roman" w:hAnsi="Times New Roman" w:cs="Times New Roman"/>
          <w:sz w:val="24"/>
          <w:szCs w:val="24"/>
          <w:lang w:val="en-GB"/>
        </w:rPr>
        <w:t xml:space="preserve"> by their need to belong and be part of a community (</w:t>
      </w:r>
      <w:proofErr w:type="spellStart"/>
      <w:r w:rsidRPr="00260793">
        <w:rPr>
          <w:rFonts w:ascii="Times New Roman" w:hAnsi="Times New Roman" w:cs="Times New Roman"/>
          <w:sz w:val="24"/>
          <w:szCs w:val="24"/>
          <w:lang w:val="en-GB"/>
        </w:rPr>
        <w:t>Baumeister</w:t>
      </w:r>
      <w:proofErr w:type="spellEnd"/>
      <w:r w:rsidRPr="00260793">
        <w:rPr>
          <w:rFonts w:ascii="Times New Roman" w:hAnsi="Times New Roman" w:cs="Times New Roman"/>
          <w:sz w:val="24"/>
          <w:szCs w:val="24"/>
          <w:lang w:val="en-GB"/>
        </w:rPr>
        <w:t xml:space="preserve"> and Leary, 1995), an idea constructed on the basis of Maslow’s level of belonging. </w:t>
      </w:r>
      <w:r w:rsidR="0009252D">
        <w:rPr>
          <w:rFonts w:ascii="Times New Roman" w:hAnsi="Times New Roman" w:cs="Times New Roman"/>
          <w:sz w:val="24"/>
          <w:szCs w:val="24"/>
          <w:lang w:val="en-GB"/>
        </w:rPr>
        <w:t>This will be further explained through</w:t>
      </w:r>
      <w:r w:rsidR="001924C8" w:rsidRPr="00260793">
        <w:rPr>
          <w:rFonts w:ascii="Times New Roman" w:hAnsi="Times New Roman" w:cs="Times New Roman"/>
          <w:i/>
          <w:sz w:val="24"/>
          <w:szCs w:val="24"/>
          <w:lang w:val="en-GB"/>
        </w:rPr>
        <w:t xml:space="preserve"> Victoria’s Secret </w:t>
      </w:r>
      <w:r w:rsidR="001924C8" w:rsidRPr="00260793">
        <w:rPr>
          <w:rFonts w:ascii="Times New Roman" w:hAnsi="Times New Roman" w:cs="Times New Roman"/>
          <w:sz w:val="24"/>
          <w:szCs w:val="24"/>
          <w:lang w:val="en-GB"/>
        </w:rPr>
        <w:t xml:space="preserve">advertising campaign </w:t>
      </w:r>
      <w:r w:rsidR="001924C8" w:rsidRPr="00260793">
        <w:rPr>
          <w:rFonts w:ascii="Times New Roman" w:hAnsi="Times New Roman" w:cs="Times New Roman"/>
          <w:i/>
          <w:sz w:val="24"/>
          <w:szCs w:val="24"/>
          <w:lang w:val="en-GB"/>
        </w:rPr>
        <w:t>Perfect Body</w:t>
      </w:r>
      <w:r w:rsidR="001924C8" w:rsidRPr="00260793">
        <w:rPr>
          <w:rFonts w:ascii="Times New Roman" w:hAnsi="Times New Roman" w:cs="Times New Roman"/>
          <w:sz w:val="24"/>
          <w:szCs w:val="24"/>
          <w:lang w:val="en-GB"/>
        </w:rPr>
        <w:t xml:space="preserve"> (Appendix </w:t>
      </w:r>
      <w:r w:rsidR="00035F00">
        <w:rPr>
          <w:rFonts w:ascii="Times New Roman" w:hAnsi="Times New Roman" w:cs="Times New Roman"/>
          <w:sz w:val="24"/>
          <w:szCs w:val="24"/>
          <w:lang w:val="en-GB"/>
        </w:rPr>
        <w:t>F</w:t>
      </w:r>
      <w:r w:rsidR="001924C8" w:rsidRPr="00260793">
        <w:rPr>
          <w:rFonts w:ascii="Times New Roman" w:hAnsi="Times New Roman" w:cs="Times New Roman"/>
          <w:sz w:val="24"/>
          <w:szCs w:val="24"/>
          <w:lang w:val="en-GB"/>
        </w:rPr>
        <w:t>)</w:t>
      </w:r>
      <w:r w:rsidR="00D139A9" w:rsidRPr="00260793">
        <w:rPr>
          <w:rFonts w:ascii="Times New Roman" w:hAnsi="Times New Roman" w:cs="Times New Roman"/>
          <w:sz w:val="24"/>
          <w:szCs w:val="24"/>
          <w:lang w:val="en-GB"/>
        </w:rPr>
        <w:t xml:space="preserve">. This ad </w:t>
      </w:r>
      <w:r w:rsidR="001924C8" w:rsidRPr="00260793">
        <w:rPr>
          <w:rFonts w:ascii="Times New Roman" w:hAnsi="Times New Roman" w:cs="Times New Roman"/>
          <w:sz w:val="24"/>
          <w:szCs w:val="24"/>
          <w:lang w:val="en-GB"/>
        </w:rPr>
        <w:t>received backlash due to its controversial ideal of a perfect</w:t>
      </w:r>
      <w:r w:rsidR="00D139A9" w:rsidRPr="00260793">
        <w:rPr>
          <w:rFonts w:ascii="Times New Roman" w:hAnsi="Times New Roman" w:cs="Times New Roman"/>
          <w:sz w:val="24"/>
          <w:szCs w:val="24"/>
          <w:lang w:val="en-GB"/>
        </w:rPr>
        <w:t xml:space="preserve"> woman’s</w:t>
      </w:r>
      <w:r w:rsidR="001924C8" w:rsidRPr="00260793">
        <w:rPr>
          <w:rFonts w:ascii="Times New Roman" w:hAnsi="Times New Roman" w:cs="Times New Roman"/>
          <w:sz w:val="24"/>
          <w:szCs w:val="24"/>
          <w:lang w:val="en-GB"/>
        </w:rPr>
        <w:t xml:space="preserve"> body</w:t>
      </w:r>
      <w:r w:rsidR="000F4399">
        <w:rPr>
          <w:rFonts w:ascii="Times New Roman" w:hAnsi="Times New Roman" w:cs="Times New Roman"/>
          <w:sz w:val="24"/>
          <w:szCs w:val="24"/>
          <w:lang w:val="en-GB"/>
        </w:rPr>
        <w:t xml:space="preserve"> </w:t>
      </w:r>
      <w:r w:rsidR="0041101D">
        <w:rPr>
          <w:rFonts w:ascii="Times New Roman" w:hAnsi="Times New Roman" w:cs="Times New Roman"/>
          <w:sz w:val="24"/>
          <w:szCs w:val="24"/>
          <w:lang w:val="en-GB"/>
        </w:rPr>
        <w:t>and</w:t>
      </w:r>
      <w:r w:rsidR="000F4399">
        <w:rPr>
          <w:rFonts w:ascii="Times New Roman" w:hAnsi="Times New Roman" w:cs="Times New Roman"/>
          <w:sz w:val="24"/>
          <w:szCs w:val="24"/>
          <w:lang w:val="en-GB"/>
        </w:rPr>
        <w:t xml:space="preserve"> lack of diversity </w:t>
      </w:r>
      <w:r w:rsidR="001924C8" w:rsidRPr="00260793">
        <w:rPr>
          <w:rFonts w:ascii="Times New Roman" w:hAnsi="Times New Roman" w:cs="Times New Roman"/>
          <w:sz w:val="24"/>
          <w:szCs w:val="24"/>
          <w:lang w:val="en-GB"/>
        </w:rPr>
        <w:t xml:space="preserve">(Bahadur, 2014). </w:t>
      </w:r>
      <w:r w:rsidR="001048DC" w:rsidRPr="00260793">
        <w:rPr>
          <w:rFonts w:ascii="Times New Roman" w:hAnsi="Times New Roman" w:cs="Times New Roman"/>
          <w:sz w:val="24"/>
          <w:szCs w:val="24"/>
          <w:lang w:val="en-GB"/>
        </w:rPr>
        <w:t>D</w:t>
      </w:r>
      <w:r w:rsidR="00D139A9" w:rsidRPr="00260793">
        <w:rPr>
          <w:rFonts w:ascii="Times New Roman" w:hAnsi="Times New Roman" w:cs="Times New Roman"/>
          <w:sz w:val="24"/>
          <w:szCs w:val="24"/>
          <w:lang w:val="en-GB"/>
        </w:rPr>
        <w:t>espite this</w:t>
      </w:r>
      <w:r w:rsidR="001048DC" w:rsidRPr="00260793">
        <w:rPr>
          <w:rFonts w:ascii="Times New Roman" w:hAnsi="Times New Roman" w:cs="Times New Roman"/>
          <w:sz w:val="24"/>
          <w:szCs w:val="24"/>
          <w:lang w:val="en-GB"/>
        </w:rPr>
        <w:t>,</w:t>
      </w:r>
      <w:r w:rsidR="00A83040">
        <w:rPr>
          <w:rFonts w:ascii="Times New Roman" w:hAnsi="Times New Roman" w:cs="Times New Roman"/>
          <w:sz w:val="24"/>
          <w:szCs w:val="24"/>
          <w:lang w:val="en-GB"/>
        </w:rPr>
        <w:t xml:space="preserve"> </w:t>
      </w:r>
      <w:r w:rsidR="001048DC" w:rsidRPr="00260793">
        <w:rPr>
          <w:rFonts w:ascii="Times New Roman" w:hAnsi="Times New Roman" w:cs="Times New Roman"/>
          <w:sz w:val="24"/>
          <w:szCs w:val="24"/>
          <w:lang w:val="en-GB"/>
        </w:rPr>
        <w:t xml:space="preserve">the </w:t>
      </w:r>
      <w:r w:rsidR="00A83040">
        <w:rPr>
          <w:rFonts w:ascii="Times New Roman" w:hAnsi="Times New Roman" w:cs="Times New Roman"/>
          <w:sz w:val="24"/>
          <w:szCs w:val="24"/>
          <w:lang w:val="en-GB"/>
        </w:rPr>
        <w:t>campaign</w:t>
      </w:r>
      <w:r w:rsidR="001048DC" w:rsidRPr="00260793">
        <w:rPr>
          <w:rFonts w:ascii="Times New Roman" w:hAnsi="Times New Roman" w:cs="Times New Roman"/>
          <w:sz w:val="24"/>
          <w:szCs w:val="24"/>
          <w:lang w:val="en-GB"/>
        </w:rPr>
        <w:t xml:space="preserve"> targets consumers who have the unconscious need </w:t>
      </w:r>
      <w:r w:rsidR="00906598">
        <w:rPr>
          <w:rFonts w:ascii="Times New Roman" w:hAnsi="Times New Roman" w:cs="Times New Roman"/>
          <w:sz w:val="24"/>
          <w:szCs w:val="24"/>
          <w:lang w:val="en-GB"/>
        </w:rPr>
        <w:t xml:space="preserve">for a perfect body that </w:t>
      </w:r>
      <w:r w:rsidR="00A83040">
        <w:rPr>
          <w:rFonts w:ascii="Times New Roman" w:hAnsi="Times New Roman" w:cs="Times New Roman"/>
          <w:sz w:val="24"/>
          <w:szCs w:val="24"/>
          <w:lang w:val="en-GB"/>
        </w:rPr>
        <w:t xml:space="preserve">possesses </w:t>
      </w:r>
      <w:r w:rsidR="001048DC" w:rsidRPr="00260793">
        <w:rPr>
          <w:rFonts w:ascii="Times New Roman" w:hAnsi="Times New Roman" w:cs="Times New Roman"/>
          <w:sz w:val="24"/>
          <w:szCs w:val="24"/>
          <w:lang w:val="en-GB"/>
        </w:rPr>
        <w:t>sexual appeal</w:t>
      </w:r>
      <w:r w:rsidR="00A83040">
        <w:rPr>
          <w:rFonts w:ascii="Times New Roman" w:hAnsi="Times New Roman" w:cs="Times New Roman"/>
          <w:sz w:val="24"/>
          <w:szCs w:val="24"/>
          <w:lang w:val="en-GB"/>
        </w:rPr>
        <w:t>. The brand attempts to show how all of this c</w:t>
      </w:r>
      <w:r w:rsidR="001048DC" w:rsidRPr="00260793">
        <w:rPr>
          <w:rFonts w:ascii="Times New Roman" w:hAnsi="Times New Roman" w:cs="Times New Roman"/>
          <w:sz w:val="24"/>
          <w:szCs w:val="24"/>
          <w:lang w:val="en-GB"/>
        </w:rPr>
        <w:t xml:space="preserve">ould be </w:t>
      </w:r>
      <w:r w:rsidR="00906598">
        <w:rPr>
          <w:rFonts w:ascii="Times New Roman" w:hAnsi="Times New Roman" w:cs="Times New Roman"/>
          <w:sz w:val="24"/>
          <w:szCs w:val="24"/>
          <w:lang w:val="en-GB"/>
        </w:rPr>
        <w:t>accomplished</w:t>
      </w:r>
      <w:r w:rsidR="001048DC" w:rsidRPr="00260793">
        <w:rPr>
          <w:rFonts w:ascii="Times New Roman" w:hAnsi="Times New Roman" w:cs="Times New Roman"/>
          <w:sz w:val="24"/>
          <w:szCs w:val="24"/>
          <w:lang w:val="en-GB"/>
        </w:rPr>
        <w:t xml:space="preserve"> through </w:t>
      </w:r>
      <w:r w:rsidR="00906598">
        <w:rPr>
          <w:rFonts w:ascii="Times New Roman" w:hAnsi="Times New Roman" w:cs="Times New Roman"/>
          <w:sz w:val="24"/>
          <w:szCs w:val="24"/>
          <w:lang w:val="en-GB"/>
        </w:rPr>
        <w:t>purchase</w:t>
      </w:r>
      <w:r w:rsidR="001048DC" w:rsidRPr="00260793">
        <w:rPr>
          <w:rFonts w:ascii="Times New Roman" w:hAnsi="Times New Roman" w:cs="Times New Roman"/>
          <w:sz w:val="24"/>
          <w:szCs w:val="24"/>
          <w:lang w:val="en-GB"/>
        </w:rPr>
        <w:t xml:space="preserve"> of </w:t>
      </w:r>
      <w:r w:rsidR="001048DC" w:rsidRPr="00260793">
        <w:rPr>
          <w:rFonts w:ascii="Times New Roman" w:hAnsi="Times New Roman" w:cs="Times New Roman"/>
          <w:i/>
          <w:sz w:val="24"/>
          <w:szCs w:val="24"/>
          <w:lang w:val="en-GB"/>
        </w:rPr>
        <w:t xml:space="preserve">Victoria’s Secret </w:t>
      </w:r>
      <w:r w:rsidR="001048DC" w:rsidRPr="00260793">
        <w:rPr>
          <w:rFonts w:ascii="Times New Roman" w:hAnsi="Times New Roman" w:cs="Times New Roman"/>
          <w:sz w:val="24"/>
          <w:szCs w:val="24"/>
          <w:lang w:val="en-GB"/>
        </w:rPr>
        <w:t xml:space="preserve">undergarments. </w:t>
      </w:r>
      <w:r w:rsidR="00A82066" w:rsidRPr="00260793">
        <w:rPr>
          <w:rFonts w:ascii="Times New Roman" w:hAnsi="Times New Roman" w:cs="Times New Roman"/>
          <w:sz w:val="24"/>
          <w:szCs w:val="24"/>
          <w:lang w:val="en-GB"/>
        </w:rPr>
        <w:t>Choosing these products is not solely due to p</w:t>
      </w:r>
      <w:r w:rsidR="007E6B26">
        <w:rPr>
          <w:rFonts w:ascii="Times New Roman" w:hAnsi="Times New Roman" w:cs="Times New Roman"/>
          <w:sz w:val="24"/>
          <w:szCs w:val="24"/>
          <w:lang w:val="en-GB"/>
        </w:rPr>
        <w:t xml:space="preserve">hysiological, sexual </w:t>
      </w:r>
      <w:r w:rsidR="00A82066" w:rsidRPr="00260793">
        <w:rPr>
          <w:rFonts w:ascii="Times New Roman" w:hAnsi="Times New Roman" w:cs="Times New Roman"/>
          <w:sz w:val="24"/>
          <w:szCs w:val="24"/>
          <w:lang w:val="en-GB"/>
        </w:rPr>
        <w:t xml:space="preserve">drives, but </w:t>
      </w:r>
      <w:r w:rsidR="00906598">
        <w:rPr>
          <w:rFonts w:ascii="Times New Roman" w:hAnsi="Times New Roman" w:cs="Times New Roman"/>
          <w:sz w:val="24"/>
          <w:szCs w:val="24"/>
          <w:lang w:val="en-GB"/>
        </w:rPr>
        <w:t>because</w:t>
      </w:r>
      <w:r w:rsidR="00A82066" w:rsidRPr="00260793">
        <w:rPr>
          <w:rFonts w:ascii="Times New Roman" w:hAnsi="Times New Roman" w:cs="Times New Roman"/>
          <w:sz w:val="24"/>
          <w:szCs w:val="24"/>
          <w:lang w:val="en-GB"/>
        </w:rPr>
        <w:t xml:space="preserve"> they are </w:t>
      </w:r>
      <w:r w:rsidR="00906598">
        <w:rPr>
          <w:rFonts w:ascii="Times New Roman" w:hAnsi="Times New Roman" w:cs="Times New Roman"/>
          <w:sz w:val="24"/>
          <w:szCs w:val="24"/>
          <w:lang w:val="en-GB"/>
        </w:rPr>
        <w:t xml:space="preserve">mostly </w:t>
      </w:r>
      <w:r w:rsidR="00A82066" w:rsidRPr="00260793">
        <w:rPr>
          <w:rFonts w:ascii="Times New Roman" w:hAnsi="Times New Roman" w:cs="Times New Roman"/>
          <w:sz w:val="24"/>
          <w:szCs w:val="24"/>
          <w:lang w:val="en-GB"/>
        </w:rPr>
        <w:t xml:space="preserve">targeted to women, it is </w:t>
      </w:r>
      <w:r w:rsidR="007E6B26">
        <w:rPr>
          <w:rFonts w:ascii="Times New Roman" w:hAnsi="Times New Roman" w:cs="Times New Roman"/>
          <w:sz w:val="24"/>
          <w:szCs w:val="24"/>
          <w:lang w:val="en-GB"/>
        </w:rPr>
        <w:t xml:space="preserve">also </w:t>
      </w:r>
      <w:r w:rsidR="00A82066" w:rsidRPr="00260793">
        <w:rPr>
          <w:rFonts w:ascii="Times New Roman" w:hAnsi="Times New Roman" w:cs="Times New Roman"/>
          <w:sz w:val="24"/>
          <w:szCs w:val="24"/>
          <w:lang w:val="en-GB"/>
        </w:rPr>
        <w:t xml:space="preserve">about self-actualisation and </w:t>
      </w:r>
      <w:r w:rsidR="00906598">
        <w:rPr>
          <w:rFonts w:ascii="Times New Roman" w:hAnsi="Times New Roman" w:cs="Times New Roman"/>
          <w:sz w:val="24"/>
          <w:szCs w:val="24"/>
          <w:lang w:val="en-GB"/>
        </w:rPr>
        <w:t>achieving</w:t>
      </w:r>
      <w:r w:rsidR="00A82066" w:rsidRPr="00260793">
        <w:rPr>
          <w:rFonts w:ascii="Times New Roman" w:hAnsi="Times New Roman" w:cs="Times New Roman"/>
          <w:sz w:val="24"/>
          <w:szCs w:val="24"/>
          <w:lang w:val="en-GB"/>
        </w:rPr>
        <w:t xml:space="preserve"> a </w:t>
      </w:r>
      <w:r w:rsidR="007E6B26">
        <w:rPr>
          <w:rFonts w:ascii="Times New Roman" w:hAnsi="Times New Roman" w:cs="Times New Roman"/>
          <w:sz w:val="24"/>
          <w:szCs w:val="24"/>
          <w:lang w:val="en-GB"/>
        </w:rPr>
        <w:t>feeling of beauty and perfection</w:t>
      </w:r>
      <w:r w:rsidR="00906598">
        <w:rPr>
          <w:rFonts w:ascii="Times New Roman" w:hAnsi="Times New Roman" w:cs="Times New Roman"/>
          <w:sz w:val="24"/>
          <w:szCs w:val="24"/>
          <w:lang w:val="en-GB"/>
        </w:rPr>
        <w:t>, similar to that of the women in the advertisement</w:t>
      </w:r>
      <w:r w:rsidR="00A82066" w:rsidRPr="00260793">
        <w:rPr>
          <w:rFonts w:ascii="Times New Roman" w:hAnsi="Times New Roman" w:cs="Times New Roman"/>
          <w:sz w:val="24"/>
          <w:szCs w:val="24"/>
          <w:lang w:val="en-GB"/>
        </w:rPr>
        <w:t xml:space="preserve">. </w:t>
      </w:r>
      <w:r w:rsidR="00A722F5">
        <w:rPr>
          <w:rFonts w:ascii="Times New Roman" w:hAnsi="Times New Roman" w:cs="Times New Roman"/>
          <w:sz w:val="24"/>
          <w:szCs w:val="24"/>
          <w:lang w:val="en-GB"/>
        </w:rPr>
        <w:t xml:space="preserve">Furthermore, as luxurious products, </w:t>
      </w:r>
      <w:r w:rsidR="00A722F5" w:rsidRPr="00260793">
        <w:rPr>
          <w:rFonts w:ascii="Times New Roman" w:hAnsi="Times New Roman" w:cs="Times New Roman"/>
          <w:i/>
          <w:sz w:val="24"/>
          <w:szCs w:val="24"/>
          <w:lang w:val="en-GB"/>
        </w:rPr>
        <w:t>Victoria’s Secret</w:t>
      </w:r>
      <w:r w:rsidR="00A722F5">
        <w:rPr>
          <w:rFonts w:ascii="Times New Roman" w:hAnsi="Times New Roman" w:cs="Times New Roman"/>
          <w:iCs/>
          <w:sz w:val="24"/>
          <w:szCs w:val="24"/>
          <w:lang w:val="en-GB"/>
        </w:rPr>
        <w:t xml:space="preserve"> intimate apparel are consumed for hedonic and self-esteem purposes</w:t>
      </w:r>
      <w:r w:rsidR="00F135AD">
        <w:rPr>
          <w:rFonts w:ascii="Times New Roman" w:hAnsi="Times New Roman" w:cs="Times New Roman"/>
          <w:iCs/>
          <w:sz w:val="24"/>
          <w:szCs w:val="24"/>
          <w:lang w:val="en-GB"/>
        </w:rPr>
        <w:t xml:space="preserve">, which are unconscious drives </w:t>
      </w:r>
      <w:r w:rsidR="00A722F5" w:rsidRPr="00260793">
        <w:rPr>
          <w:rFonts w:ascii="Times New Roman" w:hAnsi="Times New Roman" w:cs="Times New Roman"/>
          <w:sz w:val="24"/>
          <w:szCs w:val="24"/>
          <w:lang w:val="en-GB"/>
        </w:rPr>
        <w:t>(Hume and Mills, 2013)</w:t>
      </w:r>
      <w:r w:rsidR="00A722F5">
        <w:rPr>
          <w:rFonts w:ascii="Times New Roman" w:hAnsi="Times New Roman" w:cs="Times New Roman"/>
          <w:sz w:val="24"/>
          <w:szCs w:val="24"/>
          <w:lang w:val="en-GB"/>
        </w:rPr>
        <w:t xml:space="preserve">. </w:t>
      </w:r>
      <w:r w:rsidR="00066D18">
        <w:rPr>
          <w:rFonts w:ascii="Times New Roman" w:hAnsi="Times New Roman" w:cs="Times New Roman"/>
          <w:sz w:val="24"/>
          <w:szCs w:val="24"/>
          <w:lang w:val="en-GB"/>
        </w:rPr>
        <w:t>Except</w:t>
      </w:r>
      <w:r w:rsidR="00F135AD">
        <w:rPr>
          <w:rFonts w:ascii="Times New Roman" w:hAnsi="Times New Roman" w:cs="Times New Roman"/>
          <w:sz w:val="24"/>
          <w:szCs w:val="24"/>
          <w:lang w:val="en-GB"/>
        </w:rPr>
        <w:t xml:space="preserve"> these intrinsic </w:t>
      </w:r>
      <w:r w:rsidR="00F135AD">
        <w:rPr>
          <w:rFonts w:ascii="Times New Roman" w:hAnsi="Times New Roman" w:cs="Times New Roman"/>
          <w:sz w:val="24"/>
          <w:szCs w:val="24"/>
          <w:lang w:val="en-GB"/>
        </w:rPr>
        <w:lastRenderedPageBreak/>
        <w:t xml:space="preserve">drives, this campaign relies on the symbolic meaning of </w:t>
      </w:r>
      <w:r w:rsidR="00066D18">
        <w:rPr>
          <w:rFonts w:ascii="Times New Roman" w:hAnsi="Times New Roman" w:cs="Times New Roman"/>
          <w:i/>
          <w:sz w:val="24"/>
          <w:szCs w:val="24"/>
          <w:lang w:val="en-GB"/>
        </w:rPr>
        <w:t xml:space="preserve">Victoria’s Secret </w:t>
      </w:r>
      <w:r w:rsidR="00066D18">
        <w:rPr>
          <w:rFonts w:ascii="Times New Roman" w:hAnsi="Times New Roman" w:cs="Times New Roman"/>
          <w:sz w:val="24"/>
          <w:szCs w:val="24"/>
          <w:lang w:val="en-GB"/>
        </w:rPr>
        <w:t>undergarments</w:t>
      </w:r>
      <w:r w:rsidR="00F135AD">
        <w:rPr>
          <w:rFonts w:ascii="Times New Roman" w:hAnsi="Times New Roman" w:cs="Times New Roman"/>
          <w:sz w:val="24"/>
          <w:szCs w:val="24"/>
          <w:lang w:val="en-GB"/>
        </w:rPr>
        <w:t xml:space="preserve">. </w:t>
      </w:r>
      <w:r w:rsidR="00EB5C9D">
        <w:rPr>
          <w:rFonts w:ascii="Times New Roman" w:hAnsi="Times New Roman" w:cs="Times New Roman"/>
          <w:sz w:val="24"/>
          <w:szCs w:val="24"/>
          <w:lang w:val="en-GB"/>
        </w:rPr>
        <w:t>Through a sociological perspective, such s</w:t>
      </w:r>
      <w:r w:rsidR="003C25FC">
        <w:rPr>
          <w:rFonts w:ascii="Times New Roman" w:hAnsi="Times New Roman" w:cs="Times New Roman"/>
          <w:sz w:val="24"/>
          <w:szCs w:val="24"/>
          <w:lang w:val="en-GB"/>
        </w:rPr>
        <w:t>ymbolic meanings of products</w:t>
      </w:r>
      <w:r w:rsidR="00451B9B">
        <w:rPr>
          <w:rFonts w:ascii="Times New Roman" w:hAnsi="Times New Roman" w:cs="Times New Roman"/>
          <w:sz w:val="24"/>
          <w:szCs w:val="24"/>
          <w:lang w:val="en-GB"/>
        </w:rPr>
        <w:t>, considered as artefacts of soc</w:t>
      </w:r>
      <w:r w:rsidR="00EE52B1">
        <w:rPr>
          <w:rFonts w:ascii="Times New Roman" w:hAnsi="Times New Roman" w:cs="Times New Roman"/>
          <w:sz w:val="24"/>
          <w:szCs w:val="24"/>
          <w:lang w:val="en-GB"/>
        </w:rPr>
        <w:t xml:space="preserve">ial </w:t>
      </w:r>
      <w:r w:rsidR="00FE6E78">
        <w:rPr>
          <w:rFonts w:ascii="Times New Roman" w:hAnsi="Times New Roman" w:cs="Times New Roman"/>
          <w:sz w:val="24"/>
          <w:szCs w:val="24"/>
          <w:lang w:val="en-GB"/>
        </w:rPr>
        <w:t>implications</w:t>
      </w:r>
      <w:r w:rsidR="00EE52B1">
        <w:rPr>
          <w:rFonts w:ascii="Times New Roman" w:hAnsi="Times New Roman" w:cs="Times New Roman"/>
          <w:sz w:val="24"/>
          <w:szCs w:val="24"/>
          <w:lang w:val="en-GB"/>
        </w:rPr>
        <w:t xml:space="preserve"> within a culture</w:t>
      </w:r>
      <w:r w:rsidR="00EB377C">
        <w:rPr>
          <w:rFonts w:ascii="Times New Roman" w:hAnsi="Times New Roman" w:cs="Times New Roman"/>
          <w:sz w:val="24"/>
          <w:szCs w:val="24"/>
          <w:lang w:val="en-GB"/>
        </w:rPr>
        <w:t>,</w:t>
      </w:r>
      <w:r w:rsidR="00EE52B1">
        <w:rPr>
          <w:rFonts w:ascii="Times New Roman" w:hAnsi="Times New Roman" w:cs="Times New Roman"/>
          <w:sz w:val="24"/>
          <w:szCs w:val="24"/>
          <w:lang w:val="en-GB"/>
        </w:rPr>
        <w:t xml:space="preserve"> can create “product-</w:t>
      </w:r>
      <w:proofErr w:type="spellStart"/>
      <w:r w:rsidR="00EE52B1">
        <w:rPr>
          <w:rFonts w:ascii="Times New Roman" w:hAnsi="Times New Roman" w:cs="Times New Roman"/>
          <w:sz w:val="24"/>
          <w:szCs w:val="24"/>
          <w:lang w:val="en-GB"/>
        </w:rPr>
        <w:t>centered</w:t>
      </w:r>
      <w:proofErr w:type="spellEnd"/>
      <w:r w:rsidR="00EE52B1">
        <w:rPr>
          <w:rFonts w:ascii="Times New Roman" w:hAnsi="Times New Roman" w:cs="Times New Roman"/>
          <w:sz w:val="24"/>
          <w:szCs w:val="24"/>
          <w:lang w:val="en-GB"/>
        </w:rPr>
        <w:t xml:space="preserve"> identity” </w:t>
      </w:r>
      <w:r w:rsidR="003C25FC">
        <w:rPr>
          <w:rFonts w:ascii="Times New Roman" w:hAnsi="Times New Roman" w:cs="Times New Roman"/>
          <w:sz w:val="24"/>
          <w:szCs w:val="24"/>
          <w:lang w:val="en-GB"/>
        </w:rPr>
        <w:t xml:space="preserve">(Shank and </w:t>
      </w:r>
      <w:proofErr w:type="spellStart"/>
      <w:r w:rsidR="003C25FC">
        <w:rPr>
          <w:rFonts w:ascii="Times New Roman" w:hAnsi="Times New Roman" w:cs="Times New Roman"/>
          <w:sz w:val="24"/>
          <w:szCs w:val="24"/>
          <w:lang w:val="en-GB"/>
        </w:rPr>
        <w:t>Lulham</w:t>
      </w:r>
      <w:proofErr w:type="spellEnd"/>
      <w:r w:rsidR="003C25FC">
        <w:rPr>
          <w:rFonts w:ascii="Times New Roman" w:hAnsi="Times New Roman" w:cs="Times New Roman"/>
          <w:sz w:val="24"/>
          <w:szCs w:val="24"/>
          <w:lang w:val="en-GB"/>
        </w:rPr>
        <w:t>, 2016</w:t>
      </w:r>
      <w:r w:rsidR="00EE52B1">
        <w:rPr>
          <w:rFonts w:ascii="Times New Roman" w:hAnsi="Times New Roman" w:cs="Times New Roman"/>
          <w:sz w:val="24"/>
          <w:szCs w:val="24"/>
          <w:lang w:val="en-GB"/>
        </w:rPr>
        <w:t>, p.619</w:t>
      </w:r>
      <w:r w:rsidR="00EB377C">
        <w:rPr>
          <w:rFonts w:ascii="Times New Roman" w:hAnsi="Times New Roman" w:cs="Times New Roman"/>
          <w:sz w:val="24"/>
          <w:szCs w:val="24"/>
          <w:lang w:val="en-GB"/>
        </w:rPr>
        <w:t>), thus c</w:t>
      </w:r>
      <w:r w:rsidR="00A82066" w:rsidRPr="00260793">
        <w:rPr>
          <w:rFonts w:ascii="Times New Roman" w:hAnsi="Times New Roman" w:cs="Times New Roman"/>
          <w:sz w:val="24"/>
          <w:szCs w:val="24"/>
          <w:lang w:val="en-GB"/>
        </w:rPr>
        <w:t xml:space="preserve">onsumers </w:t>
      </w:r>
      <w:r w:rsidR="00EE52B1">
        <w:rPr>
          <w:rFonts w:ascii="Times New Roman" w:hAnsi="Times New Roman" w:cs="Times New Roman"/>
          <w:sz w:val="24"/>
          <w:szCs w:val="24"/>
          <w:lang w:val="en-GB"/>
        </w:rPr>
        <w:t>become</w:t>
      </w:r>
      <w:r w:rsidR="00A82066" w:rsidRPr="00260793">
        <w:rPr>
          <w:rFonts w:ascii="Times New Roman" w:hAnsi="Times New Roman" w:cs="Times New Roman"/>
          <w:sz w:val="24"/>
          <w:szCs w:val="24"/>
          <w:lang w:val="en-GB"/>
        </w:rPr>
        <w:t xml:space="preserve"> </w:t>
      </w:r>
      <w:r w:rsidR="00EE52B1">
        <w:rPr>
          <w:rFonts w:ascii="Times New Roman" w:hAnsi="Times New Roman" w:cs="Times New Roman"/>
          <w:i/>
          <w:sz w:val="24"/>
          <w:szCs w:val="24"/>
          <w:lang w:val="en-GB"/>
        </w:rPr>
        <w:t>Victoria’s Secret-</w:t>
      </w:r>
      <w:r w:rsidR="00EB377C">
        <w:rPr>
          <w:rFonts w:ascii="Times New Roman" w:hAnsi="Times New Roman" w:cs="Times New Roman"/>
          <w:iCs/>
          <w:sz w:val="24"/>
          <w:szCs w:val="24"/>
          <w:lang w:val="en-GB"/>
        </w:rPr>
        <w:t xml:space="preserve">owners. </w:t>
      </w:r>
      <w:r w:rsidR="00EB377C">
        <w:rPr>
          <w:rFonts w:ascii="Times New Roman" w:hAnsi="Times New Roman" w:cs="Times New Roman"/>
          <w:sz w:val="24"/>
          <w:szCs w:val="24"/>
          <w:lang w:val="en-GB"/>
        </w:rPr>
        <w:t>T</w:t>
      </w:r>
      <w:r w:rsidR="00A82066" w:rsidRPr="00260793">
        <w:rPr>
          <w:rFonts w:ascii="Times New Roman" w:hAnsi="Times New Roman" w:cs="Times New Roman"/>
          <w:sz w:val="24"/>
          <w:szCs w:val="24"/>
          <w:lang w:val="en-GB"/>
        </w:rPr>
        <w:t>he</w:t>
      </w:r>
      <w:r w:rsidR="00EB377C">
        <w:rPr>
          <w:rFonts w:ascii="Times New Roman" w:hAnsi="Times New Roman" w:cs="Times New Roman"/>
          <w:sz w:val="24"/>
          <w:szCs w:val="24"/>
          <w:lang w:val="en-GB"/>
        </w:rPr>
        <w:t>se</w:t>
      </w:r>
      <w:r w:rsidR="00EE52B1">
        <w:rPr>
          <w:rFonts w:ascii="Times New Roman" w:hAnsi="Times New Roman" w:cs="Times New Roman"/>
          <w:sz w:val="24"/>
          <w:szCs w:val="24"/>
          <w:lang w:val="en-GB"/>
        </w:rPr>
        <w:t xml:space="preserve"> products</w:t>
      </w:r>
      <w:r w:rsidR="00A82066" w:rsidRPr="00260793">
        <w:rPr>
          <w:rFonts w:ascii="Times New Roman" w:hAnsi="Times New Roman" w:cs="Times New Roman"/>
          <w:sz w:val="24"/>
          <w:szCs w:val="24"/>
          <w:lang w:val="en-GB"/>
        </w:rPr>
        <w:t xml:space="preserve"> </w:t>
      </w:r>
      <w:r w:rsidR="00EE52B1" w:rsidRPr="00260793">
        <w:rPr>
          <w:rFonts w:ascii="Times New Roman" w:hAnsi="Times New Roman" w:cs="Times New Roman"/>
          <w:sz w:val="24"/>
          <w:szCs w:val="24"/>
          <w:lang w:val="en-GB"/>
        </w:rPr>
        <w:t>generate</w:t>
      </w:r>
      <w:r w:rsidR="00A82066" w:rsidRPr="00260793">
        <w:rPr>
          <w:rFonts w:ascii="Times New Roman" w:hAnsi="Times New Roman" w:cs="Times New Roman"/>
          <w:sz w:val="24"/>
          <w:szCs w:val="24"/>
          <w:lang w:val="en-GB"/>
        </w:rPr>
        <w:t xml:space="preserve"> </w:t>
      </w:r>
      <w:r w:rsidR="00287E62">
        <w:rPr>
          <w:rFonts w:ascii="Times New Roman" w:hAnsi="Times New Roman" w:cs="Times New Roman"/>
          <w:sz w:val="24"/>
          <w:szCs w:val="24"/>
          <w:lang w:val="en-GB"/>
        </w:rPr>
        <w:t>meanings of sexual attractiveness</w:t>
      </w:r>
      <w:r w:rsidR="00A82066" w:rsidRPr="00260793">
        <w:rPr>
          <w:rFonts w:ascii="Times New Roman" w:hAnsi="Times New Roman" w:cs="Times New Roman"/>
          <w:sz w:val="24"/>
          <w:szCs w:val="24"/>
          <w:lang w:val="en-GB"/>
        </w:rPr>
        <w:t xml:space="preserve"> within society due to individuals’</w:t>
      </w:r>
      <w:r w:rsidR="00063E73" w:rsidRPr="00260793">
        <w:rPr>
          <w:rFonts w:ascii="Times New Roman" w:hAnsi="Times New Roman" w:cs="Times New Roman"/>
          <w:sz w:val="24"/>
          <w:szCs w:val="24"/>
          <w:lang w:val="en-GB"/>
        </w:rPr>
        <w:t xml:space="preserve"> </w:t>
      </w:r>
      <w:r w:rsidR="00A722F5" w:rsidRPr="00260793">
        <w:rPr>
          <w:rFonts w:ascii="Times New Roman" w:hAnsi="Times New Roman" w:cs="Times New Roman"/>
          <w:sz w:val="24"/>
          <w:szCs w:val="24"/>
          <w:lang w:val="en-GB"/>
        </w:rPr>
        <w:t xml:space="preserve">concern with </w:t>
      </w:r>
      <w:r w:rsidR="00EE52B1">
        <w:rPr>
          <w:rFonts w:ascii="Times New Roman" w:hAnsi="Times New Roman" w:cs="Times New Roman"/>
          <w:sz w:val="24"/>
          <w:szCs w:val="24"/>
          <w:lang w:val="en-GB"/>
        </w:rPr>
        <w:t xml:space="preserve">how they </w:t>
      </w:r>
      <w:r w:rsidR="00EB377C">
        <w:rPr>
          <w:rFonts w:ascii="Times New Roman" w:hAnsi="Times New Roman" w:cs="Times New Roman"/>
          <w:sz w:val="24"/>
          <w:szCs w:val="24"/>
          <w:lang w:val="en-GB"/>
        </w:rPr>
        <w:t>will be</w:t>
      </w:r>
      <w:r w:rsidR="00EE52B1">
        <w:rPr>
          <w:rFonts w:ascii="Times New Roman" w:hAnsi="Times New Roman" w:cs="Times New Roman"/>
          <w:sz w:val="24"/>
          <w:szCs w:val="24"/>
          <w:lang w:val="en-GB"/>
        </w:rPr>
        <w:t xml:space="preserve"> perceived socially</w:t>
      </w:r>
      <w:r w:rsidR="00F135AD">
        <w:rPr>
          <w:rFonts w:ascii="Times New Roman" w:hAnsi="Times New Roman" w:cs="Times New Roman"/>
          <w:sz w:val="24"/>
          <w:szCs w:val="24"/>
          <w:lang w:val="en-GB"/>
        </w:rPr>
        <w:t>. Thus, as much as</w:t>
      </w:r>
      <w:r w:rsidRPr="00260793">
        <w:rPr>
          <w:rFonts w:ascii="Times New Roman" w:hAnsi="Times New Roman" w:cs="Times New Roman"/>
          <w:sz w:val="24"/>
          <w:szCs w:val="24"/>
          <w:lang w:val="en-GB"/>
        </w:rPr>
        <w:t xml:space="preserve"> </w:t>
      </w:r>
      <w:r w:rsidR="00F135AD">
        <w:rPr>
          <w:rFonts w:ascii="Times New Roman" w:hAnsi="Times New Roman" w:cs="Times New Roman"/>
          <w:sz w:val="24"/>
          <w:szCs w:val="24"/>
          <w:lang w:val="en-GB"/>
        </w:rPr>
        <w:t xml:space="preserve">human motivation is an unconscious process related to identity formation, it </w:t>
      </w:r>
      <w:r w:rsidRPr="00260793">
        <w:rPr>
          <w:rFonts w:ascii="Times New Roman" w:hAnsi="Times New Roman" w:cs="Times New Roman"/>
          <w:sz w:val="24"/>
          <w:szCs w:val="24"/>
          <w:lang w:val="en-GB"/>
        </w:rPr>
        <w:t>can</w:t>
      </w:r>
      <w:r w:rsidR="00F135AD">
        <w:rPr>
          <w:rFonts w:ascii="Times New Roman" w:hAnsi="Times New Roman" w:cs="Times New Roman"/>
          <w:sz w:val="24"/>
          <w:szCs w:val="24"/>
          <w:lang w:val="en-GB"/>
        </w:rPr>
        <w:t xml:space="preserve"> also</w:t>
      </w:r>
      <w:r w:rsidRPr="00260793">
        <w:rPr>
          <w:rFonts w:ascii="Times New Roman" w:hAnsi="Times New Roman" w:cs="Times New Roman"/>
          <w:sz w:val="24"/>
          <w:szCs w:val="24"/>
          <w:lang w:val="en-GB"/>
        </w:rPr>
        <w:t xml:space="preserve"> be invoked through societal and contextual factors, driving consumers towards consumption choices that can satisfy those desires. </w:t>
      </w:r>
    </w:p>
    <w:p w:rsidR="009747F2" w:rsidRPr="00260793" w:rsidRDefault="00AD2259" w:rsidP="00E816E8">
      <w:pPr>
        <w:spacing w:line="360" w:lineRule="auto"/>
        <w:jc w:val="both"/>
        <w:rPr>
          <w:rFonts w:ascii="Times New Roman" w:hAnsi="Times New Roman" w:cs="Times New Roman"/>
          <w:sz w:val="24"/>
          <w:szCs w:val="24"/>
          <w:lang w:val="en-GB"/>
        </w:rPr>
      </w:pPr>
      <w:r w:rsidRPr="00260793">
        <w:rPr>
          <w:rFonts w:ascii="Times New Roman" w:hAnsi="Times New Roman" w:cs="Times New Roman"/>
          <w:b/>
          <w:sz w:val="24"/>
          <w:szCs w:val="24"/>
          <w:lang w:val="en-GB"/>
        </w:rPr>
        <w:t xml:space="preserve">Consumer motivation and </w:t>
      </w:r>
      <w:r w:rsidR="00271F0D" w:rsidRPr="00260793">
        <w:rPr>
          <w:rFonts w:ascii="Times New Roman" w:hAnsi="Times New Roman" w:cs="Times New Roman"/>
          <w:b/>
          <w:sz w:val="24"/>
          <w:szCs w:val="24"/>
          <w:lang w:val="en-GB"/>
        </w:rPr>
        <w:t>digital technologies</w:t>
      </w:r>
    </w:p>
    <w:p w:rsidR="009747F2" w:rsidRPr="00260793" w:rsidRDefault="00AD2259" w:rsidP="00E816E8">
      <w:pPr>
        <w:spacing w:line="360" w:lineRule="auto"/>
        <w:jc w:val="both"/>
        <w:rPr>
          <w:rFonts w:ascii="Times New Roman" w:hAnsi="Times New Roman" w:cs="Times New Roman"/>
          <w:sz w:val="24"/>
          <w:szCs w:val="24"/>
          <w:lang w:val="en-GB"/>
        </w:rPr>
      </w:pPr>
      <w:r w:rsidRPr="00260793">
        <w:rPr>
          <w:rFonts w:ascii="Times New Roman" w:hAnsi="Times New Roman" w:cs="Times New Roman"/>
          <w:sz w:val="24"/>
          <w:szCs w:val="24"/>
          <w:lang w:val="en-GB"/>
        </w:rPr>
        <w:tab/>
        <w:t>Trends in consumer motivations also develop through time with new digital technological changes. As such, social media’s implications of connectivity and being</w:t>
      </w:r>
      <w:r w:rsidR="001805D1">
        <w:rPr>
          <w:rFonts w:ascii="Times New Roman" w:hAnsi="Times New Roman" w:cs="Times New Roman"/>
          <w:sz w:val="24"/>
          <w:szCs w:val="24"/>
          <w:lang w:val="en-GB"/>
        </w:rPr>
        <w:t xml:space="preserve"> </w:t>
      </w:r>
      <w:r w:rsidRPr="00260793">
        <w:rPr>
          <w:rFonts w:ascii="Times New Roman" w:hAnsi="Times New Roman" w:cs="Times New Roman"/>
          <w:sz w:val="24"/>
          <w:szCs w:val="24"/>
          <w:lang w:val="en-GB"/>
        </w:rPr>
        <w:t>reachable at any time prov</w:t>
      </w:r>
      <w:r w:rsidR="001805D1">
        <w:rPr>
          <w:rFonts w:ascii="Times New Roman" w:hAnsi="Times New Roman" w:cs="Times New Roman"/>
          <w:sz w:val="24"/>
          <w:szCs w:val="24"/>
          <w:lang w:val="en-GB"/>
        </w:rPr>
        <w:t xml:space="preserve">ide new avenues for advertising as well as building consumer relationships, </w:t>
      </w:r>
      <w:r w:rsidRPr="00260793">
        <w:rPr>
          <w:rFonts w:ascii="Times New Roman" w:hAnsi="Times New Roman" w:cs="Times New Roman"/>
          <w:sz w:val="24"/>
          <w:szCs w:val="24"/>
          <w:lang w:val="en-GB"/>
        </w:rPr>
        <w:t xml:space="preserve">understanding and even meeting consumers’ latent needs. </w:t>
      </w:r>
      <w:r w:rsidR="00141D5B">
        <w:rPr>
          <w:rFonts w:asciiTheme="majorBidi" w:hAnsiTheme="majorBidi" w:cstheme="majorBidi"/>
          <w:sz w:val="24"/>
          <w:szCs w:val="24"/>
          <w:lang w:val="en-GB"/>
        </w:rPr>
        <w:t xml:space="preserve">Kim and </w:t>
      </w:r>
      <w:proofErr w:type="spellStart"/>
      <w:r w:rsidR="00141D5B">
        <w:rPr>
          <w:rFonts w:asciiTheme="majorBidi" w:hAnsiTheme="majorBidi" w:cstheme="majorBidi"/>
          <w:sz w:val="24"/>
          <w:szCs w:val="24"/>
          <w:lang w:val="en-GB"/>
        </w:rPr>
        <w:t>Drumwright</w:t>
      </w:r>
      <w:proofErr w:type="spellEnd"/>
      <w:r w:rsidR="00141D5B">
        <w:rPr>
          <w:rFonts w:asciiTheme="majorBidi" w:hAnsiTheme="majorBidi" w:cstheme="majorBidi"/>
          <w:sz w:val="24"/>
          <w:szCs w:val="24"/>
          <w:lang w:val="en-GB"/>
        </w:rPr>
        <w:t xml:space="preserve"> (2016) argue that both intrinsic and extrinsic factors affect consumer motivations on social media, but also stress on the need for marketers to develop campaigns around the idea of social relatedness. </w:t>
      </w:r>
      <w:r w:rsidRPr="00260793">
        <w:rPr>
          <w:rFonts w:ascii="Times New Roman" w:hAnsi="Times New Roman" w:cs="Times New Roman"/>
          <w:sz w:val="24"/>
          <w:szCs w:val="24"/>
          <w:lang w:val="en-GB"/>
        </w:rPr>
        <w:t xml:space="preserve">Consumers choose certain social media due to its ability to emotionally connect people. Recently, there has been a </w:t>
      </w:r>
      <w:r w:rsidR="00FD060E">
        <w:rPr>
          <w:rFonts w:ascii="Times New Roman" w:hAnsi="Times New Roman" w:cs="Times New Roman"/>
          <w:sz w:val="24"/>
          <w:szCs w:val="24"/>
          <w:lang w:val="en-GB"/>
        </w:rPr>
        <w:t>trend of</w:t>
      </w:r>
      <w:r w:rsidRPr="00260793">
        <w:rPr>
          <w:rFonts w:ascii="Times New Roman" w:hAnsi="Times New Roman" w:cs="Times New Roman"/>
          <w:sz w:val="24"/>
          <w:szCs w:val="24"/>
          <w:lang w:val="en-GB"/>
        </w:rPr>
        <w:t xml:space="preserve"> YouTube influencers affect</w:t>
      </w:r>
      <w:r w:rsidR="00FD060E">
        <w:rPr>
          <w:rFonts w:ascii="Times New Roman" w:hAnsi="Times New Roman" w:cs="Times New Roman"/>
          <w:sz w:val="24"/>
          <w:szCs w:val="24"/>
          <w:lang w:val="en-GB"/>
        </w:rPr>
        <w:t>ing</w:t>
      </w:r>
      <w:r w:rsidRPr="00260793">
        <w:rPr>
          <w:rFonts w:ascii="Times New Roman" w:hAnsi="Times New Roman" w:cs="Times New Roman"/>
          <w:sz w:val="24"/>
          <w:szCs w:val="24"/>
          <w:lang w:val="en-GB"/>
        </w:rPr>
        <w:t xml:space="preserve"> consumer choices through endorsement videos of their own (</w:t>
      </w:r>
      <w:r w:rsidR="00FD060E">
        <w:rPr>
          <w:rFonts w:ascii="Times New Roman" w:hAnsi="Times New Roman" w:cs="Times New Roman"/>
          <w:sz w:val="24"/>
          <w:szCs w:val="24"/>
          <w:lang w:val="en-GB"/>
        </w:rPr>
        <w:t>the influencers’) products</w:t>
      </w:r>
      <w:r w:rsidRPr="00260793">
        <w:rPr>
          <w:rFonts w:ascii="Times New Roman" w:hAnsi="Times New Roman" w:cs="Times New Roman"/>
          <w:sz w:val="24"/>
          <w:szCs w:val="24"/>
          <w:lang w:val="en-GB"/>
        </w:rPr>
        <w:t>.</w:t>
      </w:r>
      <w:r w:rsidR="00A82066" w:rsidRPr="00260793">
        <w:rPr>
          <w:rFonts w:ascii="Times New Roman" w:hAnsi="Times New Roman" w:cs="Times New Roman"/>
          <w:sz w:val="24"/>
          <w:szCs w:val="24"/>
          <w:lang w:val="en-GB"/>
        </w:rPr>
        <w:t xml:space="preserve"> For instance, the YouTuber </w:t>
      </w:r>
      <w:proofErr w:type="spellStart"/>
      <w:r w:rsidR="00A82066" w:rsidRPr="00F27084">
        <w:rPr>
          <w:rFonts w:ascii="Times New Roman" w:hAnsi="Times New Roman" w:cs="Times New Roman"/>
          <w:i/>
          <w:iCs/>
          <w:sz w:val="24"/>
          <w:szCs w:val="24"/>
          <w:lang w:val="en-GB"/>
        </w:rPr>
        <w:t>Zoella</w:t>
      </w:r>
      <w:proofErr w:type="spellEnd"/>
      <w:r w:rsidR="00A82066" w:rsidRPr="00260793">
        <w:rPr>
          <w:rFonts w:ascii="Times New Roman" w:hAnsi="Times New Roman" w:cs="Times New Roman"/>
          <w:sz w:val="24"/>
          <w:szCs w:val="24"/>
          <w:lang w:val="en-GB"/>
        </w:rPr>
        <w:t xml:space="preserve"> </w:t>
      </w:r>
      <w:r w:rsidR="00063E73" w:rsidRPr="00260793">
        <w:rPr>
          <w:rFonts w:ascii="Times New Roman" w:hAnsi="Times New Roman" w:cs="Times New Roman"/>
          <w:sz w:val="24"/>
          <w:szCs w:val="24"/>
          <w:lang w:val="en-GB"/>
        </w:rPr>
        <w:t>introduced a new line of beauty pro</w:t>
      </w:r>
      <w:r w:rsidR="00FD060E">
        <w:rPr>
          <w:rFonts w:ascii="Times New Roman" w:hAnsi="Times New Roman" w:cs="Times New Roman"/>
          <w:sz w:val="24"/>
          <w:szCs w:val="24"/>
          <w:lang w:val="en-GB"/>
        </w:rPr>
        <w:t xml:space="preserve">ducts and is promoting them to her </w:t>
      </w:r>
      <w:r w:rsidR="001C73ED">
        <w:rPr>
          <w:rFonts w:ascii="Times New Roman" w:hAnsi="Times New Roman" w:cs="Times New Roman"/>
          <w:sz w:val="24"/>
          <w:szCs w:val="24"/>
          <w:lang w:val="en-GB"/>
        </w:rPr>
        <w:t>audience</w:t>
      </w:r>
      <w:r w:rsidR="00063E73" w:rsidRPr="00260793">
        <w:rPr>
          <w:rFonts w:ascii="Times New Roman" w:hAnsi="Times New Roman" w:cs="Times New Roman"/>
          <w:sz w:val="24"/>
          <w:szCs w:val="24"/>
          <w:lang w:val="en-GB"/>
        </w:rPr>
        <w:t xml:space="preserve"> (Appendix </w:t>
      </w:r>
      <w:r w:rsidR="00035F00">
        <w:rPr>
          <w:rFonts w:ascii="Times New Roman" w:hAnsi="Times New Roman" w:cs="Times New Roman"/>
          <w:sz w:val="24"/>
          <w:szCs w:val="24"/>
          <w:lang w:val="en-GB"/>
        </w:rPr>
        <w:t>G</w:t>
      </w:r>
      <w:r w:rsidR="00063E73" w:rsidRPr="00260793">
        <w:rPr>
          <w:rFonts w:ascii="Times New Roman" w:hAnsi="Times New Roman" w:cs="Times New Roman"/>
          <w:sz w:val="24"/>
          <w:szCs w:val="24"/>
          <w:lang w:val="en-GB"/>
        </w:rPr>
        <w:t xml:space="preserve">). As this social media platform creates communities </w:t>
      </w:r>
      <w:r w:rsidR="00063E73" w:rsidRPr="00260793">
        <w:rPr>
          <w:rFonts w:ascii="Times New Roman" w:eastAsia="Times New Roman" w:hAnsi="Times New Roman" w:cs="Times New Roman"/>
          <w:sz w:val="24"/>
          <w:szCs w:val="24"/>
          <w:shd w:val="clear" w:color="auto" w:fill="FFFFFF"/>
          <w:lang w:val="en-GB"/>
        </w:rPr>
        <w:t>(Burgess and Green, 2009)</w:t>
      </w:r>
      <w:r w:rsidR="00063E73" w:rsidRPr="00260793">
        <w:rPr>
          <w:rFonts w:ascii="Times New Roman" w:hAnsi="Times New Roman" w:cs="Times New Roman"/>
          <w:sz w:val="24"/>
          <w:szCs w:val="24"/>
          <w:lang w:val="en-GB"/>
        </w:rPr>
        <w:t>, YouTubers</w:t>
      </w:r>
      <w:r w:rsidR="00880660">
        <w:rPr>
          <w:rFonts w:ascii="Times New Roman" w:hAnsi="Times New Roman" w:cs="Times New Roman"/>
          <w:sz w:val="24"/>
          <w:szCs w:val="24"/>
          <w:lang w:val="en-GB"/>
        </w:rPr>
        <w:t xml:space="preserve"> such as </w:t>
      </w:r>
      <w:proofErr w:type="spellStart"/>
      <w:r w:rsidR="00880660" w:rsidRPr="00F27084">
        <w:rPr>
          <w:rFonts w:ascii="Times New Roman" w:hAnsi="Times New Roman" w:cs="Times New Roman"/>
          <w:i/>
          <w:iCs/>
          <w:sz w:val="24"/>
          <w:szCs w:val="24"/>
          <w:lang w:val="en-GB"/>
        </w:rPr>
        <w:t>Zoella</w:t>
      </w:r>
      <w:proofErr w:type="spellEnd"/>
      <w:r w:rsidR="00063E73" w:rsidRPr="00260793">
        <w:rPr>
          <w:rFonts w:ascii="Times New Roman" w:hAnsi="Times New Roman" w:cs="Times New Roman"/>
          <w:sz w:val="24"/>
          <w:szCs w:val="24"/>
          <w:lang w:val="en-GB"/>
        </w:rPr>
        <w:t xml:space="preserve"> can easily advertise their</w:t>
      </w:r>
      <w:r w:rsidR="00254014">
        <w:rPr>
          <w:rFonts w:ascii="Times New Roman" w:hAnsi="Times New Roman" w:cs="Times New Roman"/>
          <w:sz w:val="24"/>
          <w:szCs w:val="24"/>
          <w:lang w:val="en-GB"/>
        </w:rPr>
        <w:t xml:space="preserve"> own products to </w:t>
      </w:r>
      <w:r w:rsidR="00F1248D">
        <w:rPr>
          <w:rFonts w:ascii="Times New Roman" w:hAnsi="Times New Roman" w:cs="Times New Roman"/>
          <w:sz w:val="24"/>
          <w:szCs w:val="24"/>
          <w:lang w:val="en-GB"/>
        </w:rPr>
        <w:t>their</w:t>
      </w:r>
      <w:r w:rsidR="00254014">
        <w:rPr>
          <w:rFonts w:ascii="Times New Roman" w:hAnsi="Times New Roman" w:cs="Times New Roman"/>
          <w:sz w:val="24"/>
          <w:szCs w:val="24"/>
          <w:lang w:val="en-GB"/>
        </w:rPr>
        <w:t xml:space="preserve"> followers due to already having built </w:t>
      </w:r>
      <w:r w:rsidR="00A5504B">
        <w:rPr>
          <w:rFonts w:ascii="Times New Roman" w:hAnsi="Times New Roman" w:cs="Times New Roman"/>
          <w:sz w:val="24"/>
          <w:szCs w:val="24"/>
          <w:lang w:val="en-GB"/>
        </w:rPr>
        <w:t xml:space="preserve">a relationship with </w:t>
      </w:r>
      <w:r w:rsidR="00254014">
        <w:rPr>
          <w:rFonts w:ascii="Times New Roman" w:hAnsi="Times New Roman" w:cs="Times New Roman"/>
          <w:sz w:val="24"/>
          <w:szCs w:val="24"/>
          <w:lang w:val="en-GB"/>
        </w:rPr>
        <w:t xml:space="preserve">them. </w:t>
      </w:r>
      <w:r w:rsidR="00300184">
        <w:rPr>
          <w:rFonts w:ascii="Times New Roman" w:hAnsi="Times New Roman" w:cs="Times New Roman"/>
          <w:sz w:val="24"/>
          <w:szCs w:val="24"/>
          <w:lang w:val="en-GB"/>
        </w:rPr>
        <w:t>Consumers feel d</w:t>
      </w:r>
      <w:r w:rsidR="00063E73" w:rsidRPr="00260793">
        <w:rPr>
          <w:rFonts w:ascii="Times New Roman" w:hAnsi="Times New Roman" w:cs="Times New Roman"/>
          <w:sz w:val="24"/>
          <w:szCs w:val="24"/>
          <w:lang w:val="en-GB"/>
        </w:rPr>
        <w:t>esire to resemble</w:t>
      </w:r>
      <w:r w:rsidR="00300184">
        <w:rPr>
          <w:rFonts w:ascii="Times New Roman" w:hAnsi="Times New Roman" w:cs="Times New Roman"/>
          <w:sz w:val="24"/>
          <w:szCs w:val="24"/>
          <w:lang w:val="en-GB"/>
        </w:rPr>
        <w:t xml:space="preserve"> </w:t>
      </w:r>
      <w:proofErr w:type="spellStart"/>
      <w:r w:rsidR="00300184" w:rsidRPr="00F27084">
        <w:rPr>
          <w:rFonts w:ascii="Times New Roman" w:hAnsi="Times New Roman" w:cs="Times New Roman"/>
          <w:i/>
          <w:iCs/>
          <w:sz w:val="24"/>
          <w:szCs w:val="24"/>
          <w:lang w:val="en-GB"/>
        </w:rPr>
        <w:t>Zoella</w:t>
      </w:r>
      <w:proofErr w:type="spellEnd"/>
      <w:r w:rsidR="00063E73" w:rsidRPr="00260793">
        <w:rPr>
          <w:rFonts w:ascii="Times New Roman" w:hAnsi="Times New Roman" w:cs="Times New Roman"/>
          <w:sz w:val="24"/>
          <w:szCs w:val="24"/>
          <w:lang w:val="en-GB"/>
        </w:rPr>
        <w:t xml:space="preserve"> by imitating consumption practices</w:t>
      </w:r>
      <w:r w:rsidR="00300184">
        <w:rPr>
          <w:rFonts w:ascii="Times New Roman" w:hAnsi="Times New Roman" w:cs="Times New Roman"/>
          <w:sz w:val="24"/>
          <w:szCs w:val="24"/>
          <w:lang w:val="en-GB"/>
        </w:rPr>
        <w:t xml:space="preserve"> through the social influence powers that she as a YouTuber and celebrity possesses (</w:t>
      </w:r>
      <w:proofErr w:type="spellStart"/>
      <w:r w:rsidR="00300184">
        <w:rPr>
          <w:rFonts w:ascii="Times New Roman" w:hAnsi="Times New Roman" w:cs="Times New Roman"/>
          <w:sz w:val="24"/>
          <w:szCs w:val="24"/>
          <w:lang w:val="en-GB"/>
        </w:rPr>
        <w:t>Kapitan</w:t>
      </w:r>
      <w:proofErr w:type="spellEnd"/>
      <w:r w:rsidR="00300184">
        <w:rPr>
          <w:rFonts w:ascii="Times New Roman" w:hAnsi="Times New Roman" w:cs="Times New Roman"/>
          <w:sz w:val="24"/>
          <w:szCs w:val="24"/>
          <w:lang w:val="en-GB"/>
        </w:rPr>
        <w:t xml:space="preserve"> and </w:t>
      </w:r>
      <w:proofErr w:type="spellStart"/>
      <w:r w:rsidR="00300184">
        <w:rPr>
          <w:rFonts w:ascii="Times New Roman" w:hAnsi="Times New Roman" w:cs="Times New Roman"/>
          <w:sz w:val="24"/>
          <w:szCs w:val="24"/>
          <w:lang w:val="en-GB"/>
        </w:rPr>
        <w:t>Silvera</w:t>
      </w:r>
      <w:proofErr w:type="spellEnd"/>
      <w:r w:rsidR="00300184">
        <w:rPr>
          <w:rFonts w:ascii="Times New Roman" w:hAnsi="Times New Roman" w:cs="Times New Roman"/>
          <w:sz w:val="24"/>
          <w:szCs w:val="24"/>
          <w:lang w:val="en-GB"/>
        </w:rPr>
        <w:t xml:space="preserve">, 2016). </w:t>
      </w:r>
      <w:r w:rsidR="00F1248D">
        <w:rPr>
          <w:rFonts w:ascii="Times New Roman" w:hAnsi="Times New Roman" w:cs="Times New Roman"/>
          <w:sz w:val="24"/>
          <w:szCs w:val="24"/>
          <w:lang w:val="en-GB"/>
        </w:rPr>
        <w:t>This</w:t>
      </w:r>
      <w:r w:rsidR="0030473B" w:rsidRPr="00260793">
        <w:rPr>
          <w:rFonts w:ascii="Times New Roman" w:hAnsi="Times New Roman" w:cs="Times New Roman"/>
          <w:sz w:val="24"/>
          <w:szCs w:val="24"/>
          <w:lang w:val="en-GB"/>
        </w:rPr>
        <w:t xml:space="preserve"> occu</w:t>
      </w:r>
      <w:r w:rsidR="007321B2">
        <w:rPr>
          <w:rFonts w:ascii="Times New Roman" w:hAnsi="Times New Roman" w:cs="Times New Roman"/>
          <w:sz w:val="24"/>
          <w:szCs w:val="24"/>
          <w:lang w:val="en-GB"/>
        </w:rPr>
        <w:t xml:space="preserve">rs due to desire to conform to </w:t>
      </w:r>
      <w:r w:rsidR="00F1248D">
        <w:rPr>
          <w:rFonts w:ascii="Times New Roman" w:hAnsi="Times New Roman" w:cs="Times New Roman"/>
          <w:sz w:val="24"/>
          <w:szCs w:val="24"/>
          <w:lang w:val="en-GB"/>
        </w:rPr>
        <w:t xml:space="preserve">social </w:t>
      </w:r>
      <w:r w:rsidR="0030473B" w:rsidRPr="00260793">
        <w:rPr>
          <w:rFonts w:ascii="Times New Roman" w:hAnsi="Times New Roman" w:cs="Times New Roman"/>
          <w:sz w:val="24"/>
          <w:szCs w:val="24"/>
          <w:lang w:val="en-GB"/>
        </w:rPr>
        <w:t>norms.</w:t>
      </w:r>
      <w:r w:rsidR="00300184">
        <w:rPr>
          <w:rFonts w:ascii="Times New Roman" w:hAnsi="Times New Roman" w:cs="Times New Roman"/>
          <w:sz w:val="24"/>
          <w:szCs w:val="24"/>
          <w:lang w:val="en-GB"/>
        </w:rPr>
        <w:t xml:space="preserve"> </w:t>
      </w:r>
      <w:r w:rsidR="00676710">
        <w:rPr>
          <w:rFonts w:ascii="Times New Roman" w:hAnsi="Times New Roman" w:cs="Times New Roman"/>
          <w:sz w:val="24"/>
          <w:szCs w:val="24"/>
          <w:lang w:val="en-GB"/>
        </w:rPr>
        <w:t xml:space="preserve">Thinking of the YouTuber as </w:t>
      </w:r>
      <w:r w:rsidR="003842D7">
        <w:rPr>
          <w:rFonts w:ascii="Times New Roman" w:hAnsi="Times New Roman" w:cs="Times New Roman"/>
          <w:sz w:val="24"/>
          <w:szCs w:val="24"/>
          <w:lang w:val="en-GB"/>
        </w:rPr>
        <w:t xml:space="preserve">a </w:t>
      </w:r>
      <w:r w:rsidR="00676710">
        <w:rPr>
          <w:rFonts w:ascii="Times New Roman" w:hAnsi="Times New Roman" w:cs="Times New Roman"/>
          <w:sz w:val="24"/>
          <w:szCs w:val="24"/>
          <w:lang w:val="en-GB"/>
        </w:rPr>
        <w:t>brand, it is visible that brand tribalism and connection to others within that community influences not only consumer choices but also brand reputation</w:t>
      </w:r>
      <w:r w:rsidR="00F1248D">
        <w:rPr>
          <w:rFonts w:ascii="Times New Roman" w:hAnsi="Times New Roman" w:cs="Times New Roman"/>
          <w:sz w:val="24"/>
          <w:szCs w:val="24"/>
          <w:lang w:val="en-GB"/>
        </w:rPr>
        <w:t xml:space="preserve"> </w:t>
      </w:r>
      <w:r w:rsidR="00F1248D" w:rsidRPr="00260793">
        <w:rPr>
          <w:rFonts w:ascii="Times New Roman" w:hAnsi="Times New Roman" w:cs="Times New Roman"/>
          <w:sz w:val="24"/>
          <w:szCs w:val="24"/>
          <w:lang w:val="en-GB"/>
        </w:rPr>
        <w:t xml:space="preserve">(Veloutsou and </w:t>
      </w:r>
      <w:proofErr w:type="spellStart"/>
      <w:r w:rsidR="00F1248D" w:rsidRPr="00260793">
        <w:rPr>
          <w:rFonts w:ascii="Times New Roman" w:hAnsi="Times New Roman" w:cs="Times New Roman"/>
          <w:sz w:val="24"/>
          <w:szCs w:val="24"/>
          <w:lang w:val="en-GB"/>
        </w:rPr>
        <w:t>Moutinho</w:t>
      </w:r>
      <w:proofErr w:type="spellEnd"/>
      <w:r w:rsidR="00F1248D" w:rsidRPr="00260793">
        <w:rPr>
          <w:rFonts w:ascii="Times New Roman" w:hAnsi="Times New Roman" w:cs="Times New Roman"/>
          <w:sz w:val="24"/>
          <w:szCs w:val="24"/>
          <w:lang w:val="en-GB"/>
        </w:rPr>
        <w:t>, 2009)</w:t>
      </w:r>
      <w:r w:rsidRPr="00260793">
        <w:rPr>
          <w:rFonts w:ascii="Times New Roman" w:hAnsi="Times New Roman" w:cs="Times New Roman"/>
          <w:sz w:val="24"/>
          <w:szCs w:val="24"/>
          <w:lang w:val="en-GB"/>
        </w:rPr>
        <w:t>. C</w:t>
      </w:r>
      <w:r w:rsidR="0030473B" w:rsidRPr="00260793">
        <w:rPr>
          <w:rFonts w:ascii="Times New Roman" w:hAnsi="Times New Roman" w:cs="Times New Roman"/>
          <w:sz w:val="24"/>
          <w:szCs w:val="24"/>
          <w:lang w:val="en-GB"/>
        </w:rPr>
        <w:t xml:space="preserve">onsumers are motivated to choose due to </w:t>
      </w:r>
      <w:r w:rsidR="00687FCB">
        <w:rPr>
          <w:rFonts w:ascii="Times New Roman" w:hAnsi="Times New Roman" w:cs="Times New Roman"/>
          <w:sz w:val="24"/>
          <w:szCs w:val="24"/>
          <w:lang w:val="en-GB"/>
        </w:rPr>
        <w:t>tribe</w:t>
      </w:r>
      <w:r w:rsidR="0030473B" w:rsidRPr="00260793">
        <w:rPr>
          <w:rFonts w:ascii="Times New Roman" w:hAnsi="Times New Roman" w:cs="Times New Roman"/>
          <w:sz w:val="24"/>
          <w:szCs w:val="24"/>
          <w:lang w:val="en-GB"/>
        </w:rPr>
        <w:t xml:space="preserve"> norms, </w:t>
      </w:r>
      <w:r w:rsidR="00676710">
        <w:rPr>
          <w:rFonts w:ascii="Times New Roman" w:hAnsi="Times New Roman" w:cs="Times New Roman"/>
          <w:sz w:val="24"/>
          <w:szCs w:val="24"/>
          <w:lang w:val="en-GB"/>
        </w:rPr>
        <w:t>irrespective of the fact that these social groups are virtual</w:t>
      </w:r>
      <w:r w:rsidRPr="00260793">
        <w:rPr>
          <w:rFonts w:ascii="Times New Roman" w:hAnsi="Times New Roman" w:cs="Times New Roman"/>
          <w:sz w:val="24"/>
          <w:szCs w:val="24"/>
          <w:lang w:val="en-GB"/>
        </w:rPr>
        <w:t xml:space="preserve">. However, as much as digital technologies provide new </w:t>
      </w:r>
      <w:r w:rsidR="00880660" w:rsidRPr="00260793">
        <w:rPr>
          <w:rFonts w:ascii="Times New Roman" w:hAnsi="Times New Roman" w:cs="Times New Roman"/>
          <w:sz w:val="24"/>
          <w:szCs w:val="24"/>
          <w:lang w:val="en-GB"/>
        </w:rPr>
        <w:t>possibilities</w:t>
      </w:r>
      <w:r w:rsidRPr="00260793">
        <w:rPr>
          <w:rFonts w:ascii="Times New Roman" w:hAnsi="Times New Roman" w:cs="Times New Roman"/>
          <w:sz w:val="24"/>
          <w:szCs w:val="24"/>
          <w:lang w:val="en-GB"/>
        </w:rPr>
        <w:t xml:space="preserve"> for ta</w:t>
      </w:r>
      <w:r w:rsidR="00031D25">
        <w:rPr>
          <w:rFonts w:ascii="Times New Roman" w:hAnsi="Times New Roman" w:cs="Times New Roman"/>
          <w:sz w:val="24"/>
          <w:szCs w:val="24"/>
          <w:lang w:val="en-GB"/>
        </w:rPr>
        <w:t>rgeting consumer needs, websites</w:t>
      </w:r>
      <w:r w:rsidRPr="00260793">
        <w:rPr>
          <w:rFonts w:ascii="Times New Roman" w:hAnsi="Times New Roman" w:cs="Times New Roman"/>
          <w:sz w:val="24"/>
          <w:szCs w:val="24"/>
          <w:lang w:val="en-GB"/>
        </w:rPr>
        <w:t>’ landing pages continue to exhibit stimulation based on Maslow’</w:t>
      </w:r>
      <w:r w:rsidR="00880660">
        <w:rPr>
          <w:rFonts w:ascii="Times New Roman" w:hAnsi="Times New Roman" w:cs="Times New Roman"/>
          <w:sz w:val="24"/>
          <w:szCs w:val="24"/>
          <w:lang w:val="en-GB"/>
        </w:rPr>
        <w:t>s hierarchy of needs</w:t>
      </w:r>
      <w:r w:rsidRPr="00260793">
        <w:rPr>
          <w:rFonts w:ascii="Times New Roman" w:hAnsi="Times New Roman" w:cs="Times New Roman"/>
          <w:sz w:val="24"/>
          <w:szCs w:val="24"/>
          <w:lang w:val="en-GB"/>
        </w:rPr>
        <w:t xml:space="preserve">. For instance, a website such as </w:t>
      </w:r>
      <w:r w:rsidRPr="00880660">
        <w:rPr>
          <w:rFonts w:ascii="Times New Roman" w:hAnsi="Times New Roman" w:cs="Times New Roman"/>
          <w:i/>
          <w:iCs/>
          <w:sz w:val="24"/>
          <w:szCs w:val="24"/>
          <w:lang w:val="en-GB"/>
        </w:rPr>
        <w:t>Lynda.com</w:t>
      </w:r>
      <w:r w:rsidRPr="00260793">
        <w:rPr>
          <w:rFonts w:ascii="Times New Roman" w:hAnsi="Times New Roman" w:cs="Times New Roman"/>
          <w:sz w:val="24"/>
          <w:szCs w:val="24"/>
          <w:lang w:val="en-GB"/>
        </w:rPr>
        <w:t xml:space="preserve">, which provides online courses on </w:t>
      </w:r>
      <w:r w:rsidRPr="00260793">
        <w:rPr>
          <w:rFonts w:ascii="Times New Roman" w:hAnsi="Times New Roman" w:cs="Times New Roman"/>
          <w:sz w:val="24"/>
          <w:szCs w:val="24"/>
          <w:lang w:val="en-GB"/>
        </w:rPr>
        <w:lastRenderedPageBreak/>
        <w:t xml:space="preserve">various subjects, has </w:t>
      </w:r>
      <w:r w:rsidR="00035F00">
        <w:rPr>
          <w:rFonts w:ascii="Times New Roman" w:hAnsi="Times New Roman" w:cs="Times New Roman"/>
          <w:sz w:val="24"/>
          <w:szCs w:val="24"/>
          <w:lang w:val="en-GB"/>
        </w:rPr>
        <w:t>built a landing page (Appendix H</w:t>
      </w:r>
      <w:r w:rsidRPr="00260793">
        <w:rPr>
          <w:rFonts w:ascii="Times New Roman" w:hAnsi="Times New Roman" w:cs="Times New Roman"/>
          <w:sz w:val="24"/>
          <w:szCs w:val="24"/>
          <w:lang w:val="en-GB"/>
        </w:rPr>
        <w:t xml:space="preserve">) </w:t>
      </w:r>
      <w:r w:rsidR="00FF58C8">
        <w:rPr>
          <w:rFonts w:ascii="Times New Roman" w:hAnsi="Times New Roman" w:cs="Times New Roman"/>
          <w:sz w:val="24"/>
          <w:szCs w:val="24"/>
          <w:lang w:val="en-GB"/>
        </w:rPr>
        <w:t xml:space="preserve">which </w:t>
      </w:r>
      <w:r w:rsidRPr="00260793">
        <w:rPr>
          <w:rFonts w:ascii="Times New Roman" w:hAnsi="Times New Roman" w:cs="Times New Roman"/>
          <w:sz w:val="24"/>
          <w:szCs w:val="24"/>
          <w:lang w:val="en-GB"/>
        </w:rPr>
        <w:t xml:space="preserve">triggers consumers’ esteem (learning a new skill for self-esteem, improved perception by others, and sense of achievement) and self-actualisation needs (learning </w:t>
      </w:r>
      <w:r w:rsidR="00FF58C8">
        <w:rPr>
          <w:rFonts w:ascii="Times New Roman" w:hAnsi="Times New Roman" w:cs="Times New Roman"/>
          <w:sz w:val="24"/>
          <w:szCs w:val="24"/>
          <w:lang w:val="en-GB"/>
        </w:rPr>
        <w:t>provides consumers with the ability to</w:t>
      </w:r>
      <w:r w:rsidRPr="00260793">
        <w:rPr>
          <w:rFonts w:ascii="Times New Roman" w:hAnsi="Times New Roman" w:cs="Times New Roman"/>
          <w:sz w:val="24"/>
          <w:szCs w:val="24"/>
          <w:lang w:val="en-GB"/>
        </w:rPr>
        <w:t xml:space="preserve"> progress towards their potential by having abilities in various areas). The message is that through these online courses, consumers can satisfy needs from more than a single layer</w:t>
      </w:r>
      <w:r w:rsidR="00FF58C8">
        <w:rPr>
          <w:rFonts w:ascii="Times New Roman" w:hAnsi="Times New Roman" w:cs="Times New Roman"/>
          <w:sz w:val="24"/>
          <w:szCs w:val="24"/>
          <w:lang w:val="en-GB"/>
        </w:rPr>
        <w:t xml:space="preserve"> of Maslow’s hierarchy</w:t>
      </w:r>
      <w:r w:rsidRPr="00260793">
        <w:rPr>
          <w:rFonts w:ascii="Times New Roman" w:hAnsi="Times New Roman" w:cs="Times New Roman"/>
          <w:sz w:val="24"/>
          <w:szCs w:val="24"/>
          <w:lang w:val="en-GB"/>
        </w:rPr>
        <w:t xml:space="preserve">. Moreover, </w:t>
      </w:r>
      <w:r w:rsidRPr="00880660">
        <w:rPr>
          <w:rFonts w:ascii="Times New Roman" w:hAnsi="Times New Roman" w:cs="Times New Roman"/>
          <w:i/>
          <w:iCs/>
          <w:sz w:val="24"/>
          <w:szCs w:val="24"/>
          <w:lang w:val="en-GB"/>
        </w:rPr>
        <w:t>Lynda.com</w:t>
      </w:r>
      <w:r w:rsidRPr="00260793">
        <w:rPr>
          <w:rFonts w:ascii="Times New Roman" w:hAnsi="Times New Roman" w:cs="Times New Roman"/>
          <w:sz w:val="24"/>
          <w:szCs w:val="24"/>
          <w:lang w:val="en-GB"/>
        </w:rPr>
        <w:t xml:space="preserve"> is aware of the fact that consumers would like to </w:t>
      </w:r>
      <w:r w:rsidR="00FF58C8">
        <w:rPr>
          <w:rFonts w:ascii="Times New Roman" w:hAnsi="Times New Roman" w:cs="Times New Roman"/>
          <w:sz w:val="24"/>
          <w:szCs w:val="24"/>
          <w:lang w:val="en-GB"/>
        </w:rPr>
        <w:t>develop skills in multiple subjects</w:t>
      </w:r>
      <w:r w:rsidRPr="00260793">
        <w:rPr>
          <w:rFonts w:ascii="Times New Roman" w:hAnsi="Times New Roman" w:cs="Times New Roman"/>
          <w:sz w:val="24"/>
          <w:szCs w:val="24"/>
          <w:lang w:val="en-GB"/>
        </w:rPr>
        <w:t xml:space="preserve">. Thus, they are targeting consumers through the tagline “Limitless learning, limitless possibilities,” suggesting a new </w:t>
      </w:r>
      <w:r w:rsidR="006A4522">
        <w:rPr>
          <w:rFonts w:ascii="Times New Roman" w:hAnsi="Times New Roman" w:cs="Times New Roman"/>
          <w:sz w:val="24"/>
          <w:szCs w:val="24"/>
          <w:lang w:val="en-GB"/>
        </w:rPr>
        <w:t>demand</w:t>
      </w:r>
      <w:r w:rsidRPr="00260793">
        <w:rPr>
          <w:rFonts w:ascii="Times New Roman" w:hAnsi="Times New Roman" w:cs="Times New Roman"/>
          <w:sz w:val="24"/>
          <w:szCs w:val="24"/>
          <w:lang w:val="en-GB"/>
        </w:rPr>
        <w:t xml:space="preserve"> for more options and diversity. This example shows how marketers address Maslow’s hierarchy of needs, but also adjust to new trends. In this way, digital technologies contribute new </w:t>
      </w:r>
      <w:r w:rsidR="004746C2" w:rsidRPr="00260793">
        <w:rPr>
          <w:rFonts w:ascii="Times New Roman" w:hAnsi="Times New Roman" w:cs="Times New Roman"/>
          <w:sz w:val="24"/>
          <w:szCs w:val="24"/>
          <w:lang w:val="en-GB"/>
        </w:rPr>
        <w:t>methods</w:t>
      </w:r>
      <w:r w:rsidRPr="00260793">
        <w:rPr>
          <w:rFonts w:ascii="Times New Roman" w:hAnsi="Times New Roman" w:cs="Times New Roman"/>
          <w:sz w:val="24"/>
          <w:szCs w:val="24"/>
          <w:lang w:val="en-GB"/>
        </w:rPr>
        <w:t xml:space="preserve"> to emotionally connect with people, while still </w:t>
      </w:r>
      <w:r w:rsidR="006B3A81">
        <w:rPr>
          <w:rFonts w:ascii="Times New Roman" w:hAnsi="Times New Roman" w:cs="Times New Roman"/>
          <w:sz w:val="24"/>
          <w:szCs w:val="24"/>
          <w:lang w:val="en-GB"/>
        </w:rPr>
        <w:t>considering</w:t>
      </w:r>
      <w:r w:rsidRPr="00260793">
        <w:rPr>
          <w:rFonts w:ascii="Times New Roman" w:hAnsi="Times New Roman" w:cs="Times New Roman"/>
          <w:sz w:val="24"/>
          <w:szCs w:val="24"/>
          <w:lang w:val="en-GB"/>
        </w:rPr>
        <w:t xml:space="preserve"> Maslow’s hierarchy as the basis </w:t>
      </w:r>
      <w:r w:rsidR="00FF58C8">
        <w:rPr>
          <w:rFonts w:ascii="Times New Roman" w:hAnsi="Times New Roman" w:cs="Times New Roman"/>
          <w:sz w:val="24"/>
          <w:szCs w:val="24"/>
          <w:lang w:val="en-GB"/>
        </w:rPr>
        <w:t>to satisfy</w:t>
      </w:r>
      <w:r w:rsidRPr="00260793">
        <w:rPr>
          <w:rFonts w:ascii="Times New Roman" w:hAnsi="Times New Roman" w:cs="Times New Roman"/>
          <w:sz w:val="24"/>
          <w:szCs w:val="24"/>
          <w:lang w:val="en-GB"/>
        </w:rPr>
        <w:t xml:space="preserve"> consumers’ latent needs. </w:t>
      </w:r>
    </w:p>
    <w:p w:rsidR="009747F2" w:rsidRPr="00260793" w:rsidRDefault="00AD2259" w:rsidP="00E816E8">
      <w:pPr>
        <w:spacing w:line="360" w:lineRule="auto"/>
        <w:ind w:firstLine="720"/>
        <w:jc w:val="both"/>
        <w:rPr>
          <w:rFonts w:ascii="Times New Roman" w:hAnsi="Times New Roman" w:cs="Times New Roman"/>
          <w:sz w:val="24"/>
          <w:szCs w:val="24"/>
          <w:lang w:val="en-GB"/>
        </w:rPr>
      </w:pPr>
      <w:r w:rsidRPr="00260793">
        <w:rPr>
          <w:rFonts w:ascii="Times New Roman" w:hAnsi="Times New Roman" w:cs="Times New Roman"/>
          <w:sz w:val="24"/>
          <w:szCs w:val="24"/>
          <w:lang w:val="en-GB"/>
        </w:rPr>
        <w:t xml:space="preserve">Therefore, the creation of successful marketing campaigns and stable customer relationships relies on the marketer's’ ability to fully comprehend their consumers. Consumer choice motivations are so complex, that they are the result of the interplay of all </w:t>
      </w:r>
      <w:r w:rsidR="006B3A81">
        <w:rPr>
          <w:rFonts w:ascii="Times New Roman" w:hAnsi="Times New Roman" w:cs="Times New Roman"/>
          <w:sz w:val="24"/>
          <w:szCs w:val="24"/>
          <w:lang w:val="en-GB"/>
        </w:rPr>
        <w:t xml:space="preserve">above-mentioned </w:t>
      </w:r>
      <w:r w:rsidRPr="00260793">
        <w:rPr>
          <w:rFonts w:ascii="Times New Roman" w:hAnsi="Times New Roman" w:cs="Times New Roman"/>
          <w:sz w:val="24"/>
          <w:szCs w:val="24"/>
          <w:lang w:val="en-GB"/>
        </w:rPr>
        <w:t xml:space="preserve">factors </w:t>
      </w:r>
      <w:r w:rsidR="006B3A81">
        <w:rPr>
          <w:rFonts w:ascii="Times New Roman" w:hAnsi="Times New Roman" w:cs="Times New Roman"/>
          <w:sz w:val="24"/>
          <w:szCs w:val="24"/>
          <w:lang w:val="en-GB"/>
        </w:rPr>
        <w:t xml:space="preserve">beyond </w:t>
      </w:r>
      <w:r w:rsidRPr="00260793">
        <w:rPr>
          <w:rFonts w:ascii="Times New Roman" w:hAnsi="Times New Roman" w:cs="Times New Roman"/>
          <w:sz w:val="24"/>
          <w:szCs w:val="24"/>
          <w:lang w:val="en-GB"/>
        </w:rPr>
        <w:t xml:space="preserve">internal latent desires. Marketing strategies often implement a deeper understanding of rational choices and unconscious motivations in the construction of closer relationships with target market. Thus, awareness of Maslow’s hierarchy of needs, of social and contextual influences as well as new trends in </w:t>
      </w:r>
      <w:r w:rsidR="00212C56">
        <w:rPr>
          <w:rFonts w:ascii="Times New Roman" w:hAnsi="Times New Roman" w:cs="Times New Roman"/>
          <w:sz w:val="24"/>
          <w:szCs w:val="24"/>
          <w:lang w:val="en-GB"/>
        </w:rPr>
        <w:t>digital</w:t>
      </w:r>
      <w:r w:rsidRPr="00260793">
        <w:rPr>
          <w:rFonts w:ascii="Times New Roman" w:hAnsi="Times New Roman" w:cs="Times New Roman"/>
          <w:sz w:val="24"/>
          <w:szCs w:val="24"/>
          <w:lang w:val="en-GB"/>
        </w:rPr>
        <w:t xml:space="preserve"> technologies help </w:t>
      </w:r>
      <w:r w:rsidR="00212C56">
        <w:rPr>
          <w:rFonts w:ascii="Times New Roman" w:hAnsi="Times New Roman" w:cs="Times New Roman"/>
          <w:sz w:val="24"/>
          <w:szCs w:val="24"/>
          <w:lang w:val="en-GB"/>
        </w:rPr>
        <w:t>marketers</w:t>
      </w:r>
      <w:r w:rsidRPr="00260793">
        <w:rPr>
          <w:rFonts w:ascii="Times New Roman" w:hAnsi="Times New Roman" w:cs="Times New Roman"/>
          <w:sz w:val="24"/>
          <w:szCs w:val="24"/>
          <w:lang w:val="en-GB"/>
        </w:rPr>
        <w:t xml:space="preserve"> paint an overall picture of who their consumers are and why they choose what they choose. </w:t>
      </w:r>
    </w:p>
    <w:p w:rsidR="00EB164A" w:rsidRDefault="00EB164A">
      <w:pPr>
        <w:rPr>
          <w:rFonts w:asciiTheme="majorBidi" w:hAnsiTheme="majorBidi" w:cstheme="majorBidi"/>
          <w:b/>
          <w:bCs/>
          <w:sz w:val="24"/>
          <w:szCs w:val="24"/>
          <w:lang w:val="en-GB"/>
        </w:rPr>
      </w:pPr>
      <w:r>
        <w:rPr>
          <w:rFonts w:asciiTheme="majorBidi" w:hAnsiTheme="majorBidi" w:cstheme="majorBidi"/>
          <w:b/>
          <w:bCs/>
          <w:sz w:val="24"/>
          <w:szCs w:val="24"/>
          <w:lang w:val="en-GB"/>
        </w:rPr>
        <w:br w:type="page"/>
      </w:r>
    </w:p>
    <w:p w:rsidR="009747F2" w:rsidRPr="000F4399" w:rsidRDefault="00AD2259" w:rsidP="006832F2">
      <w:pPr>
        <w:jc w:val="both"/>
        <w:rPr>
          <w:rFonts w:asciiTheme="majorBidi" w:hAnsiTheme="majorBidi" w:cstheme="majorBidi"/>
          <w:b/>
          <w:bCs/>
          <w:sz w:val="24"/>
          <w:szCs w:val="24"/>
          <w:lang w:val="en-GB"/>
        </w:rPr>
      </w:pPr>
      <w:r w:rsidRPr="000F4399">
        <w:rPr>
          <w:rFonts w:asciiTheme="majorBidi" w:hAnsiTheme="majorBidi" w:cstheme="majorBidi"/>
          <w:b/>
          <w:bCs/>
          <w:sz w:val="24"/>
          <w:szCs w:val="24"/>
          <w:lang w:val="en-GB"/>
        </w:rPr>
        <w:lastRenderedPageBreak/>
        <w:t>Bibliography</w:t>
      </w:r>
    </w:p>
    <w:p w:rsidR="009747F2" w:rsidRPr="000F4399" w:rsidRDefault="00AD2259" w:rsidP="006832F2">
      <w:pPr>
        <w:jc w:val="both"/>
        <w:rPr>
          <w:rFonts w:asciiTheme="majorBidi" w:hAnsiTheme="majorBidi" w:cstheme="majorBidi"/>
          <w:sz w:val="24"/>
          <w:szCs w:val="24"/>
          <w:lang w:val="en-GB"/>
        </w:rPr>
      </w:pPr>
      <w:r w:rsidRPr="000F4399">
        <w:rPr>
          <w:rFonts w:asciiTheme="majorBidi" w:hAnsiTheme="majorBidi" w:cstheme="majorBidi"/>
          <w:sz w:val="24"/>
          <w:szCs w:val="24"/>
          <w:lang w:val="en-GB"/>
        </w:rPr>
        <w:t xml:space="preserve">Acevedo, A. 2015. A </w:t>
      </w:r>
      <w:proofErr w:type="spellStart"/>
      <w:r w:rsidRPr="000F4399">
        <w:rPr>
          <w:rFonts w:asciiTheme="majorBidi" w:hAnsiTheme="majorBidi" w:cstheme="majorBidi"/>
          <w:sz w:val="24"/>
          <w:szCs w:val="24"/>
          <w:lang w:val="en-GB"/>
        </w:rPr>
        <w:t>Personalistic</w:t>
      </w:r>
      <w:proofErr w:type="spellEnd"/>
      <w:r w:rsidRPr="000F4399">
        <w:rPr>
          <w:rFonts w:asciiTheme="majorBidi" w:hAnsiTheme="majorBidi" w:cstheme="majorBidi"/>
          <w:sz w:val="24"/>
          <w:szCs w:val="24"/>
          <w:lang w:val="en-GB"/>
        </w:rPr>
        <w:t xml:space="preserve"> Appraisal of Maslow’s Needs Theory of Motivation: From ‘Humani</w:t>
      </w:r>
      <w:r w:rsidR="00044820" w:rsidRPr="000F4399">
        <w:rPr>
          <w:rFonts w:asciiTheme="majorBidi" w:hAnsiTheme="majorBidi" w:cstheme="majorBidi"/>
          <w:sz w:val="24"/>
          <w:szCs w:val="24"/>
          <w:lang w:val="en-GB"/>
        </w:rPr>
        <w:t xml:space="preserve">stic’ </w:t>
      </w:r>
      <w:r w:rsidRPr="000F4399">
        <w:rPr>
          <w:rFonts w:asciiTheme="majorBidi" w:hAnsiTheme="majorBidi" w:cstheme="majorBidi"/>
          <w:sz w:val="24"/>
          <w:szCs w:val="24"/>
          <w:lang w:val="en-GB"/>
        </w:rPr>
        <w:t xml:space="preserve">Psychology to Integral Humanism. </w:t>
      </w:r>
      <w:r w:rsidRPr="000F4399">
        <w:rPr>
          <w:rFonts w:asciiTheme="majorBidi" w:hAnsiTheme="majorBidi" w:cstheme="majorBidi"/>
          <w:i/>
          <w:sz w:val="24"/>
          <w:szCs w:val="24"/>
          <w:lang w:val="en-GB"/>
        </w:rPr>
        <w:t>Journal of Business Ethics</w:t>
      </w:r>
      <w:r w:rsidRPr="000F4399">
        <w:rPr>
          <w:rFonts w:asciiTheme="majorBidi" w:hAnsiTheme="majorBidi" w:cstheme="majorBidi"/>
          <w:sz w:val="24"/>
          <w:szCs w:val="24"/>
          <w:lang w:val="en-GB"/>
        </w:rPr>
        <w:t xml:space="preserve">, pp.1-23. </w:t>
      </w:r>
      <w:proofErr w:type="gramStart"/>
      <w:r w:rsidRPr="000F4399">
        <w:rPr>
          <w:rFonts w:asciiTheme="majorBidi" w:hAnsiTheme="majorBidi" w:cstheme="majorBidi"/>
          <w:sz w:val="24"/>
          <w:szCs w:val="24"/>
          <w:lang w:val="en-GB"/>
        </w:rPr>
        <w:t>doi:</w:t>
      </w:r>
      <w:proofErr w:type="gramEnd"/>
      <w:r w:rsidRPr="000F4399">
        <w:rPr>
          <w:rFonts w:asciiTheme="majorBidi" w:hAnsiTheme="majorBidi" w:cstheme="majorBidi"/>
          <w:sz w:val="24"/>
          <w:szCs w:val="24"/>
          <w:lang w:val="en-GB"/>
        </w:rPr>
        <w:t>10.1007/s10551-015-2970-0.</w:t>
      </w:r>
    </w:p>
    <w:p w:rsidR="00044820" w:rsidRPr="000F4399" w:rsidRDefault="00044820" w:rsidP="0073323D">
      <w:pPr>
        <w:jc w:val="both"/>
        <w:rPr>
          <w:rFonts w:asciiTheme="majorBidi" w:hAnsiTheme="majorBidi" w:cstheme="majorBidi"/>
          <w:sz w:val="24"/>
          <w:szCs w:val="24"/>
          <w:lang w:val="en-GB"/>
        </w:rPr>
      </w:pPr>
      <w:r w:rsidRPr="000F4399">
        <w:rPr>
          <w:rFonts w:asciiTheme="majorBidi" w:hAnsiTheme="majorBidi" w:cstheme="majorBidi"/>
          <w:sz w:val="24"/>
          <w:szCs w:val="24"/>
          <w:lang w:val="en-GB"/>
        </w:rPr>
        <w:t xml:space="preserve">Bahadur, N. 2014. Victoria’s Secret ‘Perfect Body’ Campaign Changes Slogan </w:t>
      </w:r>
      <w:proofErr w:type="gramStart"/>
      <w:r w:rsidRPr="000F4399">
        <w:rPr>
          <w:rFonts w:asciiTheme="majorBidi" w:hAnsiTheme="majorBidi" w:cstheme="majorBidi"/>
          <w:sz w:val="24"/>
          <w:szCs w:val="24"/>
          <w:lang w:val="en-GB"/>
        </w:rPr>
        <w:t>After</w:t>
      </w:r>
      <w:proofErr w:type="gramEnd"/>
      <w:r w:rsidRPr="000F4399">
        <w:rPr>
          <w:rFonts w:asciiTheme="majorBidi" w:hAnsiTheme="majorBidi" w:cstheme="majorBidi"/>
          <w:sz w:val="24"/>
          <w:szCs w:val="24"/>
          <w:lang w:val="en-GB"/>
        </w:rPr>
        <w:t xml:space="preserve"> Backlash. </w:t>
      </w:r>
      <w:r w:rsidRPr="000F4399">
        <w:rPr>
          <w:rFonts w:asciiTheme="majorBidi" w:hAnsiTheme="majorBidi" w:cstheme="majorBidi"/>
          <w:i/>
          <w:sz w:val="24"/>
          <w:szCs w:val="24"/>
          <w:lang w:val="en-GB"/>
        </w:rPr>
        <w:t>Huffington Post</w:t>
      </w:r>
      <w:r w:rsidRPr="000F4399">
        <w:rPr>
          <w:rFonts w:asciiTheme="majorBidi" w:hAnsiTheme="majorBidi" w:cstheme="majorBidi"/>
          <w:sz w:val="24"/>
          <w:szCs w:val="24"/>
          <w:lang w:val="en-GB"/>
        </w:rPr>
        <w:t xml:space="preserve">. [Online]. 11 July. [Accessed 6 December 2016]. Available from: </w:t>
      </w:r>
      <w:hyperlink r:id="rId9" w:history="1">
        <w:r w:rsidR="0073323D" w:rsidRPr="002122AA">
          <w:rPr>
            <w:rStyle w:val="Hyperlink"/>
            <w:rFonts w:asciiTheme="majorBidi" w:hAnsiTheme="majorBidi" w:cstheme="majorBidi"/>
            <w:sz w:val="24"/>
            <w:szCs w:val="24"/>
            <w:lang w:val="en-GB"/>
          </w:rPr>
          <w:t>http://www.huffingtonpost.com/2014/11/06/victorias-secret-perfect-body-campaign_n_6115728.html</w:t>
        </w:r>
      </w:hyperlink>
      <w:r w:rsidR="0073323D">
        <w:rPr>
          <w:rFonts w:asciiTheme="majorBidi" w:hAnsiTheme="majorBidi" w:cstheme="majorBidi"/>
          <w:sz w:val="24"/>
          <w:szCs w:val="24"/>
          <w:lang w:val="en-GB"/>
        </w:rPr>
        <w:t xml:space="preserve"> </w:t>
      </w:r>
    </w:p>
    <w:p w:rsidR="009747F2" w:rsidRPr="000F4399" w:rsidRDefault="00AD2259" w:rsidP="000F4399">
      <w:pPr>
        <w:jc w:val="both"/>
        <w:rPr>
          <w:rFonts w:asciiTheme="majorBidi" w:hAnsiTheme="majorBidi" w:cstheme="majorBidi"/>
          <w:sz w:val="24"/>
          <w:szCs w:val="24"/>
          <w:lang w:val="en-GB"/>
        </w:rPr>
      </w:pPr>
      <w:r w:rsidRPr="000F4399">
        <w:rPr>
          <w:rFonts w:asciiTheme="majorBidi" w:hAnsiTheme="majorBidi" w:cstheme="majorBidi"/>
          <w:sz w:val="24"/>
          <w:szCs w:val="24"/>
          <w:lang w:val="de-DE"/>
        </w:rPr>
        <w:t xml:space="preserve">Baumeister, R., Leary, M. R. 1995. </w:t>
      </w:r>
      <w:r w:rsidRPr="000F4399">
        <w:rPr>
          <w:rFonts w:asciiTheme="majorBidi" w:hAnsiTheme="majorBidi" w:cstheme="majorBidi"/>
          <w:sz w:val="24"/>
          <w:szCs w:val="24"/>
          <w:lang w:val="en-GB"/>
        </w:rPr>
        <w:t>The need to belong: Desire for interpersonal attachments as a funda</w:t>
      </w:r>
      <w:r w:rsidR="000F4399" w:rsidRPr="000F4399">
        <w:rPr>
          <w:rFonts w:asciiTheme="majorBidi" w:hAnsiTheme="majorBidi" w:cstheme="majorBidi"/>
          <w:sz w:val="24"/>
          <w:szCs w:val="24"/>
          <w:lang w:val="en-GB"/>
        </w:rPr>
        <w:t>m</w:t>
      </w:r>
      <w:r w:rsidRPr="000F4399">
        <w:rPr>
          <w:rFonts w:asciiTheme="majorBidi" w:hAnsiTheme="majorBidi" w:cstheme="majorBidi"/>
          <w:sz w:val="24"/>
          <w:szCs w:val="24"/>
          <w:lang w:val="en-GB"/>
        </w:rPr>
        <w:t xml:space="preserve">ental human motivation. </w:t>
      </w:r>
      <w:r w:rsidRPr="000F4399">
        <w:rPr>
          <w:rFonts w:asciiTheme="majorBidi" w:hAnsiTheme="majorBidi" w:cstheme="majorBidi"/>
          <w:i/>
          <w:sz w:val="24"/>
          <w:szCs w:val="24"/>
          <w:lang w:val="en-GB"/>
        </w:rPr>
        <w:t>Psychological Bulletin</w:t>
      </w:r>
      <w:r w:rsidRPr="000F4399">
        <w:rPr>
          <w:rFonts w:asciiTheme="majorBidi" w:hAnsiTheme="majorBidi" w:cstheme="majorBidi"/>
          <w:sz w:val="24"/>
          <w:szCs w:val="24"/>
          <w:lang w:val="en-GB"/>
        </w:rPr>
        <w:t>. 117, pp.497-529.</w:t>
      </w:r>
    </w:p>
    <w:p w:rsidR="00063E73" w:rsidRPr="000F4399" w:rsidRDefault="00063E73" w:rsidP="00063E73">
      <w:pPr>
        <w:spacing w:line="240" w:lineRule="auto"/>
        <w:rPr>
          <w:rFonts w:asciiTheme="majorBidi" w:eastAsia="Times New Roman" w:hAnsiTheme="majorBidi" w:cstheme="majorBidi"/>
          <w:sz w:val="24"/>
          <w:szCs w:val="24"/>
        </w:rPr>
      </w:pPr>
      <w:r w:rsidRPr="000F4399">
        <w:rPr>
          <w:rFonts w:asciiTheme="majorBidi" w:eastAsia="Times New Roman" w:hAnsiTheme="majorBidi" w:cstheme="majorBidi"/>
          <w:sz w:val="24"/>
          <w:szCs w:val="24"/>
        </w:rPr>
        <w:t xml:space="preserve">Burgess, J., Green, J. 2009. The Entrepreneurial Vlogger: Participatory Culture </w:t>
      </w:r>
      <w:proofErr w:type="gramStart"/>
      <w:r w:rsidRPr="000F4399">
        <w:rPr>
          <w:rFonts w:asciiTheme="majorBidi" w:eastAsia="Times New Roman" w:hAnsiTheme="majorBidi" w:cstheme="majorBidi"/>
          <w:sz w:val="24"/>
          <w:szCs w:val="24"/>
        </w:rPr>
        <w:t>Beyond</w:t>
      </w:r>
      <w:proofErr w:type="gramEnd"/>
      <w:r w:rsidRPr="000F4399">
        <w:rPr>
          <w:rFonts w:asciiTheme="majorBidi" w:eastAsia="Times New Roman" w:hAnsiTheme="majorBidi" w:cstheme="majorBidi"/>
          <w:sz w:val="24"/>
          <w:szCs w:val="24"/>
        </w:rPr>
        <w:t xml:space="preserve"> the Professional-Amateur Divide. In: </w:t>
      </w:r>
      <w:proofErr w:type="spellStart"/>
      <w:r w:rsidRPr="000F4399">
        <w:rPr>
          <w:rFonts w:asciiTheme="majorBidi" w:eastAsia="Times New Roman" w:hAnsiTheme="majorBidi" w:cstheme="majorBidi"/>
          <w:sz w:val="24"/>
          <w:szCs w:val="24"/>
        </w:rPr>
        <w:t>Snickars</w:t>
      </w:r>
      <w:proofErr w:type="spellEnd"/>
      <w:r w:rsidRPr="000F4399">
        <w:rPr>
          <w:rFonts w:asciiTheme="majorBidi" w:eastAsia="Times New Roman" w:hAnsiTheme="majorBidi" w:cstheme="majorBidi"/>
          <w:sz w:val="24"/>
          <w:szCs w:val="24"/>
        </w:rPr>
        <w:t xml:space="preserve">, P., </w:t>
      </w:r>
      <w:proofErr w:type="spellStart"/>
      <w:r w:rsidRPr="000F4399">
        <w:rPr>
          <w:rFonts w:asciiTheme="majorBidi" w:eastAsia="Times New Roman" w:hAnsiTheme="majorBidi" w:cstheme="majorBidi"/>
          <w:sz w:val="24"/>
          <w:szCs w:val="24"/>
        </w:rPr>
        <w:t>Vonderau</w:t>
      </w:r>
      <w:proofErr w:type="spellEnd"/>
      <w:r w:rsidRPr="000F4399">
        <w:rPr>
          <w:rFonts w:asciiTheme="majorBidi" w:eastAsia="Times New Roman" w:hAnsiTheme="majorBidi" w:cstheme="majorBidi"/>
          <w:sz w:val="24"/>
          <w:szCs w:val="24"/>
        </w:rPr>
        <w:t xml:space="preserve">, P. </w:t>
      </w:r>
      <w:proofErr w:type="gramStart"/>
      <w:r w:rsidRPr="000F4399">
        <w:rPr>
          <w:rFonts w:asciiTheme="majorBidi" w:eastAsia="Times New Roman" w:hAnsiTheme="majorBidi" w:cstheme="majorBidi"/>
          <w:sz w:val="24"/>
          <w:szCs w:val="24"/>
        </w:rPr>
        <w:t>eds</w:t>
      </w:r>
      <w:proofErr w:type="gramEnd"/>
      <w:r w:rsidRPr="000F4399">
        <w:rPr>
          <w:rFonts w:asciiTheme="majorBidi" w:eastAsia="Times New Roman" w:hAnsiTheme="majorBidi" w:cstheme="majorBidi"/>
          <w:sz w:val="24"/>
          <w:szCs w:val="24"/>
        </w:rPr>
        <w:t xml:space="preserve">. </w:t>
      </w:r>
      <w:r w:rsidRPr="000F4399">
        <w:rPr>
          <w:rFonts w:asciiTheme="majorBidi" w:eastAsia="Times New Roman" w:hAnsiTheme="majorBidi" w:cstheme="majorBidi"/>
          <w:i/>
          <w:iCs/>
          <w:sz w:val="24"/>
          <w:szCs w:val="24"/>
        </w:rPr>
        <w:t>The YouTube Reader</w:t>
      </w:r>
      <w:r w:rsidRPr="000F4399">
        <w:rPr>
          <w:rFonts w:asciiTheme="majorBidi" w:eastAsia="Times New Roman" w:hAnsiTheme="majorBidi" w:cstheme="majorBidi"/>
          <w:sz w:val="24"/>
          <w:szCs w:val="24"/>
        </w:rPr>
        <w:t xml:space="preserve">. Lithuania: </w:t>
      </w:r>
      <w:proofErr w:type="spellStart"/>
      <w:r w:rsidRPr="000F4399">
        <w:rPr>
          <w:rFonts w:asciiTheme="majorBidi" w:eastAsia="Times New Roman" w:hAnsiTheme="majorBidi" w:cstheme="majorBidi"/>
          <w:sz w:val="24"/>
          <w:szCs w:val="24"/>
        </w:rPr>
        <w:t>Logotipas</w:t>
      </w:r>
      <w:proofErr w:type="spellEnd"/>
      <w:r w:rsidRPr="000F4399">
        <w:rPr>
          <w:rFonts w:asciiTheme="majorBidi" w:eastAsia="Times New Roman" w:hAnsiTheme="majorBidi" w:cstheme="majorBidi"/>
          <w:sz w:val="24"/>
          <w:szCs w:val="24"/>
        </w:rPr>
        <w:t>, pp.89-107.  </w:t>
      </w:r>
    </w:p>
    <w:p w:rsidR="009747F2" w:rsidRPr="000F4399" w:rsidRDefault="00AD2259" w:rsidP="006832F2">
      <w:pPr>
        <w:jc w:val="both"/>
        <w:rPr>
          <w:rFonts w:asciiTheme="majorBidi" w:hAnsiTheme="majorBidi" w:cstheme="majorBidi"/>
          <w:sz w:val="24"/>
          <w:szCs w:val="24"/>
          <w:lang w:val="en-GB"/>
        </w:rPr>
      </w:pPr>
      <w:proofErr w:type="spellStart"/>
      <w:r w:rsidRPr="000F4399">
        <w:rPr>
          <w:rFonts w:asciiTheme="majorBidi" w:hAnsiTheme="majorBidi" w:cstheme="majorBidi"/>
          <w:sz w:val="24"/>
          <w:szCs w:val="24"/>
          <w:highlight w:val="white"/>
          <w:lang w:val="en-GB"/>
        </w:rPr>
        <w:t>Cluley</w:t>
      </w:r>
      <w:proofErr w:type="spellEnd"/>
      <w:r w:rsidRPr="000F4399">
        <w:rPr>
          <w:rFonts w:asciiTheme="majorBidi" w:hAnsiTheme="majorBidi" w:cstheme="majorBidi"/>
          <w:sz w:val="24"/>
          <w:szCs w:val="24"/>
          <w:highlight w:val="white"/>
          <w:lang w:val="en-GB"/>
        </w:rPr>
        <w:t xml:space="preserve">, R. 2015. Consumption and repression. </w:t>
      </w:r>
      <w:r w:rsidRPr="000F4399">
        <w:rPr>
          <w:rFonts w:asciiTheme="majorBidi" w:hAnsiTheme="majorBidi" w:cstheme="majorBidi"/>
          <w:i/>
          <w:sz w:val="24"/>
          <w:szCs w:val="24"/>
          <w:highlight w:val="white"/>
          <w:lang w:val="en-GB"/>
        </w:rPr>
        <w:t>Marketing Theory</w:t>
      </w:r>
      <w:r w:rsidRPr="000F4399">
        <w:rPr>
          <w:rFonts w:asciiTheme="majorBidi" w:hAnsiTheme="majorBidi" w:cstheme="majorBidi"/>
          <w:sz w:val="24"/>
          <w:szCs w:val="24"/>
          <w:highlight w:val="white"/>
          <w:lang w:val="en-GB"/>
        </w:rPr>
        <w:t>. 15(3), pp.365-379.</w:t>
      </w:r>
    </w:p>
    <w:p w:rsidR="009747F2" w:rsidRDefault="00AD2259" w:rsidP="006832F2">
      <w:pPr>
        <w:jc w:val="both"/>
        <w:rPr>
          <w:rFonts w:asciiTheme="majorBidi" w:hAnsiTheme="majorBidi" w:cstheme="majorBidi"/>
          <w:sz w:val="24"/>
          <w:szCs w:val="24"/>
          <w:lang w:val="en-GB"/>
        </w:rPr>
      </w:pPr>
      <w:r w:rsidRPr="000F4399">
        <w:rPr>
          <w:rFonts w:asciiTheme="majorBidi" w:hAnsiTheme="majorBidi" w:cstheme="majorBidi"/>
          <w:sz w:val="24"/>
          <w:szCs w:val="24"/>
          <w:highlight w:val="white"/>
          <w:lang w:val="pt-BR"/>
        </w:rPr>
        <w:t xml:space="preserve">Evans, M. J., Moutinho, L., Raaij, W. F.V. 1996. </w:t>
      </w:r>
      <w:r w:rsidRPr="000F4399">
        <w:rPr>
          <w:rFonts w:asciiTheme="majorBidi" w:hAnsiTheme="majorBidi" w:cstheme="majorBidi"/>
          <w:i/>
          <w:sz w:val="24"/>
          <w:szCs w:val="24"/>
          <w:highlight w:val="white"/>
          <w:lang w:val="en-GB"/>
        </w:rPr>
        <w:t>Applied consumer behaviour</w:t>
      </w:r>
      <w:r w:rsidRPr="000F4399">
        <w:rPr>
          <w:rFonts w:asciiTheme="majorBidi" w:hAnsiTheme="majorBidi" w:cstheme="majorBidi"/>
          <w:sz w:val="24"/>
          <w:szCs w:val="24"/>
          <w:highlight w:val="white"/>
          <w:lang w:val="en-GB"/>
        </w:rPr>
        <w:t>. London: Addison-Wesley Publishing Ltd.</w:t>
      </w:r>
    </w:p>
    <w:p w:rsidR="00447CFB" w:rsidRPr="00447CFB" w:rsidRDefault="00447CFB" w:rsidP="006832F2">
      <w:pPr>
        <w:jc w:val="both"/>
        <w:rPr>
          <w:rFonts w:asciiTheme="majorBidi" w:hAnsiTheme="majorBidi" w:cstheme="majorBidi"/>
          <w:sz w:val="24"/>
          <w:szCs w:val="24"/>
          <w:lang w:val="en-GB"/>
        </w:rPr>
      </w:pPr>
      <w:r>
        <w:rPr>
          <w:rFonts w:asciiTheme="majorBidi" w:hAnsiTheme="majorBidi" w:cstheme="majorBidi"/>
          <w:sz w:val="24"/>
          <w:szCs w:val="24"/>
          <w:lang w:val="en-GB"/>
        </w:rPr>
        <w:t xml:space="preserve">Faber, R. J., Duff, B. R. L., Nan, X. 2012. </w:t>
      </w:r>
      <w:proofErr w:type="spellStart"/>
      <w:r>
        <w:rPr>
          <w:rFonts w:asciiTheme="majorBidi" w:hAnsiTheme="majorBidi" w:cstheme="majorBidi"/>
          <w:sz w:val="24"/>
          <w:szCs w:val="24"/>
          <w:lang w:val="en-GB"/>
        </w:rPr>
        <w:t>Coloring</w:t>
      </w:r>
      <w:proofErr w:type="spellEnd"/>
      <w:r>
        <w:rPr>
          <w:rFonts w:asciiTheme="majorBidi" w:hAnsiTheme="majorBidi" w:cstheme="majorBidi"/>
          <w:sz w:val="24"/>
          <w:szCs w:val="24"/>
          <w:lang w:val="en-GB"/>
        </w:rPr>
        <w:t xml:space="preserve"> </w:t>
      </w:r>
      <w:proofErr w:type="gramStart"/>
      <w:r>
        <w:rPr>
          <w:rFonts w:asciiTheme="majorBidi" w:hAnsiTheme="majorBidi" w:cstheme="majorBidi"/>
          <w:sz w:val="24"/>
          <w:szCs w:val="24"/>
          <w:lang w:val="en-GB"/>
        </w:rPr>
        <w:t>Outside</w:t>
      </w:r>
      <w:proofErr w:type="gramEnd"/>
      <w:r>
        <w:rPr>
          <w:rFonts w:asciiTheme="majorBidi" w:hAnsiTheme="majorBidi" w:cstheme="majorBidi"/>
          <w:sz w:val="24"/>
          <w:szCs w:val="24"/>
          <w:lang w:val="en-GB"/>
        </w:rPr>
        <w:t xml:space="preserve"> the Lines: Suggestions for Making Advertising Theory More Meaningful. In: Rodgers, S., Thorson, E. eds. </w:t>
      </w:r>
      <w:r>
        <w:rPr>
          <w:rFonts w:asciiTheme="majorBidi" w:hAnsiTheme="majorBidi" w:cstheme="majorBidi"/>
          <w:i/>
          <w:sz w:val="24"/>
          <w:szCs w:val="24"/>
          <w:lang w:val="en-GB"/>
        </w:rPr>
        <w:t>Advertising Theory</w:t>
      </w:r>
      <w:r>
        <w:rPr>
          <w:rFonts w:asciiTheme="majorBidi" w:hAnsiTheme="majorBidi" w:cstheme="majorBidi"/>
          <w:sz w:val="24"/>
          <w:szCs w:val="24"/>
          <w:lang w:val="en-GB"/>
        </w:rPr>
        <w:t>. New York: Routledge</w:t>
      </w:r>
      <w:r w:rsidR="00714F6C">
        <w:rPr>
          <w:rFonts w:asciiTheme="majorBidi" w:hAnsiTheme="majorBidi" w:cstheme="majorBidi"/>
          <w:sz w:val="24"/>
          <w:szCs w:val="24"/>
          <w:lang w:val="en-GB"/>
        </w:rPr>
        <w:t>, pp.18-32.</w:t>
      </w:r>
      <w:r>
        <w:rPr>
          <w:rFonts w:asciiTheme="majorBidi" w:hAnsiTheme="majorBidi" w:cstheme="majorBidi"/>
          <w:sz w:val="24"/>
          <w:szCs w:val="24"/>
          <w:lang w:val="en-GB"/>
        </w:rPr>
        <w:t xml:space="preserve"> </w:t>
      </w:r>
    </w:p>
    <w:p w:rsidR="009747F2" w:rsidRPr="000F4399" w:rsidRDefault="00AD2259" w:rsidP="006832F2">
      <w:pPr>
        <w:jc w:val="both"/>
        <w:rPr>
          <w:rFonts w:asciiTheme="majorBidi" w:hAnsiTheme="majorBidi" w:cstheme="majorBidi"/>
          <w:sz w:val="24"/>
          <w:szCs w:val="24"/>
          <w:lang w:val="en-GB"/>
        </w:rPr>
      </w:pPr>
      <w:r w:rsidRPr="000F4399">
        <w:rPr>
          <w:rFonts w:asciiTheme="majorBidi" w:hAnsiTheme="majorBidi" w:cstheme="majorBidi"/>
          <w:sz w:val="24"/>
          <w:szCs w:val="24"/>
          <w:lang w:val="en-GB"/>
        </w:rPr>
        <w:t xml:space="preserve">Forbes, D. 2015. </w:t>
      </w:r>
      <w:r w:rsidRPr="000F4399">
        <w:rPr>
          <w:rFonts w:asciiTheme="majorBidi" w:hAnsiTheme="majorBidi" w:cstheme="majorBidi"/>
          <w:i/>
          <w:sz w:val="24"/>
          <w:szCs w:val="24"/>
          <w:lang w:val="en-GB"/>
        </w:rPr>
        <w:t>The Science of Why: Decoding Human Motivation and Transforming Marketing Strategy</w:t>
      </w:r>
      <w:r w:rsidRPr="000F4399">
        <w:rPr>
          <w:rFonts w:asciiTheme="majorBidi" w:hAnsiTheme="majorBidi" w:cstheme="majorBidi"/>
          <w:sz w:val="24"/>
          <w:szCs w:val="24"/>
          <w:lang w:val="en-GB"/>
        </w:rPr>
        <w:t xml:space="preserve">. New York: Palgrave Macmillan. </w:t>
      </w:r>
    </w:p>
    <w:p w:rsidR="009747F2" w:rsidRPr="000F4399" w:rsidRDefault="00AD2259" w:rsidP="006832F2">
      <w:pPr>
        <w:jc w:val="both"/>
        <w:rPr>
          <w:rFonts w:asciiTheme="majorBidi" w:hAnsiTheme="majorBidi" w:cstheme="majorBidi"/>
          <w:sz w:val="24"/>
          <w:szCs w:val="24"/>
          <w:lang w:val="en-GB"/>
        </w:rPr>
      </w:pPr>
      <w:proofErr w:type="spellStart"/>
      <w:r w:rsidRPr="000F4399">
        <w:rPr>
          <w:rFonts w:asciiTheme="majorBidi" w:hAnsiTheme="majorBidi" w:cstheme="majorBidi"/>
          <w:sz w:val="24"/>
          <w:szCs w:val="24"/>
          <w:highlight w:val="white"/>
          <w:lang w:val="en-GB"/>
        </w:rPr>
        <w:t>Foxall</w:t>
      </w:r>
      <w:proofErr w:type="spellEnd"/>
      <w:r w:rsidRPr="000F4399">
        <w:rPr>
          <w:rFonts w:asciiTheme="majorBidi" w:hAnsiTheme="majorBidi" w:cstheme="majorBidi"/>
          <w:sz w:val="24"/>
          <w:szCs w:val="24"/>
          <w:highlight w:val="white"/>
          <w:lang w:val="en-GB"/>
        </w:rPr>
        <w:t xml:space="preserve">, G. R., Goldsmith, R. E. 1994. </w:t>
      </w:r>
      <w:r w:rsidRPr="000F4399">
        <w:rPr>
          <w:rFonts w:asciiTheme="majorBidi" w:hAnsiTheme="majorBidi" w:cstheme="majorBidi"/>
          <w:i/>
          <w:sz w:val="24"/>
          <w:szCs w:val="24"/>
          <w:highlight w:val="white"/>
          <w:lang w:val="en-GB"/>
        </w:rPr>
        <w:t>Consumer psychology for marketing</w:t>
      </w:r>
      <w:r w:rsidRPr="000F4399">
        <w:rPr>
          <w:rFonts w:asciiTheme="majorBidi" w:hAnsiTheme="majorBidi" w:cstheme="majorBidi"/>
          <w:sz w:val="24"/>
          <w:szCs w:val="24"/>
          <w:highlight w:val="white"/>
          <w:lang w:val="en-GB"/>
        </w:rPr>
        <w:t xml:space="preserve">. London: Routledge. </w:t>
      </w:r>
    </w:p>
    <w:p w:rsidR="009747F2" w:rsidRPr="000F4399" w:rsidRDefault="00AD2259" w:rsidP="006832F2">
      <w:pPr>
        <w:jc w:val="both"/>
        <w:rPr>
          <w:rFonts w:asciiTheme="majorBidi" w:hAnsiTheme="majorBidi" w:cstheme="majorBidi"/>
          <w:sz w:val="24"/>
          <w:szCs w:val="24"/>
          <w:lang w:val="en-GB"/>
        </w:rPr>
      </w:pPr>
      <w:r w:rsidRPr="000F4399">
        <w:rPr>
          <w:rFonts w:asciiTheme="majorBidi" w:hAnsiTheme="majorBidi" w:cstheme="majorBidi"/>
          <w:sz w:val="24"/>
          <w:szCs w:val="24"/>
          <w:lang w:val="de-DE"/>
        </w:rPr>
        <w:t xml:space="preserve">Hanley, S. J., Abell, S. C. 2002. </w:t>
      </w:r>
      <w:r w:rsidRPr="000F4399">
        <w:rPr>
          <w:rFonts w:asciiTheme="majorBidi" w:hAnsiTheme="majorBidi" w:cstheme="majorBidi"/>
          <w:sz w:val="24"/>
          <w:szCs w:val="24"/>
          <w:lang w:val="en-GB"/>
        </w:rPr>
        <w:t xml:space="preserve">Maslow and Relatedness: Creating an Interpersonal Model of Self-Actualization. </w:t>
      </w:r>
      <w:r w:rsidRPr="000F4399">
        <w:rPr>
          <w:rFonts w:asciiTheme="majorBidi" w:hAnsiTheme="majorBidi" w:cstheme="majorBidi"/>
          <w:i/>
          <w:sz w:val="24"/>
          <w:szCs w:val="24"/>
          <w:lang w:val="en-GB"/>
        </w:rPr>
        <w:t>Journal of Humanistic Psychology</w:t>
      </w:r>
      <w:r w:rsidRPr="000F4399">
        <w:rPr>
          <w:rFonts w:asciiTheme="majorBidi" w:hAnsiTheme="majorBidi" w:cstheme="majorBidi"/>
          <w:sz w:val="24"/>
          <w:szCs w:val="24"/>
          <w:lang w:val="en-GB"/>
        </w:rPr>
        <w:t>. 42(4), pp.37-57.</w:t>
      </w:r>
    </w:p>
    <w:p w:rsidR="009747F2" w:rsidRDefault="00AD2259" w:rsidP="006832F2">
      <w:pPr>
        <w:jc w:val="both"/>
        <w:rPr>
          <w:rFonts w:asciiTheme="majorBidi" w:hAnsiTheme="majorBidi" w:cstheme="majorBidi"/>
          <w:sz w:val="24"/>
          <w:szCs w:val="24"/>
          <w:lang w:val="en-GB"/>
        </w:rPr>
      </w:pPr>
      <w:r w:rsidRPr="000F4399">
        <w:rPr>
          <w:rFonts w:asciiTheme="majorBidi" w:hAnsiTheme="majorBidi" w:cstheme="majorBidi"/>
          <w:sz w:val="24"/>
          <w:szCs w:val="24"/>
          <w:highlight w:val="white"/>
          <w:lang w:val="en-GB"/>
        </w:rPr>
        <w:t xml:space="preserve">Hume, M., Mills, M. 2013. Uncovering Victoria's Secret: Exploring women’s luxury perceptions of intimate apparel and purchasing behaviour. </w:t>
      </w:r>
      <w:r w:rsidRPr="000F4399">
        <w:rPr>
          <w:rFonts w:asciiTheme="majorBidi" w:hAnsiTheme="majorBidi" w:cstheme="majorBidi"/>
          <w:i/>
          <w:sz w:val="24"/>
          <w:szCs w:val="24"/>
          <w:highlight w:val="white"/>
          <w:lang w:val="en-GB"/>
        </w:rPr>
        <w:t>Journal of Fashion Marketing and Management</w:t>
      </w:r>
      <w:r w:rsidRPr="000F4399">
        <w:rPr>
          <w:rFonts w:asciiTheme="majorBidi" w:hAnsiTheme="majorBidi" w:cstheme="majorBidi"/>
          <w:sz w:val="24"/>
          <w:szCs w:val="24"/>
          <w:highlight w:val="white"/>
          <w:lang w:val="en-GB"/>
        </w:rPr>
        <w:t>:</w:t>
      </w:r>
      <w:r w:rsidRPr="000F4399">
        <w:rPr>
          <w:rFonts w:asciiTheme="majorBidi" w:hAnsiTheme="majorBidi" w:cstheme="majorBidi"/>
          <w:i/>
          <w:sz w:val="24"/>
          <w:szCs w:val="24"/>
          <w:highlight w:val="white"/>
          <w:lang w:val="en-GB"/>
        </w:rPr>
        <w:t xml:space="preserve"> An International Journal</w:t>
      </w:r>
      <w:r w:rsidRPr="000F4399">
        <w:rPr>
          <w:rFonts w:asciiTheme="majorBidi" w:hAnsiTheme="majorBidi" w:cstheme="majorBidi"/>
          <w:sz w:val="24"/>
          <w:szCs w:val="24"/>
          <w:highlight w:val="white"/>
          <w:lang w:val="en-GB"/>
        </w:rPr>
        <w:t xml:space="preserve">. 17(4), pp.460-485. </w:t>
      </w:r>
    </w:p>
    <w:p w:rsidR="001671BB" w:rsidRPr="000F4399" w:rsidRDefault="001671BB" w:rsidP="001671BB">
      <w:pPr>
        <w:rPr>
          <w:rFonts w:asciiTheme="majorBidi" w:hAnsiTheme="majorBidi" w:cstheme="majorBidi"/>
          <w:sz w:val="24"/>
          <w:szCs w:val="24"/>
          <w:lang w:val="en-GB"/>
        </w:rPr>
      </w:pPr>
      <w:r w:rsidRPr="001671BB">
        <w:rPr>
          <w:rFonts w:asciiTheme="majorBidi" w:hAnsiTheme="majorBidi" w:cstheme="majorBidi"/>
          <w:sz w:val="24"/>
          <w:szCs w:val="24"/>
          <w:lang w:val="de-DE"/>
        </w:rPr>
        <w:t xml:space="preserve">Kapitan, S., Silvera, D. H. </w:t>
      </w:r>
      <w:r>
        <w:rPr>
          <w:rFonts w:asciiTheme="majorBidi" w:hAnsiTheme="majorBidi" w:cstheme="majorBidi"/>
          <w:sz w:val="24"/>
          <w:szCs w:val="24"/>
          <w:lang w:val="de-DE"/>
        </w:rPr>
        <w:t xml:space="preserve">2016. </w:t>
      </w:r>
      <w:r w:rsidRPr="001671BB">
        <w:rPr>
          <w:rFonts w:asciiTheme="majorBidi" w:hAnsiTheme="majorBidi" w:cstheme="majorBidi"/>
          <w:sz w:val="24"/>
          <w:szCs w:val="24"/>
          <w:lang w:val="en-GB"/>
        </w:rPr>
        <w:t>From digital media influencers to celebrity endorsers:</w:t>
      </w:r>
      <w:r>
        <w:rPr>
          <w:rFonts w:asciiTheme="majorBidi" w:hAnsiTheme="majorBidi" w:cstheme="majorBidi"/>
          <w:sz w:val="24"/>
          <w:szCs w:val="24"/>
          <w:lang w:val="en-GB"/>
        </w:rPr>
        <w:t xml:space="preserve"> </w:t>
      </w:r>
      <w:r w:rsidRPr="001671BB">
        <w:rPr>
          <w:rFonts w:asciiTheme="majorBidi" w:hAnsiTheme="majorBidi" w:cstheme="majorBidi"/>
          <w:sz w:val="24"/>
          <w:szCs w:val="24"/>
          <w:lang w:val="en-GB"/>
        </w:rPr>
        <w:t>attributions drive endorser effectiveness Mark</w:t>
      </w:r>
      <w:r>
        <w:rPr>
          <w:rFonts w:asciiTheme="majorBidi" w:hAnsiTheme="majorBidi" w:cstheme="majorBidi"/>
          <w:sz w:val="24"/>
          <w:szCs w:val="24"/>
          <w:lang w:val="en-GB"/>
        </w:rPr>
        <w:t>eting</w:t>
      </w:r>
      <w:r w:rsidRPr="001671BB">
        <w:rPr>
          <w:rFonts w:asciiTheme="majorBidi" w:hAnsiTheme="majorBidi" w:cstheme="majorBidi"/>
          <w:sz w:val="24"/>
          <w:szCs w:val="24"/>
          <w:lang w:val="en-GB"/>
        </w:rPr>
        <w:t xml:space="preserve"> Lett</w:t>
      </w:r>
      <w:r>
        <w:rPr>
          <w:rFonts w:asciiTheme="majorBidi" w:hAnsiTheme="majorBidi" w:cstheme="majorBidi"/>
          <w:sz w:val="24"/>
          <w:szCs w:val="24"/>
          <w:lang w:val="en-GB"/>
        </w:rPr>
        <w:t>ers.</w:t>
      </w:r>
      <w:r w:rsidRPr="001671BB">
        <w:rPr>
          <w:rFonts w:asciiTheme="majorBidi" w:hAnsiTheme="majorBidi" w:cstheme="majorBidi"/>
          <w:sz w:val="24"/>
          <w:szCs w:val="24"/>
          <w:lang w:val="en-GB"/>
        </w:rPr>
        <w:t xml:space="preserve"> 27</w:t>
      </w:r>
      <w:r>
        <w:rPr>
          <w:rFonts w:asciiTheme="majorBidi" w:hAnsiTheme="majorBidi" w:cstheme="majorBidi"/>
          <w:sz w:val="24"/>
          <w:szCs w:val="24"/>
          <w:lang w:val="en-GB"/>
        </w:rPr>
        <w:t>, pp.5</w:t>
      </w:r>
      <w:r w:rsidRPr="001671BB">
        <w:rPr>
          <w:rFonts w:asciiTheme="majorBidi" w:hAnsiTheme="majorBidi" w:cstheme="majorBidi"/>
          <w:sz w:val="24"/>
          <w:szCs w:val="24"/>
          <w:lang w:val="en-GB"/>
        </w:rPr>
        <w:t>53–567</w:t>
      </w:r>
      <w:r>
        <w:rPr>
          <w:rFonts w:asciiTheme="majorBidi" w:hAnsiTheme="majorBidi" w:cstheme="majorBidi"/>
          <w:sz w:val="24"/>
          <w:szCs w:val="24"/>
          <w:lang w:val="en-GB"/>
        </w:rPr>
        <w:t>.</w:t>
      </w:r>
    </w:p>
    <w:p w:rsidR="009747F2" w:rsidRPr="000F4399" w:rsidRDefault="00AD2259" w:rsidP="006832F2">
      <w:pPr>
        <w:jc w:val="both"/>
        <w:rPr>
          <w:rFonts w:asciiTheme="majorBidi" w:hAnsiTheme="majorBidi" w:cstheme="majorBidi"/>
          <w:sz w:val="24"/>
          <w:szCs w:val="24"/>
          <w:lang w:val="en-GB"/>
        </w:rPr>
      </w:pPr>
      <w:r w:rsidRPr="000F4399">
        <w:rPr>
          <w:rFonts w:asciiTheme="majorBidi" w:hAnsiTheme="majorBidi" w:cstheme="majorBidi"/>
          <w:sz w:val="24"/>
          <w:szCs w:val="24"/>
          <w:lang w:val="de-DE"/>
        </w:rPr>
        <w:lastRenderedPageBreak/>
        <w:t xml:space="preserve">Kenrick, D.T., Griskevicius, V., Neuberg, S. L., Schaller, M. 2010. </w:t>
      </w:r>
      <w:r w:rsidRPr="000F4399">
        <w:rPr>
          <w:rFonts w:asciiTheme="majorBidi" w:hAnsiTheme="majorBidi" w:cstheme="majorBidi"/>
          <w:sz w:val="24"/>
          <w:szCs w:val="24"/>
          <w:lang w:val="en-GB"/>
        </w:rPr>
        <w:t xml:space="preserve">Renovating the Pyramid of Needs: Contemporary Extensions Built Upon Ancient Foundations. </w:t>
      </w:r>
      <w:r w:rsidRPr="000F4399">
        <w:rPr>
          <w:rFonts w:asciiTheme="majorBidi" w:hAnsiTheme="majorBidi" w:cstheme="majorBidi"/>
          <w:i/>
          <w:sz w:val="24"/>
          <w:szCs w:val="24"/>
          <w:lang w:val="en-GB"/>
        </w:rPr>
        <w:t>Perspectives on Psychological Science</w:t>
      </w:r>
      <w:r w:rsidRPr="000F4399">
        <w:rPr>
          <w:rFonts w:asciiTheme="majorBidi" w:hAnsiTheme="majorBidi" w:cstheme="majorBidi"/>
          <w:sz w:val="24"/>
          <w:szCs w:val="24"/>
          <w:lang w:val="en-GB"/>
        </w:rPr>
        <w:t xml:space="preserve">. 5(3), pp.292-314. </w:t>
      </w:r>
    </w:p>
    <w:p w:rsidR="009747F2" w:rsidRPr="000F4399" w:rsidRDefault="00AD2259" w:rsidP="006832F2">
      <w:pPr>
        <w:jc w:val="both"/>
        <w:rPr>
          <w:rFonts w:asciiTheme="majorBidi" w:hAnsiTheme="majorBidi" w:cstheme="majorBidi"/>
          <w:sz w:val="24"/>
          <w:szCs w:val="24"/>
          <w:lang w:val="en-GB"/>
        </w:rPr>
      </w:pPr>
      <w:r w:rsidRPr="000F4399">
        <w:rPr>
          <w:rFonts w:asciiTheme="majorBidi" w:hAnsiTheme="majorBidi" w:cstheme="majorBidi"/>
          <w:sz w:val="24"/>
          <w:szCs w:val="24"/>
          <w:highlight w:val="white"/>
          <w:lang w:val="en-GB"/>
        </w:rPr>
        <w:t xml:space="preserve">Kellerman, A. 2014. The Satisfaction of Human Needs in Physical and Virtual Spaces. </w:t>
      </w:r>
      <w:r w:rsidRPr="000F4399">
        <w:rPr>
          <w:rFonts w:asciiTheme="majorBidi" w:hAnsiTheme="majorBidi" w:cstheme="majorBidi"/>
          <w:i/>
          <w:sz w:val="24"/>
          <w:szCs w:val="24"/>
          <w:highlight w:val="white"/>
          <w:lang w:val="en-GB"/>
        </w:rPr>
        <w:t xml:space="preserve">Physical and Virtual Spaces, </w:t>
      </w:r>
      <w:proofErr w:type="gramStart"/>
      <w:r w:rsidRPr="000F4399">
        <w:rPr>
          <w:rFonts w:asciiTheme="majorBidi" w:hAnsiTheme="majorBidi" w:cstheme="majorBidi"/>
          <w:i/>
          <w:sz w:val="24"/>
          <w:szCs w:val="24"/>
          <w:highlight w:val="white"/>
          <w:lang w:val="en-GB"/>
        </w:rPr>
        <w:t>The</w:t>
      </w:r>
      <w:proofErr w:type="gramEnd"/>
      <w:r w:rsidRPr="000F4399">
        <w:rPr>
          <w:rFonts w:asciiTheme="majorBidi" w:hAnsiTheme="majorBidi" w:cstheme="majorBidi"/>
          <w:i/>
          <w:sz w:val="24"/>
          <w:szCs w:val="24"/>
          <w:highlight w:val="white"/>
          <w:lang w:val="en-GB"/>
        </w:rPr>
        <w:t xml:space="preserve"> Professional Geographer</w:t>
      </w:r>
      <w:r w:rsidRPr="000F4399">
        <w:rPr>
          <w:rFonts w:asciiTheme="majorBidi" w:hAnsiTheme="majorBidi" w:cstheme="majorBidi"/>
          <w:sz w:val="24"/>
          <w:szCs w:val="24"/>
          <w:highlight w:val="white"/>
          <w:lang w:val="en-GB"/>
        </w:rPr>
        <w:t>. 66(4), pp.538-546.</w:t>
      </w:r>
    </w:p>
    <w:p w:rsidR="00124858" w:rsidRPr="00587747" w:rsidRDefault="00124858" w:rsidP="009712C1">
      <w:pPr>
        <w:rPr>
          <w:rFonts w:asciiTheme="majorBidi" w:hAnsiTheme="majorBidi" w:cstheme="majorBidi"/>
          <w:sz w:val="24"/>
          <w:szCs w:val="24"/>
          <w:lang w:val="da-DK"/>
        </w:rPr>
      </w:pPr>
      <w:r>
        <w:rPr>
          <w:rFonts w:asciiTheme="majorBidi" w:hAnsiTheme="majorBidi" w:cstheme="majorBidi"/>
          <w:sz w:val="24"/>
          <w:szCs w:val="24"/>
          <w:lang w:val="en-GB"/>
        </w:rPr>
        <w:t xml:space="preserve">Kim, E., </w:t>
      </w:r>
      <w:proofErr w:type="spellStart"/>
      <w:r w:rsidRPr="00124858">
        <w:rPr>
          <w:rFonts w:asciiTheme="majorBidi" w:hAnsiTheme="majorBidi" w:cstheme="majorBidi"/>
          <w:sz w:val="24"/>
          <w:szCs w:val="24"/>
          <w:lang w:val="en-GB"/>
        </w:rPr>
        <w:t>Drumwright</w:t>
      </w:r>
      <w:proofErr w:type="spellEnd"/>
      <w:r>
        <w:rPr>
          <w:rFonts w:asciiTheme="majorBidi" w:hAnsiTheme="majorBidi" w:cstheme="majorBidi"/>
          <w:sz w:val="24"/>
          <w:szCs w:val="24"/>
          <w:lang w:val="en-GB"/>
        </w:rPr>
        <w:t>, M. 2016.</w:t>
      </w:r>
      <w:r w:rsidRPr="00124858">
        <w:rPr>
          <w:rFonts w:asciiTheme="majorBidi" w:hAnsiTheme="majorBidi" w:cstheme="majorBidi"/>
          <w:sz w:val="24"/>
          <w:szCs w:val="24"/>
          <w:lang w:val="en-GB"/>
        </w:rPr>
        <w:t xml:space="preserve"> Engaging consumers and building relationships in social media: How</w:t>
      </w:r>
      <w:r>
        <w:rPr>
          <w:rFonts w:asciiTheme="majorBidi" w:hAnsiTheme="majorBidi" w:cstheme="majorBidi"/>
          <w:sz w:val="24"/>
          <w:szCs w:val="24"/>
          <w:lang w:val="en-GB"/>
        </w:rPr>
        <w:t xml:space="preserve"> </w:t>
      </w:r>
      <w:r w:rsidRPr="00124858">
        <w:rPr>
          <w:rFonts w:asciiTheme="majorBidi" w:hAnsiTheme="majorBidi" w:cstheme="majorBidi"/>
          <w:sz w:val="24"/>
          <w:szCs w:val="24"/>
          <w:lang w:val="en-GB"/>
        </w:rPr>
        <w:t>social relatedness influences intrinsic vs. extrinsic consumer</w:t>
      </w:r>
      <w:r>
        <w:rPr>
          <w:rFonts w:asciiTheme="majorBidi" w:hAnsiTheme="majorBidi" w:cstheme="majorBidi"/>
          <w:sz w:val="24"/>
          <w:szCs w:val="24"/>
          <w:lang w:val="en-GB"/>
        </w:rPr>
        <w:t xml:space="preserve"> </w:t>
      </w:r>
      <w:r w:rsidRPr="00124858">
        <w:rPr>
          <w:rFonts w:asciiTheme="majorBidi" w:hAnsiTheme="majorBidi" w:cstheme="majorBidi"/>
          <w:sz w:val="24"/>
          <w:szCs w:val="24"/>
          <w:lang w:val="en-GB"/>
        </w:rPr>
        <w:t>motivation</w:t>
      </w:r>
      <w:r>
        <w:rPr>
          <w:rFonts w:asciiTheme="majorBidi" w:hAnsiTheme="majorBidi" w:cstheme="majorBidi"/>
          <w:sz w:val="24"/>
          <w:szCs w:val="24"/>
          <w:lang w:val="en-GB"/>
        </w:rPr>
        <w:t>.</w:t>
      </w:r>
      <w:r w:rsidR="009712C1">
        <w:rPr>
          <w:rFonts w:asciiTheme="majorBidi" w:hAnsiTheme="majorBidi" w:cstheme="majorBidi"/>
          <w:sz w:val="24"/>
          <w:szCs w:val="24"/>
          <w:lang w:val="en-GB"/>
        </w:rPr>
        <w:t xml:space="preserve"> </w:t>
      </w:r>
      <w:r w:rsidR="009712C1" w:rsidRPr="009712C1">
        <w:rPr>
          <w:rFonts w:asciiTheme="majorBidi" w:hAnsiTheme="majorBidi" w:cstheme="majorBidi"/>
          <w:i/>
          <w:iCs/>
          <w:sz w:val="24"/>
          <w:szCs w:val="24"/>
          <w:lang w:val="en-GB"/>
        </w:rPr>
        <w:t xml:space="preserve">Computers in Human </w:t>
      </w:r>
      <w:proofErr w:type="spellStart"/>
      <w:r w:rsidR="009712C1" w:rsidRPr="009712C1">
        <w:rPr>
          <w:rFonts w:asciiTheme="majorBidi" w:hAnsiTheme="majorBidi" w:cstheme="majorBidi"/>
          <w:i/>
          <w:iCs/>
          <w:sz w:val="24"/>
          <w:szCs w:val="24"/>
          <w:lang w:val="en-GB"/>
        </w:rPr>
        <w:t>Behavior</w:t>
      </w:r>
      <w:proofErr w:type="spellEnd"/>
      <w:r w:rsidR="009712C1">
        <w:rPr>
          <w:rFonts w:asciiTheme="majorBidi" w:hAnsiTheme="majorBidi" w:cstheme="majorBidi"/>
          <w:sz w:val="24"/>
          <w:szCs w:val="24"/>
          <w:lang w:val="en-GB"/>
        </w:rPr>
        <w:t xml:space="preserve">. </w:t>
      </w:r>
      <w:r w:rsidR="009712C1" w:rsidRPr="00587747">
        <w:rPr>
          <w:rFonts w:asciiTheme="majorBidi" w:hAnsiTheme="majorBidi" w:cstheme="majorBidi"/>
          <w:sz w:val="24"/>
          <w:szCs w:val="24"/>
          <w:lang w:val="da-DK"/>
        </w:rPr>
        <w:t>63, pp.970-979.</w:t>
      </w:r>
    </w:p>
    <w:p w:rsidR="009747F2" w:rsidRPr="000F4399" w:rsidRDefault="00AD2259" w:rsidP="006832F2">
      <w:pPr>
        <w:jc w:val="both"/>
        <w:rPr>
          <w:rFonts w:asciiTheme="majorBidi" w:hAnsiTheme="majorBidi" w:cstheme="majorBidi"/>
          <w:sz w:val="24"/>
          <w:szCs w:val="24"/>
          <w:lang w:val="en-GB"/>
        </w:rPr>
      </w:pPr>
      <w:r w:rsidRPr="000F4399">
        <w:rPr>
          <w:rFonts w:asciiTheme="majorBidi" w:hAnsiTheme="majorBidi" w:cstheme="majorBidi"/>
          <w:sz w:val="24"/>
          <w:szCs w:val="24"/>
          <w:highlight w:val="white"/>
          <w:lang w:val="da-DK"/>
        </w:rPr>
        <w:t xml:space="preserve">Kotler, P., Keller, K. L., Brady, M., Goodman, M., Hansen, T. 2012. </w:t>
      </w:r>
      <w:r w:rsidRPr="000F4399">
        <w:rPr>
          <w:rFonts w:asciiTheme="majorBidi" w:hAnsiTheme="majorBidi" w:cstheme="majorBidi"/>
          <w:i/>
          <w:sz w:val="24"/>
          <w:szCs w:val="24"/>
          <w:highlight w:val="white"/>
          <w:lang w:val="en-GB"/>
        </w:rPr>
        <w:t>Marketing Management</w:t>
      </w:r>
      <w:r w:rsidRPr="000F4399">
        <w:rPr>
          <w:rFonts w:asciiTheme="majorBidi" w:hAnsiTheme="majorBidi" w:cstheme="majorBidi"/>
          <w:sz w:val="24"/>
          <w:szCs w:val="24"/>
          <w:highlight w:val="white"/>
          <w:lang w:val="en-GB"/>
        </w:rPr>
        <w:t xml:space="preserve">. 2nd </w:t>
      </w:r>
      <w:proofErr w:type="spellStart"/>
      <w:r w:rsidRPr="000F4399">
        <w:rPr>
          <w:rFonts w:asciiTheme="majorBidi" w:hAnsiTheme="majorBidi" w:cstheme="majorBidi"/>
          <w:sz w:val="24"/>
          <w:szCs w:val="24"/>
          <w:highlight w:val="white"/>
          <w:lang w:val="en-GB"/>
        </w:rPr>
        <w:t>edn</w:t>
      </w:r>
      <w:proofErr w:type="spellEnd"/>
      <w:r w:rsidRPr="000F4399">
        <w:rPr>
          <w:rFonts w:asciiTheme="majorBidi" w:hAnsiTheme="majorBidi" w:cstheme="majorBidi"/>
          <w:sz w:val="24"/>
          <w:szCs w:val="24"/>
          <w:highlight w:val="white"/>
          <w:lang w:val="en-GB"/>
        </w:rPr>
        <w:t>. England: Pearson Education Limited.</w:t>
      </w:r>
    </w:p>
    <w:p w:rsidR="009747F2" w:rsidRPr="000F4399" w:rsidRDefault="00AD2259" w:rsidP="006832F2">
      <w:pPr>
        <w:jc w:val="both"/>
        <w:rPr>
          <w:rFonts w:asciiTheme="majorBidi" w:hAnsiTheme="majorBidi" w:cstheme="majorBidi"/>
          <w:sz w:val="24"/>
          <w:szCs w:val="24"/>
          <w:lang w:val="en-GB"/>
        </w:rPr>
      </w:pPr>
      <w:proofErr w:type="spellStart"/>
      <w:r w:rsidRPr="000F4399">
        <w:rPr>
          <w:rFonts w:asciiTheme="majorBidi" w:hAnsiTheme="majorBidi" w:cstheme="majorBidi"/>
          <w:sz w:val="24"/>
          <w:szCs w:val="24"/>
          <w:highlight w:val="white"/>
          <w:lang w:val="en-GB"/>
        </w:rPr>
        <w:t>Lambin</w:t>
      </w:r>
      <w:proofErr w:type="spellEnd"/>
      <w:r w:rsidRPr="000F4399">
        <w:rPr>
          <w:rFonts w:asciiTheme="majorBidi" w:hAnsiTheme="majorBidi" w:cstheme="majorBidi"/>
          <w:sz w:val="24"/>
          <w:szCs w:val="24"/>
          <w:highlight w:val="white"/>
          <w:lang w:val="en-GB"/>
        </w:rPr>
        <w:t xml:space="preserve">, JJ, </w:t>
      </w:r>
      <w:proofErr w:type="spellStart"/>
      <w:r w:rsidRPr="000F4399">
        <w:rPr>
          <w:rFonts w:asciiTheme="majorBidi" w:hAnsiTheme="majorBidi" w:cstheme="majorBidi"/>
          <w:sz w:val="24"/>
          <w:szCs w:val="24"/>
          <w:highlight w:val="white"/>
          <w:lang w:val="en-GB"/>
        </w:rPr>
        <w:t>Schuiling</w:t>
      </w:r>
      <w:proofErr w:type="spellEnd"/>
      <w:r w:rsidRPr="000F4399">
        <w:rPr>
          <w:rFonts w:asciiTheme="majorBidi" w:hAnsiTheme="majorBidi" w:cstheme="majorBidi"/>
          <w:sz w:val="24"/>
          <w:szCs w:val="24"/>
          <w:highlight w:val="white"/>
          <w:lang w:val="en-GB"/>
        </w:rPr>
        <w:t xml:space="preserve">, I. 2012. </w:t>
      </w:r>
      <w:r w:rsidRPr="000F4399">
        <w:rPr>
          <w:rFonts w:asciiTheme="majorBidi" w:hAnsiTheme="majorBidi" w:cstheme="majorBidi"/>
          <w:i/>
          <w:sz w:val="24"/>
          <w:szCs w:val="24"/>
          <w:highlight w:val="white"/>
          <w:lang w:val="en-GB"/>
        </w:rPr>
        <w:t>Market-Driven Management: Strategic and Operational Marketing</w:t>
      </w:r>
      <w:r w:rsidRPr="000F4399">
        <w:rPr>
          <w:rFonts w:asciiTheme="majorBidi" w:hAnsiTheme="majorBidi" w:cstheme="majorBidi"/>
          <w:sz w:val="24"/>
          <w:szCs w:val="24"/>
          <w:highlight w:val="white"/>
          <w:lang w:val="en-GB"/>
        </w:rPr>
        <w:t xml:space="preserve">. 3rd </w:t>
      </w:r>
      <w:proofErr w:type="spellStart"/>
      <w:r w:rsidRPr="000F4399">
        <w:rPr>
          <w:rFonts w:asciiTheme="majorBidi" w:hAnsiTheme="majorBidi" w:cstheme="majorBidi"/>
          <w:sz w:val="24"/>
          <w:szCs w:val="24"/>
          <w:highlight w:val="white"/>
          <w:lang w:val="en-GB"/>
        </w:rPr>
        <w:t>edn</w:t>
      </w:r>
      <w:proofErr w:type="spellEnd"/>
      <w:r w:rsidRPr="000F4399">
        <w:rPr>
          <w:rFonts w:asciiTheme="majorBidi" w:hAnsiTheme="majorBidi" w:cstheme="majorBidi"/>
          <w:sz w:val="24"/>
          <w:szCs w:val="24"/>
          <w:highlight w:val="white"/>
          <w:lang w:val="en-GB"/>
        </w:rPr>
        <w:t>. Hampshire: Palgrave Macmillan.</w:t>
      </w:r>
    </w:p>
    <w:p w:rsidR="009747F2" w:rsidRPr="000F4399" w:rsidRDefault="00AD2259" w:rsidP="006832F2">
      <w:pPr>
        <w:jc w:val="both"/>
        <w:rPr>
          <w:rFonts w:asciiTheme="majorBidi" w:hAnsiTheme="majorBidi" w:cstheme="majorBidi"/>
          <w:sz w:val="24"/>
          <w:szCs w:val="24"/>
          <w:lang w:val="en-GB"/>
        </w:rPr>
      </w:pPr>
      <w:r w:rsidRPr="000F4399">
        <w:rPr>
          <w:rFonts w:asciiTheme="majorBidi" w:hAnsiTheme="majorBidi" w:cstheme="majorBidi"/>
          <w:sz w:val="24"/>
          <w:szCs w:val="24"/>
          <w:highlight w:val="white"/>
          <w:lang w:val="en-GB"/>
        </w:rPr>
        <w:t xml:space="preserve">Martin, N., </w:t>
      </w:r>
      <w:proofErr w:type="spellStart"/>
      <w:r w:rsidRPr="000F4399">
        <w:rPr>
          <w:rFonts w:asciiTheme="majorBidi" w:hAnsiTheme="majorBidi" w:cstheme="majorBidi"/>
          <w:sz w:val="24"/>
          <w:szCs w:val="24"/>
          <w:highlight w:val="white"/>
          <w:lang w:val="en-GB"/>
        </w:rPr>
        <w:t>Morich</w:t>
      </w:r>
      <w:proofErr w:type="spellEnd"/>
      <w:r w:rsidRPr="000F4399">
        <w:rPr>
          <w:rFonts w:asciiTheme="majorBidi" w:hAnsiTheme="majorBidi" w:cstheme="majorBidi"/>
          <w:sz w:val="24"/>
          <w:szCs w:val="24"/>
          <w:highlight w:val="white"/>
          <w:lang w:val="en-GB"/>
        </w:rPr>
        <w:t xml:space="preserve">, K. 2011. Unconscious mental processes in consumer choice: Toward a new model of consumer </w:t>
      </w:r>
      <w:proofErr w:type="spellStart"/>
      <w:r w:rsidRPr="000F4399">
        <w:rPr>
          <w:rFonts w:asciiTheme="majorBidi" w:hAnsiTheme="majorBidi" w:cstheme="majorBidi"/>
          <w:sz w:val="24"/>
          <w:szCs w:val="24"/>
          <w:highlight w:val="white"/>
          <w:lang w:val="en-GB"/>
        </w:rPr>
        <w:t>behavior</w:t>
      </w:r>
      <w:proofErr w:type="spellEnd"/>
      <w:r w:rsidRPr="000F4399">
        <w:rPr>
          <w:rFonts w:asciiTheme="majorBidi" w:hAnsiTheme="majorBidi" w:cstheme="majorBidi"/>
          <w:sz w:val="24"/>
          <w:szCs w:val="24"/>
          <w:highlight w:val="white"/>
          <w:lang w:val="en-GB"/>
        </w:rPr>
        <w:t xml:space="preserve">. </w:t>
      </w:r>
      <w:r w:rsidRPr="000F4399">
        <w:rPr>
          <w:rFonts w:asciiTheme="majorBidi" w:hAnsiTheme="majorBidi" w:cstheme="majorBidi"/>
          <w:i/>
          <w:sz w:val="24"/>
          <w:szCs w:val="24"/>
          <w:highlight w:val="white"/>
          <w:lang w:val="en-GB"/>
        </w:rPr>
        <w:t>Journal of Brand Management</w:t>
      </w:r>
      <w:r w:rsidRPr="000F4399">
        <w:rPr>
          <w:rFonts w:asciiTheme="majorBidi" w:hAnsiTheme="majorBidi" w:cstheme="majorBidi"/>
          <w:sz w:val="24"/>
          <w:szCs w:val="24"/>
          <w:highlight w:val="white"/>
          <w:lang w:val="en-GB"/>
        </w:rPr>
        <w:t>. 18(7), pp.483-505.</w:t>
      </w:r>
    </w:p>
    <w:p w:rsidR="009747F2" w:rsidRPr="000F4399" w:rsidRDefault="00AD2259" w:rsidP="006832F2">
      <w:pPr>
        <w:jc w:val="both"/>
        <w:rPr>
          <w:rFonts w:asciiTheme="majorBidi" w:hAnsiTheme="majorBidi" w:cstheme="majorBidi"/>
          <w:sz w:val="24"/>
          <w:szCs w:val="24"/>
          <w:lang w:val="en-GB"/>
        </w:rPr>
      </w:pPr>
      <w:r w:rsidRPr="000F4399">
        <w:rPr>
          <w:rFonts w:asciiTheme="majorBidi" w:hAnsiTheme="majorBidi" w:cstheme="majorBidi"/>
          <w:sz w:val="24"/>
          <w:szCs w:val="24"/>
          <w:highlight w:val="white"/>
          <w:lang w:val="en-GB"/>
        </w:rPr>
        <w:t xml:space="preserve">Maslow, A. H. 1943. A Theory of Human Motivation. </w:t>
      </w:r>
      <w:r w:rsidRPr="000F4399">
        <w:rPr>
          <w:rFonts w:asciiTheme="majorBidi" w:hAnsiTheme="majorBidi" w:cstheme="majorBidi"/>
          <w:i/>
          <w:sz w:val="24"/>
          <w:szCs w:val="24"/>
          <w:highlight w:val="white"/>
          <w:lang w:val="en-GB"/>
        </w:rPr>
        <w:t>Psychological Review</w:t>
      </w:r>
      <w:r w:rsidRPr="000F4399">
        <w:rPr>
          <w:rFonts w:asciiTheme="majorBidi" w:hAnsiTheme="majorBidi" w:cstheme="majorBidi"/>
          <w:sz w:val="24"/>
          <w:szCs w:val="24"/>
          <w:highlight w:val="white"/>
          <w:lang w:val="en-GB"/>
        </w:rPr>
        <w:t>. 50(4), pp.370-96.</w:t>
      </w:r>
    </w:p>
    <w:p w:rsidR="009747F2" w:rsidRPr="000F4399" w:rsidRDefault="00AD2259" w:rsidP="006832F2">
      <w:pPr>
        <w:jc w:val="both"/>
        <w:rPr>
          <w:rFonts w:asciiTheme="majorBidi" w:hAnsiTheme="majorBidi" w:cstheme="majorBidi"/>
          <w:sz w:val="24"/>
          <w:szCs w:val="24"/>
          <w:lang w:val="en-GB"/>
        </w:rPr>
      </w:pPr>
      <w:r w:rsidRPr="000F4399">
        <w:rPr>
          <w:rFonts w:asciiTheme="majorBidi" w:hAnsiTheme="majorBidi" w:cstheme="majorBidi"/>
          <w:sz w:val="24"/>
          <w:szCs w:val="24"/>
          <w:highlight w:val="white"/>
          <w:lang w:val="en-GB"/>
        </w:rPr>
        <w:t>McLeod, S. 2007. [</w:t>
      </w:r>
      <w:proofErr w:type="gramStart"/>
      <w:r w:rsidRPr="000F4399">
        <w:rPr>
          <w:rFonts w:asciiTheme="majorBidi" w:hAnsiTheme="majorBidi" w:cstheme="majorBidi"/>
          <w:sz w:val="24"/>
          <w:szCs w:val="24"/>
          <w:highlight w:val="white"/>
          <w:lang w:val="en-GB"/>
        </w:rPr>
        <w:t>updated</w:t>
      </w:r>
      <w:proofErr w:type="gramEnd"/>
      <w:r w:rsidRPr="000F4399">
        <w:rPr>
          <w:rFonts w:asciiTheme="majorBidi" w:hAnsiTheme="majorBidi" w:cstheme="majorBidi"/>
          <w:sz w:val="24"/>
          <w:szCs w:val="24"/>
          <w:highlight w:val="white"/>
          <w:lang w:val="en-GB"/>
        </w:rPr>
        <w:t xml:space="preserve"> 2016]. Maslow’s Hierarchy of Needs. [Online]. [Accessed 6 December 2016]. Available from: </w:t>
      </w:r>
      <w:hyperlink r:id="rId10" w:history="1">
        <w:r w:rsidR="00AA0662" w:rsidRPr="00AA0662">
          <w:rPr>
            <w:rStyle w:val="Hyperlink"/>
            <w:rFonts w:ascii="Times New Roman" w:hAnsi="Times New Roman" w:cs="Times New Roman"/>
            <w:sz w:val="24"/>
            <w:szCs w:val="24"/>
          </w:rPr>
          <w:t>http://www.simplypsychology.org/maslow.html</w:t>
        </w:r>
      </w:hyperlink>
      <w:r w:rsidR="00AA0662">
        <w:t xml:space="preserve"> .</w:t>
      </w:r>
    </w:p>
    <w:p w:rsidR="009747F2" w:rsidRPr="000F4399" w:rsidRDefault="00AD2259" w:rsidP="006832F2">
      <w:pPr>
        <w:jc w:val="both"/>
        <w:rPr>
          <w:rFonts w:asciiTheme="majorBidi" w:hAnsiTheme="majorBidi" w:cstheme="majorBidi"/>
          <w:sz w:val="24"/>
          <w:szCs w:val="24"/>
          <w:lang w:val="en-GB"/>
        </w:rPr>
      </w:pPr>
      <w:r w:rsidRPr="000F4399">
        <w:rPr>
          <w:rFonts w:asciiTheme="majorBidi" w:hAnsiTheme="majorBidi" w:cstheme="majorBidi"/>
          <w:sz w:val="24"/>
          <w:szCs w:val="24"/>
          <w:highlight w:val="white"/>
          <w:lang w:val="en-GB"/>
        </w:rPr>
        <w:t>Miles, S., 1998. Consumerism: as a way of life. London: SAGE Publications Ltd.</w:t>
      </w:r>
    </w:p>
    <w:p w:rsidR="009747F2" w:rsidRPr="000F4399" w:rsidRDefault="00AD2259" w:rsidP="006832F2">
      <w:pPr>
        <w:jc w:val="both"/>
        <w:rPr>
          <w:rFonts w:asciiTheme="majorBidi" w:hAnsiTheme="majorBidi" w:cstheme="majorBidi"/>
          <w:sz w:val="24"/>
          <w:szCs w:val="24"/>
          <w:lang w:val="en-GB"/>
        </w:rPr>
      </w:pPr>
      <w:proofErr w:type="spellStart"/>
      <w:r w:rsidRPr="000F4399">
        <w:rPr>
          <w:rFonts w:asciiTheme="majorBidi" w:hAnsiTheme="majorBidi" w:cstheme="majorBidi"/>
          <w:sz w:val="24"/>
          <w:szCs w:val="24"/>
          <w:highlight w:val="white"/>
          <w:lang w:val="en-GB"/>
        </w:rPr>
        <w:t>Oyserman</w:t>
      </w:r>
      <w:proofErr w:type="spellEnd"/>
      <w:r w:rsidRPr="000F4399">
        <w:rPr>
          <w:rFonts w:asciiTheme="majorBidi" w:hAnsiTheme="majorBidi" w:cstheme="majorBidi"/>
          <w:sz w:val="24"/>
          <w:szCs w:val="24"/>
          <w:highlight w:val="white"/>
          <w:lang w:val="en-GB"/>
        </w:rPr>
        <w:t xml:space="preserve">, D. 2009. Identity-based motivation and consumer </w:t>
      </w:r>
      <w:proofErr w:type="spellStart"/>
      <w:r w:rsidRPr="000F4399">
        <w:rPr>
          <w:rFonts w:asciiTheme="majorBidi" w:hAnsiTheme="majorBidi" w:cstheme="majorBidi"/>
          <w:sz w:val="24"/>
          <w:szCs w:val="24"/>
          <w:highlight w:val="white"/>
          <w:lang w:val="en-GB"/>
        </w:rPr>
        <w:t>behavior</w:t>
      </w:r>
      <w:proofErr w:type="spellEnd"/>
      <w:r w:rsidRPr="000F4399">
        <w:rPr>
          <w:rFonts w:asciiTheme="majorBidi" w:hAnsiTheme="majorBidi" w:cstheme="majorBidi"/>
          <w:sz w:val="24"/>
          <w:szCs w:val="24"/>
          <w:highlight w:val="white"/>
          <w:lang w:val="en-GB"/>
        </w:rPr>
        <w:t xml:space="preserve">. </w:t>
      </w:r>
      <w:r w:rsidRPr="000F4399">
        <w:rPr>
          <w:rFonts w:asciiTheme="majorBidi" w:hAnsiTheme="majorBidi" w:cstheme="majorBidi"/>
          <w:i/>
          <w:sz w:val="24"/>
          <w:szCs w:val="24"/>
          <w:highlight w:val="white"/>
          <w:lang w:val="en-GB"/>
        </w:rPr>
        <w:t>Journal of Consumer Psychology</w:t>
      </w:r>
      <w:r w:rsidRPr="000F4399">
        <w:rPr>
          <w:rFonts w:asciiTheme="majorBidi" w:hAnsiTheme="majorBidi" w:cstheme="majorBidi"/>
          <w:sz w:val="24"/>
          <w:szCs w:val="24"/>
          <w:highlight w:val="white"/>
          <w:lang w:val="en-GB"/>
        </w:rPr>
        <w:t>. 19, pp.276-279.</w:t>
      </w:r>
    </w:p>
    <w:p w:rsidR="009747F2" w:rsidRPr="000F4399" w:rsidRDefault="00AD2259" w:rsidP="000F4399">
      <w:pPr>
        <w:jc w:val="both"/>
        <w:rPr>
          <w:rFonts w:asciiTheme="majorBidi" w:hAnsiTheme="majorBidi" w:cstheme="majorBidi"/>
          <w:sz w:val="24"/>
          <w:szCs w:val="24"/>
          <w:lang w:val="en-GB"/>
        </w:rPr>
      </w:pPr>
      <w:proofErr w:type="spellStart"/>
      <w:r w:rsidRPr="000F4399">
        <w:rPr>
          <w:rFonts w:asciiTheme="majorBidi" w:hAnsiTheme="majorBidi" w:cstheme="majorBidi"/>
          <w:sz w:val="24"/>
          <w:szCs w:val="24"/>
          <w:highlight w:val="white"/>
          <w:lang w:val="en-GB"/>
        </w:rPr>
        <w:t>Pincus</w:t>
      </w:r>
      <w:proofErr w:type="spellEnd"/>
      <w:r w:rsidRPr="000F4399">
        <w:rPr>
          <w:rFonts w:asciiTheme="majorBidi" w:hAnsiTheme="majorBidi" w:cstheme="majorBidi"/>
          <w:sz w:val="24"/>
          <w:szCs w:val="24"/>
          <w:highlight w:val="white"/>
          <w:lang w:val="en-GB"/>
        </w:rPr>
        <w:t>, J. 2004. The consequences of unmet needs: the evolving role of motivation in consumer researc</w:t>
      </w:r>
      <w:r w:rsidR="000F4399" w:rsidRPr="000F4399">
        <w:rPr>
          <w:rFonts w:asciiTheme="majorBidi" w:hAnsiTheme="majorBidi" w:cstheme="majorBidi"/>
          <w:sz w:val="24"/>
          <w:szCs w:val="24"/>
          <w:highlight w:val="white"/>
          <w:lang w:val="en-GB"/>
        </w:rPr>
        <w:t>h</w:t>
      </w:r>
      <w:r w:rsidRPr="000F4399">
        <w:rPr>
          <w:rFonts w:asciiTheme="majorBidi" w:hAnsiTheme="majorBidi" w:cstheme="majorBidi"/>
          <w:sz w:val="24"/>
          <w:szCs w:val="24"/>
          <w:highlight w:val="white"/>
          <w:lang w:val="en-GB"/>
        </w:rPr>
        <w:t xml:space="preserve">. </w:t>
      </w:r>
      <w:r w:rsidRPr="000F4399">
        <w:rPr>
          <w:rFonts w:asciiTheme="majorBidi" w:hAnsiTheme="majorBidi" w:cstheme="majorBidi"/>
          <w:i/>
          <w:sz w:val="24"/>
          <w:szCs w:val="24"/>
          <w:highlight w:val="white"/>
          <w:lang w:val="en-GB"/>
        </w:rPr>
        <w:t>Journal of Consumer Behaviour</w:t>
      </w:r>
      <w:r w:rsidRPr="000F4399">
        <w:rPr>
          <w:rFonts w:asciiTheme="majorBidi" w:hAnsiTheme="majorBidi" w:cstheme="majorBidi"/>
          <w:sz w:val="24"/>
          <w:szCs w:val="24"/>
          <w:highlight w:val="white"/>
          <w:lang w:val="en-GB"/>
        </w:rPr>
        <w:t>. 3(4), pp.375-387.</w:t>
      </w:r>
    </w:p>
    <w:p w:rsidR="009747F2" w:rsidRPr="000F4399" w:rsidRDefault="00AD2259" w:rsidP="006832F2">
      <w:pPr>
        <w:jc w:val="both"/>
        <w:rPr>
          <w:rFonts w:asciiTheme="majorBidi" w:hAnsiTheme="majorBidi" w:cstheme="majorBidi"/>
          <w:sz w:val="24"/>
          <w:szCs w:val="24"/>
          <w:lang w:val="en-GB"/>
        </w:rPr>
      </w:pPr>
      <w:r w:rsidRPr="000F4399">
        <w:rPr>
          <w:rFonts w:asciiTheme="majorBidi" w:hAnsiTheme="majorBidi" w:cstheme="majorBidi"/>
          <w:sz w:val="24"/>
          <w:szCs w:val="24"/>
          <w:highlight w:val="white"/>
          <w:lang w:val="en-GB"/>
        </w:rPr>
        <w:t xml:space="preserve">Rose, P., Kim, </w:t>
      </w:r>
      <w:proofErr w:type="gramStart"/>
      <w:r w:rsidRPr="000F4399">
        <w:rPr>
          <w:rFonts w:asciiTheme="majorBidi" w:hAnsiTheme="majorBidi" w:cstheme="majorBidi"/>
          <w:sz w:val="24"/>
          <w:szCs w:val="24"/>
          <w:highlight w:val="white"/>
          <w:lang w:val="en-GB"/>
        </w:rPr>
        <w:t>J</w:t>
      </w:r>
      <w:proofErr w:type="gramEnd"/>
      <w:r w:rsidRPr="000F4399">
        <w:rPr>
          <w:rFonts w:asciiTheme="majorBidi" w:hAnsiTheme="majorBidi" w:cstheme="majorBidi"/>
          <w:sz w:val="24"/>
          <w:szCs w:val="24"/>
          <w:highlight w:val="white"/>
          <w:lang w:val="en-GB"/>
        </w:rPr>
        <w:t xml:space="preserve">. 2011. Self-Monitoring, Opinion Leadership and Opinion Seeking: a </w:t>
      </w:r>
      <w:proofErr w:type="spellStart"/>
      <w:r w:rsidRPr="000F4399">
        <w:rPr>
          <w:rFonts w:asciiTheme="majorBidi" w:hAnsiTheme="majorBidi" w:cstheme="majorBidi"/>
          <w:sz w:val="24"/>
          <w:szCs w:val="24"/>
          <w:highlight w:val="white"/>
          <w:lang w:val="en-GB"/>
        </w:rPr>
        <w:t>Sociomotivational</w:t>
      </w:r>
      <w:proofErr w:type="spellEnd"/>
      <w:r w:rsidRPr="000F4399">
        <w:rPr>
          <w:rFonts w:asciiTheme="majorBidi" w:hAnsiTheme="majorBidi" w:cstheme="majorBidi"/>
          <w:sz w:val="24"/>
          <w:szCs w:val="24"/>
          <w:highlight w:val="white"/>
          <w:lang w:val="en-GB"/>
        </w:rPr>
        <w:t xml:space="preserve"> Approach. </w:t>
      </w:r>
      <w:r w:rsidRPr="000F4399">
        <w:rPr>
          <w:rFonts w:asciiTheme="majorBidi" w:hAnsiTheme="majorBidi" w:cstheme="majorBidi"/>
          <w:i/>
          <w:sz w:val="24"/>
          <w:szCs w:val="24"/>
          <w:highlight w:val="white"/>
          <w:lang w:val="en-GB"/>
        </w:rPr>
        <w:t>Current Psychology</w:t>
      </w:r>
      <w:r w:rsidRPr="000F4399">
        <w:rPr>
          <w:rFonts w:asciiTheme="majorBidi" w:hAnsiTheme="majorBidi" w:cstheme="majorBidi"/>
          <w:sz w:val="24"/>
          <w:szCs w:val="24"/>
          <w:highlight w:val="white"/>
          <w:lang w:val="en-GB"/>
        </w:rPr>
        <w:t>. 30, pp.203-214.</w:t>
      </w:r>
    </w:p>
    <w:p w:rsidR="00A945BC" w:rsidRPr="001671BB" w:rsidRDefault="00A945BC" w:rsidP="00A945BC">
      <w:pPr>
        <w:rPr>
          <w:rFonts w:asciiTheme="majorBidi" w:hAnsiTheme="majorBidi" w:cstheme="majorBidi"/>
          <w:sz w:val="24"/>
          <w:szCs w:val="24"/>
          <w:lang w:val="it-IT"/>
        </w:rPr>
      </w:pPr>
      <w:r w:rsidRPr="00A945BC">
        <w:rPr>
          <w:rFonts w:asciiTheme="majorBidi" w:hAnsiTheme="majorBidi" w:cstheme="majorBidi"/>
          <w:sz w:val="24"/>
          <w:szCs w:val="24"/>
          <w:highlight w:val="white"/>
          <w:lang w:val="de-DE"/>
        </w:rPr>
        <w:t xml:space="preserve">Schwarzkopf. </w:t>
      </w:r>
      <w:r w:rsidRPr="00A945BC">
        <w:rPr>
          <w:rFonts w:asciiTheme="majorBidi" w:hAnsiTheme="majorBidi" w:cstheme="majorBidi"/>
          <w:sz w:val="24"/>
          <w:szCs w:val="24"/>
          <w:highlight w:val="white"/>
          <w:lang w:val="en-GB"/>
        </w:rPr>
        <w:t>S</w:t>
      </w:r>
      <w:r w:rsidRPr="00A945BC">
        <w:rPr>
          <w:rFonts w:asciiTheme="majorBidi" w:hAnsiTheme="majorBidi" w:cstheme="majorBidi"/>
          <w:sz w:val="24"/>
          <w:szCs w:val="24"/>
          <w:lang w:val="en-GB"/>
        </w:rPr>
        <w:t>.</w:t>
      </w:r>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Gries</w:t>
      </w:r>
      <w:proofErr w:type="spellEnd"/>
      <w:r>
        <w:rPr>
          <w:rFonts w:asciiTheme="majorBidi" w:hAnsiTheme="majorBidi" w:cstheme="majorBidi"/>
          <w:sz w:val="24"/>
          <w:szCs w:val="24"/>
          <w:lang w:val="en-GB"/>
        </w:rPr>
        <w:t>, R. 2010</w:t>
      </w:r>
      <w:r w:rsidRPr="00A945BC">
        <w:rPr>
          <w:rFonts w:asciiTheme="majorBidi" w:hAnsiTheme="majorBidi" w:cstheme="majorBidi"/>
          <w:sz w:val="24"/>
          <w:szCs w:val="24"/>
          <w:lang w:val="en-GB"/>
        </w:rPr>
        <w:t>.</w:t>
      </w:r>
      <w:r w:rsidRPr="00A945BC">
        <w:t xml:space="preserve"> </w:t>
      </w:r>
      <w:r w:rsidRPr="00A945BC">
        <w:rPr>
          <w:rFonts w:asciiTheme="majorBidi" w:hAnsiTheme="majorBidi" w:cstheme="majorBidi"/>
          <w:sz w:val="24"/>
          <w:szCs w:val="24"/>
          <w:lang w:val="en-GB"/>
        </w:rPr>
        <w:t xml:space="preserve">Ernest </w:t>
      </w:r>
      <w:proofErr w:type="spellStart"/>
      <w:r w:rsidRPr="00A945BC">
        <w:rPr>
          <w:rFonts w:asciiTheme="majorBidi" w:hAnsiTheme="majorBidi" w:cstheme="majorBidi"/>
          <w:sz w:val="24"/>
          <w:szCs w:val="24"/>
          <w:lang w:val="en-GB"/>
        </w:rPr>
        <w:t>Dichter</w:t>
      </w:r>
      <w:proofErr w:type="spellEnd"/>
      <w:r w:rsidRPr="00A945BC">
        <w:rPr>
          <w:rFonts w:asciiTheme="majorBidi" w:hAnsiTheme="majorBidi" w:cstheme="majorBidi"/>
          <w:sz w:val="24"/>
          <w:szCs w:val="24"/>
          <w:lang w:val="en-GB"/>
        </w:rPr>
        <w:t>, Motivation Research and the ‘Century of</w:t>
      </w:r>
      <w:r>
        <w:rPr>
          <w:rFonts w:asciiTheme="majorBidi" w:hAnsiTheme="majorBidi" w:cstheme="majorBidi"/>
          <w:sz w:val="24"/>
          <w:szCs w:val="24"/>
          <w:lang w:val="en-GB"/>
        </w:rPr>
        <w:t xml:space="preserve"> </w:t>
      </w:r>
      <w:r w:rsidRPr="00A945BC">
        <w:rPr>
          <w:rFonts w:asciiTheme="majorBidi" w:hAnsiTheme="majorBidi" w:cstheme="majorBidi"/>
          <w:sz w:val="24"/>
          <w:szCs w:val="24"/>
          <w:lang w:val="en-GB"/>
        </w:rPr>
        <w:t>the Consumer’</w:t>
      </w:r>
      <w:r>
        <w:rPr>
          <w:rFonts w:asciiTheme="majorBidi" w:hAnsiTheme="majorBidi" w:cstheme="majorBidi"/>
          <w:sz w:val="24"/>
          <w:szCs w:val="24"/>
          <w:lang w:val="en-GB"/>
        </w:rPr>
        <w:t>.</w:t>
      </w:r>
      <w:r w:rsidRPr="00A945BC">
        <w:rPr>
          <w:rFonts w:asciiTheme="majorBidi" w:hAnsiTheme="majorBidi" w:cstheme="majorBidi"/>
          <w:sz w:val="24"/>
          <w:szCs w:val="24"/>
          <w:lang w:val="en-GB"/>
        </w:rPr>
        <w:t xml:space="preserve"> In:</w:t>
      </w:r>
      <w:r w:rsidRPr="00A945BC">
        <w:rPr>
          <w:rFonts w:asciiTheme="majorBidi" w:hAnsiTheme="majorBidi" w:cstheme="majorBidi"/>
          <w:sz w:val="24"/>
          <w:szCs w:val="24"/>
          <w:highlight w:val="white"/>
          <w:lang w:val="en-GB"/>
        </w:rPr>
        <w:t xml:space="preserve"> Schwarzkopf. S</w:t>
      </w:r>
      <w:r w:rsidRPr="00A945BC">
        <w:rPr>
          <w:rFonts w:asciiTheme="majorBidi" w:hAnsiTheme="majorBidi" w:cstheme="majorBidi"/>
          <w:sz w:val="24"/>
          <w:szCs w:val="24"/>
          <w:lang w:val="en-GB"/>
        </w:rPr>
        <w:t>.</w:t>
      </w:r>
      <w:r>
        <w:rPr>
          <w:rFonts w:asciiTheme="majorBidi" w:hAnsiTheme="majorBidi" w:cstheme="majorBidi"/>
          <w:sz w:val="24"/>
          <w:szCs w:val="24"/>
          <w:lang w:val="en-GB"/>
        </w:rPr>
        <w:t xml:space="preserve">, </w:t>
      </w:r>
      <w:proofErr w:type="spellStart"/>
      <w:r>
        <w:rPr>
          <w:rFonts w:asciiTheme="majorBidi" w:hAnsiTheme="majorBidi" w:cstheme="majorBidi"/>
          <w:sz w:val="24"/>
          <w:szCs w:val="24"/>
          <w:lang w:val="en-GB"/>
        </w:rPr>
        <w:t>Gries</w:t>
      </w:r>
      <w:proofErr w:type="spellEnd"/>
      <w:r>
        <w:rPr>
          <w:rFonts w:asciiTheme="majorBidi" w:hAnsiTheme="majorBidi" w:cstheme="majorBidi"/>
          <w:sz w:val="24"/>
          <w:szCs w:val="24"/>
          <w:lang w:val="en-GB"/>
        </w:rPr>
        <w:t>, R.</w:t>
      </w:r>
      <w:r w:rsidRPr="00A945BC">
        <w:rPr>
          <w:rFonts w:asciiTheme="majorBidi" w:hAnsiTheme="majorBidi" w:cstheme="majorBidi"/>
          <w:sz w:val="24"/>
          <w:szCs w:val="24"/>
          <w:lang w:val="en-GB"/>
        </w:rPr>
        <w:t xml:space="preserve"> ed. </w:t>
      </w:r>
      <w:r w:rsidRPr="00A945BC">
        <w:rPr>
          <w:rFonts w:asciiTheme="majorBidi" w:hAnsiTheme="majorBidi" w:cstheme="majorBidi"/>
          <w:i/>
          <w:iCs/>
          <w:sz w:val="24"/>
          <w:szCs w:val="24"/>
          <w:lang w:val="en-GB"/>
        </w:rPr>
        <w:t xml:space="preserve">Ernest </w:t>
      </w:r>
      <w:proofErr w:type="spellStart"/>
      <w:r w:rsidRPr="00A945BC">
        <w:rPr>
          <w:rFonts w:asciiTheme="majorBidi" w:hAnsiTheme="majorBidi" w:cstheme="majorBidi"/>
          <w:i/>
          <w:iCs/>
          <w:sz w:val="24"/>
          <w:szCs w:val="24"/>
          <w:lang w:val="en-GB"/>
        </w:rPr>
        <w:t>Dichter</w:t>
      </w:r>
      <w:proofErr w:type="spellEnd"/>
      <w:r w:rsidRPr="00A945BC">
        <w:rPr>
          <w:rFonts w:asciiTheme="majorBidi" w:hAnsiTheme="majorBidi" w:cstheme="majorBidi"/>
          <w:i/>
          <w:iCs/>
          <w:sz w:val="24"/>
          <w:szCs w:val="24"/>
          <w:lang w:val="en-GB"/>
        </w:rPr>
        <w:t xml:space="preserve"> and Motivation Research: New Perspectives on the Making of Post-War Consumer Culture</w:t>
      </w:r>
      <w:r w:rsidRPr="00A945BC">
        <w:rPr>
          <w:rFonts w:asciiTheme="majorBidi" w:hAnsiTheme="majorBidi" w:cstheme="majorBidi"/>
          <w:sz w:val="24"/>
          <w:szCs w:val="24"/>
          <w:lang w:val="en-GB"/>
        </w:rPr>
        <w:t>.</w:t>
      </w:r>
      <w:r>
        <w:rPr>
          <w:rFonts w:asciiTheme="majorBidi" w:hAnsiTheme="majorBidi" w:cstheme="majorBidi"/>
          <w:sz w:val="24"/>
          <w:szCs w:val="24"/>
          <w:lang w:val="en-GB"/>
        </w:rPr>
        <w:t xml:space="preserve"> </w:t>
      </w:r>
      <w:r w:rsidRPr="001671BB">
        <w:rPr>
          <w:rFonts w:asciiTheme="majorBidi" w:hAnsiTheme="majorBidi" w:cstheme="majorBidi"/>
          <w:sz w:val="24"/>
          <w:szCs w:val="24"/>
          <w:lang w:val="it-IT"/>
        </w:rPr>
        <w:t>London: Palgrave Macmillan, pp.3-40.</w:t>
      </w:r>
    </w:p>
    <w:p w:rsidR="00E00B1A" w:rsidRPr="00E00B1A" w:rsidRDefault="00E00B1A" w:rsidP="00E00B1A">
      <w:pPr>
        <w:shd w:val="clear" w:color="auto" w:fill="FFFFFF"/>
        <w:spacing w:after="0" w:line="0" w:lineRule="auto"/>
        <w:rPr>
          <w:rFonts w:ascii="ff1" w:eastAsia="Times New Roman" w:hAnsi="ff1" w:cs="Times New Roman"/>
          <w:color w:val="231F20"/>
          <w:spacing w:val="-23"/>
          <w:sz w:val="72"/>
          <w:szCs w:val="72"/>
          <w:lang w:val="en-GB" w:eastAsia="zh-CN"/>
        </w:rPr>
      </w:pPr>
      <w:r w:rsidRPr="00E00B1A">
        <w:rPr>
          <w:rFonts w:ascii="ff1" w:eastAsia="Times New Roman" w:hAnsi="ff1" w:cs="Times New Roman"/>
          <w:color w:val="231F20"/>
          <w:spacing w:val="-23"/>
          <w:sz w:val="72"/>
          <w:szCs w:val="72"/>
          <w:lang w:val="en-GB" w:eastAsia="zh-CN"/>
        </w:rPr>
        <w:t xml:space="preserve">Sociology Compass </w:t>
      </w:r>
      <w:r w:rsidRPr="00E00B1A">
        <w:rPr>
          <w:rFonts w:ascii="ff2" w:eastAsia="Times New Roman" w:hAnsi="ff2" w:cs="Times New Roman"/>
          <w:color w:val="231F20"/>
          <w:sz w:val="72"/>
          <w:szCs w:val="72"/>
          <w:lang w:val="en-GB" w:eastAsia="zh-CN"/>
        </w:rPr>
        <w:t>10/7 (2016), 613</w:t>
      </w:r>
      <w:r w:rsidRPr="00E00B1A">
        <w:rPr>
          <w:rFonts w:ascii="ff3" w:eastAsia="Times New Roman" w:hAnsi="ff3" w:cs="Times New Roman"/>
          <w:color w:val="231F20"/>
          <w:sz w:val="72"/>
          <w:szCs w:val="72"/>
          <w:lang w:val="en-GB" w:eastAsia="zh-CN"/>
        </w:rPr>
        <w:t>–</w:t>
      </w:r>
      <w:r w:rsidRPr="00E00B1A">
        <w:rPr>
          <w:rFonts w:ascii="ff2" w:eastAsia="Times New Roman" w:hAnsi="ff2" w:cs="Times New Roman"/>
          <w:color w:val="231F20"/>
          <w:sz w:val="72"/>
          <w:szCs w:val="72"/>
          <w:lang w:val="en-GB" w:eastAsia="zh-CN"/>
        </w:rPr>
        <w:t>622, 10.1111/soc4.12381</w:t>
      </w:r>
    </w:p>
    <w:p w:rsidR="00E00B1A" w:rsidRPr="00E00B1A" w:rsidRDefault="00E00B1A" w:rsidP="00E00B1A">
      <w:pPr>
        <w:shd w:val="clear" w:color="auto" w:fill="FFFFFF"/>
        <w:spacing w:after="0" w:line="0" w:lineRule="auto"/>
        <w:rPr>
          <w:rFonts w:ascii="ff2" w:eastAsia="Times New Roman" w:hAnsi="ff2" w:cs="Times New Roman"/>
          <w:color w:val="231F20"/>
          <w:sz w:val="192"/>
          <w:szCs w:val="192"/>
          <w:lang w:val="en-GB" w:eastAsia="zh-CN"/>
        </w:rPr>
      </w:pPr>
      <w:r w:rsidRPr="00E00B1A">
        <w:rPr>
          <w:rFonts w:ascii="ff2" w:eastAsia="Times New Roman" w:hAnsi="ff2" w:cs="Times New Roman"/>
          <w:color w:val="231F20"/>
          <w:sz w:val="192"/>
          <w:szCs w:val="192"/>
          <w:lang w:val="en-GB" w:eastAsia="zh-CN"/>
        </w:rPr>
        <w:t>Symbolic Interaction with Consumer Products: An Affect</w:t>
      </w:r>
    </w:p>
    <w:p w:rsidR="00E00B1A" w:rsidRPr="00E00B1A" w:rsidRDefault="00E00B1A" w:rsidP="00E00B1A">
      <w:pPr>
        <w:shd w:val="clear" w:color="auto" w:fill="FFFFFF"/>
        <w:spacing w:after="0" w:line="0" w:lineRule="auto"/>
        <w:rPr>
          <w:rFonts w:ascii="ff2" w:eastAsia="Times New Roman" w:hAnsi="ff2" w:cs="Times New Roman"/>
          <w:color w:val="231F20"/>
          <w:sz w:val="192"/>
          <w:szCs w:val="192"/>
          <w:lang w:val="en-GB" w:eastAsia="zh-CN"/>
        </w:rPr>
      </w:pPr>
      <w:r w:rsidRPr="00E00B1A">
        <w:rPr>
          <w:rFonts w:ascii="ff2" w:eastAsia="Times New Roman" w:hAnsi="ff2" w:cs="Times New Roman"/>
          <w:color w:val="231F20"/>
          <w:sz w:val="192"/>
          <w:szCs w:val="192"/>
          <w:lang w:val="en-GB" w:eastAsia="zh-CN"/>
        </w:rPr>
        <w:t>Control Theory Approach</w:t>
      </w:r>
    </w:p>
    <w:p w:rsidR="00E00B1A" w:rsidRPr="00E00B1A" w:rsidRDefault="00E00B1A" w:rsidP="00E00B1A">
      <w:pPr>
        <w:shd w:val="clear" w:color="auto" w:fill="FFFFFF"/>
        <w:spacing w:after="0" w:line="0" w:lineRule="auto"/>
        <w:rPr>
          <w:rFonts w:ascii="ff2" w:eastAsia="Times New Roman" w:hAnsi="ff2" w:cs="Times New Roman"/>
          <w:color w:val="231F20"/>
          <w:sz w:val="144"/>
          <w:szCs w:val="144"/>
          <w:lang w:val="en-GB" w:eastAsia="zh-CN"/>
        </w:rPr>
      </w:pPr>
      <w:r w:rsidRPr="00E00B1A">
        <w:rPr>
          <w:rFonts w:ascii="ff2" w:eastAsia="Times New Roman" w:hAnsi="ff2" w:cs="Times New Roman"/>
          <w:color w:val="231F20"/>
          <w:sz w:val="144"/>
          <w:szCs w:val="144"/>
          <w:lang w:val="en-GB" w:eastAsia="zh-CN"/>
        </w:rPr>
        <w:t>Daniel B. Shank</w:t>
      </w:r>
    </w:p>
    <w:p w:rsidR="00E00B1A" w:rsidRPr="00E00B1A" w:rsidRDefault="00E00B1A" w:rsidP="00E00B1A">
      <w:pPr>
        <w:shd w:val="clear" w:color="auto" w:fill="FFFFFF"/>
        <w:spacing w:after="0" w:line="0" w:lineRule="auto"/>
        <w:rPr>
          <w:rFonts w:ascii="ff2" w:eastAsia="Times New Roman" w:hAnsi="ff2" w:cs="Times New Roman"/>
          <w:color w:val="231F20"/>
          <w:sz w:val="96"/>
          <w:szCs w:val="96"/>
          <w:lang w:val="en-GB" w:eastAsia="zh-CN"/>
        </w:rPr>
      </w:pPr>
      <w:r w:rsidRPr="00E00B1A">
        <w:rPr>
          <w:rFonts w:ascii="ff2" w:eastAsia="Times New Roman" w:hAnsi="ff2" w:cs="Times New Roman"/>
          <w:color w:val="231F20"/>
          <w:sz w:val="96"/>
          <w:szCs w:val="96"/>
          <w:lang w:val="en-GB" w:eastAsia="zh-CN"/>
        </w:rPr>
        <w:t>1</w:t>
      </w:r>
    </w:p>
    <w:p w:rsidR="00E00B1A" w:rsidRPr="00E00B1A" w:rsidRDefault="00E00B1A" w:rsidP="00E00B1A">
      <w:pPr>
        <w:shd w:val="clear" w:color="auto" w:fill="FFFFFF"/>
        <w:spacing w:after="0" w:line="0" w:lineRule="auto"/>
        <w:rPr>
          <w:rFonts w:ascii="ff2" w:eastAsia="Times New Roman" w:hAnsi="ff2" w:cs="Times New Roman"/>
          <w:color w:val="231F20"/>
          <w:sz w:val="144"/>
          <w:szCs w:val="144"/>
          <w:lang w:val="en-GB" w:eastAsia="zh-CN"/>
        </w:rPr>
      </w:pPr>
      <w:r w:rsidRPr="00E00B1A">
        <w:rPr>
          <w:rFonts w:ascii="ff2" w:eastAsia="Times New Roman" w:hAnsi="ff2" w:cs="Times New Roman"/>
          <w:color w:val="231F20"/>
          <w:sz w:val="144"/>
          <w:szCs w:val="144"/>
          <w:lang w:val="en-GB" w:eastAsia="zh-CN"/>
        </w:rPr>
        <w:t>*</w:t>
      </w:r>
    </w:p>
    <w:p w:rsidR="00E00B1A" w:rsidRPr="00E00B1A" w:rsidRDefault="00E00B1A" w:rsidP="00E00B1A">
      <w:pPr>
        <w:shd w:val="clear" w:color="auto" w:fill="FFFFFF"/>
        <w:spacing w:after="0" w:line="0" w:lineRule="auto"/>
        <w:rPr>
          <w:rFonts w:ascii="ff2" w:eastAsia="Times New Roman" w:hAnsi="ff2" w:cs="Times New Roman"/>
          <w:color w:val="231F20"/>
          <w:sz w:val="144"/>
          <w:szCs w:val="144"/>
          <w:lang w:val="en-GB" w:eastAsia="zh-CN"/>
        </w:rPr>
      </w:pPr>
      <w:proofErr w:type="gramStart"/>
      <w:r w:rsidRPr="00E00B1A">
        <w:rPr>
          <w:rFonts w:ascii="ff2" w:eastAsia="Times New Roman" w:hAnsi="ff2" w:cs="Times New Roman"/>
          <w:color w:val="231F20"/>
          <w:sz w:val="144"/>
          <w:szCs w:val="144"/>
          <w:lang w:val="en-GB" w:eastAsia="zh-CN"/>
        </w:rPr>
        <w:t>and</w:t>
      </w:r>
      <w:proofErr w:type="gramEnd"/>
      <w:r w:rsidRPr="00E00B1A">
        <w:rPr>
          <w:rFonts w:ascii="ff2" w:eastAsia="Times New Roman" w:hAnsi="ff2" w:cs="Times New Roman"/>
          <w:color w:val="231F20"/>
          <w:sz w:val="144"/>
          <w:szCs w:val="144"/>
          <w:lang w:val="en-GB" w:eastAsia="zh-CN"/>
        </w:rPr>
        <w:t xml:space="preserve"> Rohan </w:t>
      </w:r>
      <w:proofErr w:type="spellStart"/>
      <w:r w:rsidRPr="00E00B1A">
        <w:rPr>
          <w:rFonts w:ascii="ff2" w:eastAsia="Times New Roman" w:hAnsi="ff2" w:cs="Times New Roman"/>
          <w:color w:val="231F20"/>
          <w:sz w:val="144"/>
          <w:szCs w:val="144"/>
          <w:lang w:val="en-GB" w:eastAsia="zh-CN"/>
        </w:rPr>
        <w:t>Lulham</w:t>
      </w:r>
      <w:proofErr w:type="spellEnd"/>
    </w:p>
    <w:p w:rsidR="00E00B1A" w:rsidRPr="00E00B1A" w:rsidRDefault="00E00B1A" w:rsidP="00E00B1A">
      <w:pPr>
        <w:shd w:val="clear" w:color="auto" w:fill="FFFFFF"/>
        <w:spacing w:after="0" w:line="0" w:lineRule="auto"/>
        <w:rPr>
          <w:rFonts w:ascii="ff1" w:eastAsia="Times New Roman" w:hAnsi="ff1" w:cs="Times New Roman"/>
          <w:color w:val="231F20"/>
          <w:spacing w:val="-23"/>
          <w:sz w:val="72"/>
          <w:szCs w:val="72"/>
          <w:lang w:val="en-GB" w:eastAsia="zh-CN"/>
        </w:rPr>
      </w:pPr>
      <w:r w:rsidRPr="00E00B1A">
        <w:rPr>
          <w:rFonts w:ascii="ff1" w:eastAsia="Times New Roman" w:hAnsi="ff1" w:cs="Times New Roman"/>
          <w:color w:val="231F20"/>
          <w:spacing w:val="-23"/>
          <w:sz w:val="72"/>
          <w:szCs w:val="72"/>
          <w:lang w:val="en-GB" w:eastAsia="zh-CN"/>
        </w:rPr>
        <w:t xml:space="preserve">Sociology Compass </w:t>
      </w:r>
      <w:r w:rsidRPr="00E00B1A">
        <w:rPr>
          <w:rFonts w:ascii="ff2" w:eastAsia="Times New Roman" w:hAnsi="ff2" w:cs="Times New Roman"/>
          <w:color w:val="231F20"/>
          <w:sz w:val="72"/>
          <w:szCs w:val="72"/>
          <w:lang w:val="en-GB" w:eastAsia="zh-CN"/>
        </w:rPr>
        <w:t>10/7 (2016), 613</w:t>
      </w:r>
      <w:r w:rsidRPr="00E00B1A">
        <w:rPr>
          <w:rFonts w:ascii="ff3" w:eastAsia="Times New Roman" w:hAnsi="ff3" w:cs="Times New Roman"/>
          <w:color w:val="231F20"/>
          <w:sz w:val="72"/>
          <w:szCs w:val="72"/>
          <w:lang w:val="en-GB" w:eastAsia="zh-CN"/>
        </w:rPr>
        <w:t>–</w:t>
      </w:r>
      <w:r w:rsidRPr="00E00B1A">
        <w:rPr>
          <w:rFonts w:ascii="ff2" w:eastAsia="Times New Roman" w:hAnsi="ff2" w:cs="Times New Roman"/>
          <w:color w:val="231F20"/>
          <w:sz w:val="72"/>
          <w:szCs w:val="72"/>
          <w:lang w:val="en-GB" w:eastAsia="zh-CN"/>
        </w:rPr>
        <w:t>622, 10.1111/soc4.12381</w:t>
      </w:r>
    </w:p>
    <w:p w:rsidR="00E00B1A" w:rsidRPr="00E00B1A" w:rsidRDefault="00E00B1A" w:rsidP="00E00B1A">
      <w:pPr>
        <w:shd w:val="clear" w:color="auto" w:fill="FFFFFF"/>
        <w:spacing w:after="0" w:line="0" w:lineRule="auto"/>
        <w:rPr>
          <w:rFonts w:ascii="ff2" w:eastAsia="Times New Roman" w:hAnsi="ff2" w:cs="Times New Roman"/>
          <w:color w:val="231F20"/>
          <w:sz w:val="192"/>
          <w:szCs w:val="192"/>
          <w:lang w:val="en-GB" w:eastAsia="zh-CN"/>
        </w:rPr>
      </w:pPr>
      <w:r w:rsidRPr="00E00B1A">
        <w:rPr>
          <w:rFonts w:ascii="ff2" w:eastAsia="Times New Roman" w:hAnsi="ff2" w:cs="Times New Roman"/>
          <w:color w:val="231F20"/>
          <w:sz w:val="192"/>
          <w:szCs w:val="192"/>
          <w:lang w:val="en-GB" w:eastAsia="zh-CN"/>
        </w:rPr>
        <w:t>Symbolic Interaction with Consumer Products: An Affect</w:t>
      </w:r>
    </w:p>
    <w:p w:rsidR="00E00B1A" w:rsidRPr="00E00B1A" w:rsidRDefault="00E00B1A" w:rsidP="00E00B1A">
      <w:pPr>
        <w:shd w:val="clear" w:color="auto" w:fill="FFFFFF"/>
        <w:spacing w:after="0" w:line="0" w:lineRule="auto"/>
        <w:rPr>
          <w:rFonts w:ascii="ff2" w:eastAsia="Times New Roman" w:hAnsi="ff2" w:cs="Times New Roman"/>
          <w:color w:val="231F20"/>
          <w:sz w:val="192"/>
          <w:szCs w:val="192"/>
          <w:lang w:val="en-GB" w:eastAsia="zh-CN"/>
        </w:rPr>
      </w:pPr>
      <w:r w:rsidRPr="00E00B1A">
        <w:rPr>
          <w:rFonts w:ascii="ff2" w:eastAsia="Times New Roman" w:hAnsi="ff2" w:cs="Times New Roman"/>
          <w:color w:val="231F20"/>
          <w:sz w:val="192"/>
          <w:szCs w:val="192"/>
          <w:lang w:val="en-GB" w:eastAsia="zh-CN"/>
        </w:rPr>
        <w:t>Control Theory Approach</w:t>
      </w:r>
    </w:p>
    <w:p w:rsidR="00E00B1A" w:rsidRPr="00E00B1A" w:rsidRDefault="00E00B1A" w:rsidP="00E00B1A">
      <w:pPr>
        <w:shd w:val="clear" w:color="auto" w:fill="FFFFFF"/>
        <w:spacing w:after="0" w:line="0" w:lineRule="auto"/>
        <w:rPr>
          <w:rFonts w:ascii="ff2" w:eastAsia="Times New Roman" w:hAnsi="ff2" w:cs="Times New Roman"/>
          <w:color w:val="231F20"/>
          <w:sz w:val="144"/>
          <w:szCs w:val="144"/>
          <w:lang w:val="en-GB" w:eastAsia="zh-CN"/>
        </w:rPr>
      </w:pPr>
      <w:r w:rsidRPr="00E00B1A">
        <w:rPr>
          <w:rFonts w:ascii="ff2" w:eastAsia="Times New Roman" w:hAnsi="ff2" w:cs="Times New Roman"/>
          <w:color w:val="231F20"/>
          <w:sz w:val="144"/>
          <w:szCs w:val="144"/>
          <w:lang w:val="en-GB" w:eastAsia="zh-CN"/>
        </w:rPr>
        <w:t>Daniel B. Shank</w:t>
      </w:r>
    </w:p>
    <w:p w:rsidR="00E00B1A" w:rsidRPr="00E00B1A" w:rsidRDefault="00E00B1A" w:rsidP="00E00B1A">
      <w:pPr>
        <w:shd w:val="clear" w:color="auto" w:fill="FFFFFF"/>
        <w:spacing w:after="0" w:line="0" w:lineRule="auto"/>
        <w:rPr>
          <w:rFonts w:ascii="ff2" w:eastAsia="Times New Roman" w:hAnsi="ff2" w:cs="Times New Roman"/>
          <w:color w:val="231F20"/>
          <w:sz w:val="96"/>
          <w:szCs w:val="96"/>
          <w:lang w:val="en-GB" w:eastAsia="zh-CN"/>
        </w:rPr>
      </w:pPr>
      <w:r w:rsidRPr="00E00B1A">
        <w:rPr>
          <w:rFonts w:ascii="ff2" w:eastAsia="Times New Roman" w:hAnsi="ff2" w:cs="Times New Roman"/>
          <w:color w:val="231F20"/>
          <w:sz w:val="96"/>
          <w:szCs w:val="96"/>
          <w:lang w:val="en-GB" w:eastAsia="zh-CN"/>
        </w:rPr>
        <w:t>1</w:t>
      </w:r>
    </w:p>
    <w:p w:rsidR="00E00B1A" w:rsidRPr="00E00B1A" w:rsidRDefault="00E00B1A" w:rsidP="00E00B1A">
      <w:pPr>
        <w:shd w:val="clear" w:color="auto" w:fill="FFFFFF"/>
        <w:spacing w:after="0" w:line="0" w:lineRule="auto"/>
        <w:rPr>
          <w:rFonts w:ascii="ff2" w:eastAsia="Times New Roman" w:hAnsi="ff2" w:cs="Times New Roman"/>
          <w:color w:val="231F20"/>
          <w:sz w:val="144"/>
          <w:szCs w:val="144"/>
          <w:lang w:val="en-GB" w:eastAsia="zh-CN"/>
        </w:rPr>
      </w:pPr>
      <w:r w:rsidRPr="00E00B1A">
        <w:rPr>
          <w:rFonts w:ascii="ff2" w:eastAsia="Times New Roman" w:hAnsi="ff2" w:cs="Times New Roman"/>
          <w:color w:val="231F20"/>
          <w:sz w:val="144"/>
          <w:szCs w:val="144"/>
          <w:lang w:val="en-GB" w:eastAsia="zh-CN"/>
        </w:rPr>
        <w:t>*</w:t>
      </w:r>
    </w:p>
    <w:p w:rsidR="00E00B1A" w:rsidRPr="00E00B1A" w:rsidRDefault="00E00B1A" w:rsidP="00E00B1A">
      <w:pPr>
        <w:shd w:val="clear" w:color="auto" w:fill="FFFFFF"/>
        <w:spacing w:after="0" w:line="0" w:lineRule="auto"/>
        <w:rPr>
          <w:rFonts w:ascii="ff2" w:eastAsia="Times New Roman" w:hAnsi="ff2" w:cs="Times New Roman"/>
          <w:color w:val="231F20"/>
          <w:sz w:val="144"/>
          <w:szCs w:val="144"/>
          <w:lang w:val="en-GB" w:eastAsia="zh-CN"/>
        </w:rPr>
      </w:pPr>
      <w:proofErr w:type="gramStart"/>
      <w:r w:rsidRPr="00E00B1A">
        <w:rPr>
          <w:rFonts w:ascii="ff2" w:eastAsia="Times New Roman" w:hAnsi="ff2" w:cs="Times New Roman"/>
          <w:color w:val="231F20"/>
          <w:sz w:val="144"/>
          <w:szCs w:val="144"/>
          <w:lang w:val="en-GB" w:eastAsia="zh-CN"/>
        </w:rPr>
        <w:t>and</w:t>
      </w:r>
      <w:proofErr w:type="gramEnd"/>
      <w:r w:rsidRPr="00E00B1A">
        <w:rPr>
          <w:rFonts w:ascii="ff2" w:eastAsia="Times New Roman" w:hAnsi="ff2" w:cs="Times New Roman"/>
          <w:color w:val="231F20"/>
          <w:sz w:val="144"/>
          <w:szCs w:val="144"/>
          <w:lang w:val="en-GB" w:eastAsia="zh-CN"/>
        </w:rPr>
        <w:t xml:space="preserve"> Rohan </w:t>
      </w:r>
      <w:proofErr w:type="spellStart"/>
      <w:r w:rsidRPr="00E00B1A">
        <w:rPr>
          <w:rFonts w:ascii="ff2" w:eastAsia="Times New Roman" w:hAnsi="ff2" w:cs="Times New Roman"/>
          <w:color w:val="231F20"/>
          <w:sz w:val="144"/>
          <w:szCs w:val="144"/>
          <w:lang w:val="en-GB" w:eastAsia="zh-CN"/>
        </w:rPr>
        <w:t>Lulham</w:t>
      </w:r>
      <w:proofErr w:type="spellEnd"/>
    </w:p>
    <w:p w:rsidR="00E00B1A" w:rsidRPr="00E00B1A" w:rsidRDefault="00E00B1A" w:rsidP="00E00B1A">
      <w:pPr>
        <w:shd w:val="clear" w:color="auto" w:fill="FFFFFF"/>
        <w:spacing w:after="0" w:line="0" w:lineRule="auto"/>
        <w:rPr>
          <w:rFonts w:ascii="ff1" w:eastAsia="Times New Roman" w:hAnsi="ff1" w:cs="Times New Roman"/>
          <w:color w:val="231F20"/>
          <w:spacing w:val="-23"/>
          <w:sz w:val="72"/>
          <w:szCs w:val="72"/>
          <w:lang w:val="en-GB" w:eastAsia="zh-CN"/>
        </w:rPr>
      </w:pPr>
      <w:r w:rsidRPr="00E00B1A">
        <w:rPr>
          <w:rFonts w:ascii="ff1" w:eastAsia="Times New Roman" w:hAnsi="ff1" w:cs="Times New Roman"/>
          <w:color w:val="231F20"/>
          <w:spacing w:val="-23"/>
          <w:sz w:val="72"/>
          <w:szCs w:val="72"/>
          <w:lang w:val="en-GB" w:eastAsia="zh-CN"/>
        </w:rPr>
        <w:t xml:space="preserve">Sociology Compass </w:t>
      </w:r>
      <w:r w:rsidRPr="00E00B1A">
        <w:rPr>
          <w:rFonts w:ascii="ff2" w:eastAsia="Times New Roman" w:hAnsi="ff2" w:cs="Times New Roman"/>
          <w:color w:val="231F20"/>
          <w:sz w:val="72"/>
          <w:szCs w:val="72"/>
          <w:lang w:val="en-GB" w:eastAsia="zh-CN"/>
        </w:rPr>
        <w:t>10/7 (2016), 613</w:t>
      </w:r>
      <w:r w:rsidRPr="00E00B1A">
        <w:rPr>
          <w:rFonts w:ascii="ff3" w:eastAsia="Times New Roman" w:hAnsi="ff3" w:cs="Times New Roman"/>
          <w:color w:val="231F20"/>
          <w:sz w:val="72"/>
          <w:szCs w:val="72"/>
          <w:lang w:val="en-GB" w:eastAsia="zh-CN"/>
        </w:rPr>
        <w:t>–</w:t>
      </w:r>
      <w:r w:rsidRPr="00E00B1A">
        <w:rPr>
          <w:rFonts w:ascii="ff2" w:eastAsia="Times New Roman" w:hAnsi="ff2" w:cs="Times New Roman"/>
          <w:color w:val="231F20"/>
          <w:sz w:val="72"/>
          <w:szCs w:val="72"/>
          <w:lang w:val="en-GB" w:eastAsia="zh-CN"/>
        </w:rPr>
        <w:t>622, 10.1111/soc4.12381</w:t>
      </w:r>
    </w:p>
    <w:p w:rsidR="00E00B1A" w:rsidRPr="00E00B1A" w:rsidRDefault="00E00B1A" w:rsidP="00E00B1A">
      <w:pPr>
        <w:shd w:val="clear" w:color="auto" w:fill="FFFFFF"/>
        <w:spacing w:after="0" w:line="0" w:lineRule="auto"/>
        <w:rPr>
          <w:rFonts w:ascii="ff2" w:eastAsia="Times New Roman" w:hAnsi="ff2" w:cs="Times New Roman"/>
          <w:color w:val="231F20"/>
          <w:sz w:val="192"/>
          <w:szCs w:val="192"/>
          <w:lang w:val="en-GB" w:eastAsia="zh-CN"/>
        </w:rPr>
      </w:pPr>
      <w:r w:rsidRPr="00E00B1A">
        <w:rPr>
          <w:rFonts w:ascii="ff2" w:eastAsia="Times New Roman" w:hAnsi="ff2" w:cs="Times New Roman"/>
          <w:color w:val="231F20"/>
          <w:sz w:val="192"/>
          <w:szCs w:val="192"/>
          <w:lang w:val="en-GB" w:eastAsia="zh-CN"/>
        </w:rPr>
        <w:t>Symbolic Interaction with Consumer Products: An Affect</w:t>
      </w:r>
    </w:p>
    <w:p w:rsidR="00E00B1A" w:rsidRPr="00E00B1A" w:rsidRDefault="00E00B1A" w:rsidP="00E00B1A">
      <w:pPr>
        <w:shd w:val="clear" w:color="auto" w:fill="FFFFFF"/>
        <w:spacing w:after="0" w:line="0" w:lineRule="auto"/>
        <w:rPr>
          <w:rFonts w:ascii="ff2" w:eastAsia="Times New Roman" w:hAnsi="ff2" w:cs="Times New Roman"/>
          <w:color w:val="231F20"/>
          <w:sz w:val="192"/>
          <w:szCs w:val="192"/>
          <w:lang w:val="en-GB" w:eastAsia="zh-CN"/>
        </w:rPr>
      </w:pPr>
      <w:r w:rsidRPr="00E00B1A">
        <w:rPr>
          <w:rFonts w:ascii="ff2" w:eastAsia="Times New Roman" w:hAnsi="ff2" w:cs="Times New Roman"/>
          <w:color w:val="231F20"/>
          <w:sz w:val="192"/>
          <w:szCs w:val="192"/>
          <w:lang w:val="en-GB" w:eastAsia="zh-CN"/>
        </w:rPr>
        <w:t>Control Theory Approach</w:t>
      </w:r>
    </w:p>
    <w:p w:rsidR="00E00B1A" w:rsidRPr="00E00B1A" w:rsidRDefault="00E00B1A" w:rsidP="00E00B1A">
      <w:pPr>
        <w:shd w:val="clear" w:color="auto" w:fill="FFFFFF"/>
        <w:spacing w:after="0" w:line="0" w:lineRule="auto"/>
        <w:rPr>
          <w:rFonts w:ascii="ff2" w:eastAsia="Times New Roman" w:hAnsi="ff2" w:cs="Times New Roman"/>
          <w:color w:val="231F20"/>
          <w:sz w:val="144"/>
          <w:szCs w:val="144"/>
          <w:lang w:val="en-GB" w:eastAsia="zh-CN"/>
        </w:rPr>
      </w:pPr>
      <w:r w:rsidRPr="00E00B1A">
        <w:rPr>
          <w:rFonts w:ascii="ff2" w:eastAsia="Times New Roman" w:hAnsi="ff2" w:cs="Times New Roman"/>
          <w:color w:val="231F20"/>
          <w:sz w:val="144"/>
          <w:szCs w:val="144"/>
          <w:lang w:val="en-GB" w:eastAsia="zh-CN"/>
        </w:rPr>
        <w:t>Daniel B. Shank</w:t>
      </w:r>
    </w:p>
    <w:p w:rsidR="00E00B1A" w:rsidRPr="00E00B1A" w:rsidRDefault="00E00B1A" w:rsidP="00E00B1A">
      <w:pPr>
        <w:shd w:val="clear" w:color="auto" w:fill="FFFFFF"/>
        <w:spacing w:after="0" w:line="0" w:lineRule="auto"/>
        <w:rPr>
          <w:rFonts w:ascii="ff2" w:eastAsia="Times New Roman" w:hAnsi="ff2" w:cs="Times New Roman"/>
          <w:color w:val="231F20"/>
          <w:sz w:val="96"/>
          <w:szCs w:val="96"/>
          <w:lang w:val="en-GB" w:eastAsia="zh-CN"/>
        </w:rPr>
      </w:pPr>
      <w:r w:rsidRPr="00E00B1A">
        <w:rPr>
          <w:rFonts w:ascii="ff2" w:eastAsia="Times New Roman" w:hAnsi="ff2" w:cs="Times New Roman"/>
          <w:color w:val="231F20"/>
          <w:sz w:val="96"/>
          <w:szCs w:val="96"/>
          <w:lang w:val="en-GB" w:eastAsia="zh-CN"/>
        </w:rPr>
        <w:t>1</w:t>
      </w:r>
    </w:p>
    <w:p w:rsidR="00E00B1A" w:rsidRPr="00E00B1A" w:rsidRDefault="00E00B1A" w:rsidP="00E00B1A">
      <w:pPr>
        <w:shd w:val="clear" w:color="auto" w:fill="FFFFFF"/>
        <w:spacing w:after="0" w:line="0" w:lineRule="auto"/>
        <w:rPr>
          <w:rFonts w:ascii="ff2" w:eastAsia="Times New Roman" w:hAnsi="ff2" w:cs="Times New Roman"/>
          <w:color w:val="231F20"/>
          <w:sz w:val="144"/>
          <w:szCs w:val="144"/>
          <w:lang w:val="en-GB" w:eastAsia="zh-CN"/>
        </w:rPr>
      </w:pPr>
      <w:r w:rsidRPr="00E00B1A">
        <w:rPr>
          <w:rFonts w:ascii="ff2" w:eastAsia="Times New Roman" w:hAnsi="ff2" w:cs="Times New Roman"/>
          <w:color w:val="231F20"/>
          <w:sz w:val="144"/>
          <w:szCs w:val="144"/>
          <w:lang w:val="en-GB" w:eastAsia="zh-CN"/>
        </w:rPr>
        <w:t>*</w:t>
      </w:r>
    </w:p>
    <w:p w:rsidR="00E00B1A" w:rsidRPr="00E00B1A" w:rsidRDefault="00E00B1A" w:rsidP="00E00B1A">
      <w:pPr>
        <w:shd w:val="clear" w:color="auto" w:fill="FFFFFF"/>
        <w:spacing w:after="0" w:line="0" w:lineRule="auto"/>
        <w:rPr>
          <w:rFonts w:ascii="ff2" w:eastAsia="Times New Roman" w:hAnsi="ff2" w:cs="Times New Roman"/>
          <w:color w:val="231F20"/>
          <w:sz w:val="144"/>
          <w:szCs w:val="144"/>
          <w:lang w:val="en-GB" w:eastAsia="zh-CN"/>
        </w:rPr>
      </w:pPr>
      <w:proofErr w:type="gramStart"/>
      <w:r w:rsidRPr="00E00B1A">
        <w:rPr>
          <w:rFonts w:ascii="ff2" w:eastAsia="Times New Roman" w:hAnsi="ff2" w:cs="Times New Roman"/>
          <w:color w:val="231F20"/>
          <w:sz w:val="144"/>
          <w:szCs w:val="144"/>
          <w:lang w:val="en-GB" w:eastAsia="zh-CN"/>
        </w:rPr>
        <w:t>and</w:t>
      </w:r>
      <w:proofErr w:type="gramEnd"/>
      <w:r w:rsidRPr="00E00B1A">
        <w:rPr>
          <w:rFonts w:ascii="ff2" w:eastAsia="Times New Roman" w:hAnsi="ff2" w:cs="Times New Roman"/>
          <w:color w:val="231F20"/>
          <w:sz w:val="144"/>
          <w:szCs w:val="144"/>
          <w:lang w:val="en-GB" w:eastAsia="zh-CN"/>
        </w:rPr>
        <w:t xml:space="preserve"> Rohan </w:t>
      </w:r>
      <w:proofErr w:type="spellStart"/>
      <w:r w:rsidRPr="00E00B1A">
        <w:rPr>
          <w:rFonts w:ascii="ff2" w:eastAsia="Times New Roman" w:hAnsi="ff2" w:cs="Times New Roman"/>
          <w:color w:val="231F20"/>
          <w:sz w:val="144"/>
          <w:szCs w:val="144"/>
          <w:lang w:val="en-GB" w:eastAsia="zh-CN"/>
        </w:rPr>
        <w:t>Lulham</w:t>
      </w:r>
      <w:proofErr w:type="spellEnd"/>
    </w:p>
    <w:p w:rsidR="00E00B1A" w:rsidRPr="00E00B1A" w:rsidRDefault="00E00B1A" w:rsidP="00E00B1A">
      <w:pPr>
        <w:rPr>
          <w:rFonts w:asciiTheme="majorBidi" w:hAnsiTheme="majorBidi" w:cstheme="majorBidi"/>
          <w:sz w:val="24"/>
          <w:szCs w:val="24"/>
          <w:lang w:val="en-GB"/>
        </w:rPr>
      </w:pPr>
      <w:r w:rsidRPr="00E00B1A">
        <w:rPr>
          <w:rFonts w:asciiTheme="majorBidi" w:hAnsiTheme="majorBidi" w:cstheme="majorBidi"/>
          <w:sz w:val="24"/>
          <w:szCs w:val="24"/>
          <w:lang w:val="pt-BR"/>
        </w:rPr>
        <w:t xml:space="preserve">Shank, D. B., Lulham, R. 2016. </w:t>
      </w:r>
      <w:r w:rsidRPr="00E00B1A">
        <w:rPr>
          <w:rFonts w:asciiTheme="majorBidi" w:hAnsiTheme="majorBidi" w:cstheme="majorBidi"/>
          <w:sz w:val="24"/>
          <w:szCs w:val="24"/>
          <w:lang w:val="en-GB"/>
        </w:rPr>
        <w:t>Symbolic Interaction with Consumer Products: An Affect</w:t>
      </w:r>
      <w:r>
        <w:rPr>
          <w:rFonts w:asciiTheme="majorBidi" w:hAnsiTheme="majorBidi" w:cstheme="majorBidi"/>
          <w:sz w:val="24"/>
          <w:szCs w:val="24"/>
          <w:lang w:val="en-GB"/>
        </w:rPr>
        <w:t xml:space="preserve"> </w:t>
      </w:r>
      <w:r w:rsidRPr="00E00B1A">
        <w:rPr>
          <w:rFonts w:asciiTheme="majorBidi" w:hAnsiTheme="majorBidi" w:cstheme="majorBidi"/>
          <w:sz w:val="24"/>
          <w:szCs w:val="24"/>
          <w:lang w:val="en-GB"/>
        </w:rPr>
        <w:t>Control Theory Approach</w:t>
      </w:r>
      <w:r>
        <w:rPr>
          <w:rFonts w:asciiTheme="majorBidi" w:hAnsiTheme="majorBidi" w:cstheme="majorBidi"/>
          <w:sz w:val="24"/>
          <w:szCs w:val="24"/>
          <w:lang w:val="en-GB"/>
        </w:rPr>
        <w:t xml:space="preserve">. </w:t>
      </w:r>
      <w:r w:rsidRPr="00E00B1A">
        <w:rPr>
          <w:rFonts w:asciiTheme="majorBidi" w:hAnsiTheme="majorBidi" w:cstheme="majorBidi"/>
          <w:i/>
          <w:iCs/>
          <w:sz w:val="24"/>
          <w:szCs w:val="24"/>
          <w:lang w:val="en-GB"/>
        </w:rPr>
        <w:t>Sociology Compass</w:t>
      </w:r>
      <w:r>
        <w:rPr>
          <w:rFonts w:asciiTheme="majorBidi" w:hAnsiTheme="majorBidi" w:cstheme="majorBidi"/>
          <w:sz w:val="24"/>
          <w:szCs w:val="24"/>
          <w:lang w:val="en-GB"/>
        </w:rPr>
        <w:t>. 10(</w:t>
      </w:r>
      <w:r w:rsidRPr="00E00B1A">
        <w:rPr>
          <w:rFonts w:asciiTheme="majorBidi" w:hAnsiTheme="majorBidi" w:cstheme="majorBidi"/>
          <w:sz w:val="24"/>
          <w:szCs w:val="24"/>
          <w:lang w:val="en-GB"/>
        </w:rPr>
        <w:t>7</w:t>
      </w:r>
      <w:r>
        <w:rPr>
          <w:rFonts w:asciiTheme="majorBidi" w:hAnsiTheme="majorBidi" w:cstheme="majorBidi"/>
          <w:sz w:val="24"/>
          <w:szCs w:val="24"/>
          <w:lang w:val="en-GB"/>
        </w:rPr>
        <w:t>)</w:t>
      </w:r>
      <w:r w:rsidRPr="00E00B1A">
        <w:rPr>
          <w:rFonts w:asciiTheme="majorBidi" w:hAnsiTheme="majorBidi" w:cstheme="majorBidi"/>
          <w:sz w:val="24"/>
          <w:szCs w:val="24"/>
          <w:lang w:val="en-GB"/>
        </w:rPr>
        <w:t>,</w:t>
      </w:r>
      <w:r>
        <w:rPr>
          <w:rFonts w:asciiTheme="majorBidi" w:hAnsiTheme="majorBidi" w:cstheme="majorBidi"/>
          <w:sz w:val="24"/>
          <w:szCs w:val="24"/>
          <w:lang w:val="en-GB"/>
        </w:rPr>
        <w:t xml:space="preserve"> pp.613–622. </w:t>
      </w:r>
    </w:p>
    <w:p w:rsidR="009747F2" w:rsidRPr="000F4399" w:rsidRDefault="00AD2259" w:rsidP="006832F2">
      <w:pPr>
        <w:jc w:val="both"/>
        <w:rPr>
          <w:rFonts w:asciiTheme="majorBidi" w:hAnsiTheme="majorBidi" w:cstheme="majorBidi"/>
          <w:sz w:val="24"/>
          <w:szCs w:val="24"/>
          <w:lang w:val="en-GB"/>
        </w:rPr>
      </w:pPr>
      <w:proofErr w:type="spellStart"/>
      <w:r w:rsidRPr="000F4399">
        <w:rPr>
          <w:rFonts w:asciiTheme="majorBidi" w:hAnsiTheme="majorBidi" w:cstheme="majorBidi"/>
          <w:sz w:val="24"/>
          <w:szCs w:val="24"/>
          <w:highlight w:val="white"/>
          <w:lang w:val="en-GB"/>
        </w:rPr>
        <w:lastRenderedPageBreak/>
        <w:t>Tay</w:t>
      </w:r>
      <w:proofErr w:type="spellEnd"/>
      <w:r w:rsidRPr="000F4399">
        <w:rPr>
          <w:rFonts w:asciiTheme="majorBidi" w:hAnsiTheme="majorBidi" w:cstheme="majorBidi"/>
          <w:sz w:val="24"/>
          <w:szCs w:val="24"/>
          <w:highlight w:val="white"/>
          <w:lang w:val="en-GB"/>
        </w:rPr>
        <w:t xml:space="preserve">, L., </w:t>
      </w:r>
      <w:proofErr w:type="spellStart"/>
      <w:r w:rsidRPr="000F4399">
        <w:rPr>
          <w:rFonts w:asciiTheme="majorBidi" w:hAnsiTheme="majorBidi" w:cstheme="majorBidi"/>
          <w:sz w:val="24"/>
          <w:szCs w:val="24"/>
          <w:highlight w:val="white"/>
          <w:lang w:val="en-GB"/>
        </w:rPr>
        <w:t>Diener</w:t>
      </w:r>
      <w:proofErr w:type="spellEnd"/>
      <w:r w:rsidRPr="000F4399">
        <w:rPr>
          <w:rFonts w:asciiTheme="majorBidi" w:hAnsiTheme="majorBidi" w:cstheme="majorBidi"/>
          <w:sz w:val="24"/>
          <w:szCs w:val="24"/>
          <w:highlight w:val="white"/>
          <w:lang w:val="en-GB"/>
        </w:rPr>
        <w:t>, E. 2011. N</w:t>
      </w:r>
      <w:r w:rsidR="00D73D7D">
        <w:rPr>
          <w:rFonts w:asciiTheme="majorBidi" w:hAnsiTheme="majorBidi" w:cstheme="majorBidi"/>
          <w:sz w:val="24"/>
          <w:szCs w:val="24"/>
          <w:highlight w:val="white"/>
          <w:lang w:val="en-GB"/>
        </w:rPr>
        <w:t>eeds and Subjective Well-Being a</w:t>
      </w:r>
      <w:r w:rsidRPr="000F4399">
        <w:rPr>
          <w:rFonts w:asciiTheme="majorBidi" w:hAnsiTheme="majorBidi" w:cstheme="majorBidi"/>
          <w:sz w:val="24"/>
          <w:szCs w:val="24"/>
          <w:highlight w:val="white"/>
          <w:lang w:val="en-GB"/>
        </w:rPr>
        <w:t xml:space="preserve">round the World. </w:t>
      </w:r>
      <w:r w:rsidRPr="000F4399">
        <w:rPr>
          <w:rFonts w:asciiTheme="majorBidi" w:hAnsiTheme="majorBidi" w:cstheme="majorBidi"/>
          <w:i/>
          <w:sz w:val="24"/>
          <w:szCs w:val="24"/>
          <w:highlight w:val="white"/>
          <w:lang w:val="en-GB"/>
        </w:rPr>
        <w:t>Journal of Personality and Social Psychology</w:t>
      </w:r>
      <w:r w:rsidRPr="000F4399">
        <w:rPr>
          <w:rFonts w:asciiTheme="majorBidi" w:hAnsiTheme="majorBidi" w:cstheme="majorBidi"/>
          <w:sz w:val="24"/>
          <w:szCs w:val="24"/>
          <w:highlight w:val="white"/>
          <w:lang w:val="en-GB"/>
        </w:rPr>
        <w:t>. 101(2), pp.354–365.</w:t>
      </w:r>
    </w:p>
    <w:p w:rsidR="00676710" w:rsidRPr="000F4399" w:rsidRDefault="00676710" w:rsidP="00676710">
      <w:pPr>
        <w:jc w:val="both"/>
        <w:rPr>
          <w:rFonts w:asciiTheme="majorBidi" w:hAnsiTheme="majorBidi" w:cstheme="majorBidi"/>
          <w:sz w:val="24"/>
          <w:szCs w:val="24"/>
          <w:lang w:val="en-GB"/>
        </w:rPr>
      </w:pPr>
      <w:r>
        <w:rPr>
          <w:rFonts w:asciiTheme="majorBidi" w:hAnsiTheme="majorBidi" w:cstheme="majorBidi"/>
          <w:sz w:val="24"/>
          <w:szCs w:val="24"/>
          <w:lang w:val="en-GB"/>
        </w:rPr>
        <w:t xml:space="preserve">Veloutsou, C., </w:t>
      </w:r>
      <w:proofErr w:type="spellStart"/>
      <w:r>
        <w:rPr>
          <w:rFonts w:asciiTheme="majorBidi" w:hAnsiTheme="majorBidi" w:cstheme="majorBidi"/>
          <w:sz w:val="24"/>
          <w:szCs w:val="24"/>
          <w:lang w:val="en-GB"/>
        </w:rPr>
        <w:t>Moutinho</w:t>
      </w:r>
      <w:proofErr w:type="spellEnd"/>
      <w:r>
        <w:rPr>
          <w:rFonts w:asciiTheme="majorBidi" w:hAnsiTheme="majorBidi" w:cstheme="majorBidi"/>
          <w:sz w:val="24"/>
          <w:szCs w:val="24"/>
          <w:lang w:val="en-GB"/>
        </w:rPr>
        <w:t xml:space="preserve">, L. 2009. </w:t>
      </w:r>
      <w:r w:rsidRPr="00676710">
        <w:rPr>
          <w:rFonts w:asciiTheme="majorBidi" w:hAnsiTheme="majorBidi" w:cstheme="majorBidi"/>
          <w:sz w:val="24"/>
          <w:szCs w:val="24"/>
          <w:lang w:val="en-GB"/>
        </w:rPr>
        <w:t>Brand relationships through brand reputation and brand tribalism</w:t>
      </w:r>
      <w:r>
        <w:rPr>
          <w:rFonts w:asciiTheme="majorBidi" w:hAnsiTheme="majorBidi" w:cstheme="majorBidi"/>
          <w:sz w:val="24"/>
          <w:szCs w:val="24"/>
          <w:lang w:val="en-GB"/>
        </w:rPr>
        <w:t xml:space="preserve">. </w:t>
      </w:r>
      <w:r w:rsidRPr="00676710">
        <w:rPr>
          <w:rFonts w:asciiTheme="majorBidi" w:hAnsiTheme="majorBidi" w:cstheme="majorBidi"/>
          <w:i/>
          <w:iCs/>
          <w:sz w:val="24"/>
          <w:szCs w:val="24"/>
          <w:lang w:val="en-GB"/>
        </w:rPr>
        <w:t>Journal of Business Research</w:t>
      </w:r>
      <w:r>
        <w:rPr>
          <w:rFonts w:asciiTheme="majorBidi" w:hAnsiTheme="majorBidi" w:cstheme="majorBidi"/>
          <w:sz w:val="24"/>
          <w:szCs w:val="24"/>
          <w:lang w:val="en-GB"/>
        </w:rPr>
        <w:t>. 62, pp.</w:t>
      </w:r>
      <w:r w:rsidRPr="00676710">
        <w:rPr>
          <w:rFonts w:asciiTheme="majorBidi" w:hAnsiTheme="majorBidi" w:cstheme="majorBidi"/>
          <w:sz w:val="24"/>
          <w:szCs w:val="24"/>
          <w:lang w:val="en-GB"/>
        </w:rPr>
        <w:t>314–322</w:t>
      </w:r>
      <w:r>
        <w:rPr>
          <w:rFonts w:asciiTheme="majorBidi" w:hAnsiTheme="majorBidi" w:cstheme="majorBidi"/>
          <w:sz w:val="24"/>
          <w:szCs w:val="24"/>
          <w:lang w:val="en-GB"/>
        </w:rPr>
        <w:t>.</w:t>
      </w:r>
    </w:p>
    <w:p w:rsidR="009747F2" w:rsidRPr="006832F2" w:rsidRDefault="00AD2259" w:rsidP="006832F2">
      <w:pPr>
        <w:jc w:val="both"/>
        <w:rPr>
          <w:rFonts w:ascii="Times New Roman" w:hAnsi="Times New Roman" w:cs="Times New Roman"/>
          <w:sz w:val="24"/>
          <w:szCs w:val="24"/>
          <w:lang w:val="en-GB"/>
        </w:rPr>
      </w:pPr>
      <w:r w:rsidRPr="006832F2">
        <w:rPr>
          <w:rFonts w:ascii="Times New Roman" w:hAnsi="Times New Roman" w:cs="Times New Roman"/>
          <w:sz w:val="24"/>
          <w:szCs w:val="24"/>
          <w:lang w:val="en-GB"/>
        </w:rPr>
        <w:br w:type="page"/>
      </w:r>
    </w:p>
    <w:p w:rsidR="009747F2" w:rsidRPr="006832F2" w:rsidRDefault="000F4399" w:rsidP="000F4399">
      <w:pPr>
        <w:jc w:val="both"/>
        <w:rPr>
          <w:rFonts w:ascii="Times New Roman" w:hAnsi="Times New Roman" w:cs="Times New Roman"/>
          <w:sz w:val="24"/>
          <w:szCs w:val="24"/>
          <w:lang w:val="en-GB"/>
        </w:rPr>
      </w:pPr>
      <w:r w:rsidRPr="000F4399">
        <w:rPr>
          <w:rFonts w:ascii="Times New Roman" w:hAnsi="Times New Roman" w:cs="Times New Roman"/>
          <w:b/>
          <w:bCs/>
          <w:sz w:val="24"/>
          <w:szCs w:val="24"/>
          <w:highlight w:val="white"/>
          <w:lang w:val="en-GB"/>
        </w:rPr>
        <w:lastRenderedPageBreak/>
        <w:t>Appendix</w:t>
      </w:r>
      <w:r w:rsidRPr="000F4399">
        <w:rPr>
          <w:rFonts w:ascii="Times New Roman" w:hAnsi="Times New Roman" w:cs="Times New Roman"/>
          <w:b/>
          <w:bCs/>
          <w:color w:val="222222"/>
          <w:sz w:val="24"/>
          <w:szCs w:val="24"/>
          <w:highlight w:val="white"/>
          <w:lang w:val="en-GB"/>
        </w:rPr>
        <w:t xml:space="preserve"> A</w:t>
      </w:r>
      <w:r w:rsidR="00AD2259" w:rsidRPr="006832F2">
        <w:rPr>
          <w:rFonts w:ascii="Times New Roman" w:hAnsi="Times New Roman" w:cs="Times New Roman"/>
          <w:color w:val="222222"/>
          <w:sz w:val="24"/>
          <w:szCs w:val="24"/>
          <w:highlight w:val="white"/>
          <w:lang w:val="en-GB"/>
        </w:rPr>
        <w:t xml:space="preserve">: </w:t>
      </w:r>
      <w:r w:rsidR="00AD2259" w:rsidRPr="000F4399">
        <w:rPr>
          <w:rFonts w:ascii="Times New Roman" w:hAnsi="Times New Roman" w:cs="Times New Roman"/>
          <w:sz w:val="24"/>
          <w:szCs w:val="24"/>
          <w:highlight w:val="white"/>
          <w:lang w:val="en-GB"/>
        </w:rPr>
        <w:t xml:space="preserve">Maslow’s </w:t>
      </w:r>
      <w:r w:rsidR="00AD2259" w:rsidRPr="006832F2">
        <w:rPr>
          <w:rFonts w:ascii="Times New Roman" w:hAnsi="Times New Roman" w:cs="Times New Roman"/>
          <w:color w:val="222222"/>
          <w:sz w:val="24"/>
          <w:szCs w:val="24"/>
          <w:highlight w:val="white"/>
          <w:lang w:val="en-GB"/>
        </w:rPr>
        <w:t>Hierarchy of Needs</w:t>
      </w:r>
    </w:p>
    <w:p w:rsidR="009747F2" w:rsidRPr="006832F2" w:rsidRDefault="00AD2259" w:rsidP="006832F2">
      <w:pPr>
        <w:jc w:val="both"/>
        <w:rPr>
          <w:rFonts w:ascii="Times New Roman" w:hAnsi="Times New Roman" w:cs="Times New Roman"/>
          <w:sz w:val="24"/>
          <w:szCs w:val="24"/>
          <w:lang w:val="en-GB"/>
        </w:rPr>
      </w:pPr>
      <w:r w:rsidRPr="006832F2">
        <w:rPr>
          <w:rFonts w:ascii="Times New Roman" w:hAnsi="Times New Roman" w:cs="Times New Roman"/>
          <w:noProof/>
          <w:sz w:val="24"/>
          <w:szCs w:val="24"/>
        </w:rPr>
        <w:drawing>
          <wp:inline distT="114300" distB="114300" distL="114300" distR="114300">
            <wp:extent cx="4781550" cy="3514725"/>
            <wp:effectExtent l="0" t="0" r="0" b="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1"/>
                    <a:srcRect/>
                    <a:stretch>
                      <a:fillRect/>
                    </a:stretch>
                  </pic:blipFill>
                  <pic:spPr>
                    <a:xfrm>
                      <a:off x="0" y="0"/>
                      <a:ext cx="4781550" cy="3514725"/>
                    </a:xfrm>
                    <a:prstGeom prst="rect">
                      <a:avLst/>
                    </a:prstGeom>
                    <a:ln/>
                  </pic:spPr>
                </pic:pic>
              </a:graphicData>
            </a:graphic>
          </wp:inline>
        </w:drawing>
      </w:r>
    </w:p>
    <w:p w:rsidR="009747F2" w:rsidRPr="000F4399" w:rsidRDefault="00AD2259" w:rsidP="006832F2">
      <w:pPr>
        <w:jc w:val="both"/>
        <w:rPr>
          <w:rFonts w:ascii="Times New Roman" w:hAnsi="Times New Roman" w:cs="Times New Roman"/>
          <w:sz w:val="24"/>
          <w:szCs w:val="24"/>
          <w:lang w:val="en-GB"/>
        </w:rPr>
      </w:pPr>
      <w:r w:rsidRPr="000F4399">
        <w:rPr>
          <w:rFonts w:ascii="Times New Roman" w:hAnsi="Times New Roman" w:cs="Times New Roman"/>
          <w:b/>
          <w:sz w:val="24"/>
          <w:szCs w:val="24"/>
          <w:highlight w:val="white"/>
          <w:lang w:val="en-GB"/>
        </w:rPr>
        <w:t>Figure 1</w:t>
      </w:r>
      <w:r w:rsidRPr="000F4399">
        <w:rPr>
          <w:rFonts w:ascii="Times New Roman" w:hAnsi="Times New Roman" w:cs="Times New Roman"/>
          <w:sz w:val="24"/>
          <w:szCs w:val="24"/>
          <w:highlight w:val="white"/>
          <w:lang w:val="en-GB"/>
        </w:rPr>
        <w:t>, Maslow’s Hierarchy of Needs (McLeod, 2007)</w:t>
      </w:r>
    </w:p>
    <w:p w:rsidR="006832F2" w:rsidRPr="000F4399" w:rsidRDefault="00AD2259" w:rsidP="006832F2">
      <w:pPr>
        <w:ind w:firstLine="720"/>
        <w:jc w:val="both"/>
        <w:rPr>
          <w:rFonts w:ascii="Times New Roman" w:hAnsi="Times New Roman" w:cs="Times New Roman"/>
          <w:sz w:val="24"/>
          <w:szCs w:val="24"/>
          <w:highlight w:val="white"/>
          <w:lang w:val="en-GB"/>
        </w:rPr>
      </w:pPr>
      <w:r w:rsidRPr="000F4399">
        <w:rPr>
          <w:rFonts w:ascii="Times New Roman" w:hAnsi="Times New Roman" w:cs="Times New Roman"/>
          <w:sz w:val="24"/>
          <w:szCs w:val="24"/>
          <w:highlight w:val="white"/>
          <w:lang w:val="en-GB"/>
        </w:rPr>
        <w:t>According to Maslow, what individuals have in common are their unconscious needs, constructing a pyramid-shaped hierarchy (Figure 1). Thus, people are motivated, in an unconscious process, to achieve these by satisfying them level by level (McLeod, 2007). As individuals have satiated desires from one level, they are motivated to move up the hierarchy and work on the next order of needs. These needs are innate and latent (Evans et al., 1996).</w:t>
      </w:r>
    </w:p>
    <w:p w:rsidR="006832F2" w:rsidRDefault="006832F2">
      <w:pPr>
        <w:rPr>
          <w:rFonts w:ascii="Times New Roman" w:hAnsi="Times New Roman" w:cs="Times New Roman"/>
          <w:color w:val="323232"/>
          <w:sz w:val="24"/>
          <w:szCs w:val="24"/>
          <w:highlight w:val="white"/>
          <w:lang w:val="en-GB"/>
        </w:rPr>
      </w:pPr>
      <w:r>
        <w:rPr>
          <w:rFonts w:ascii="Times New Roman" w:hAnsi="Times New Roman" w:cs="Times New Roman"/>
          <w:color w:val="323232"/>
          <w:sz w:val="24"/>
          <w:szCs w:val="24"/>
          <w:highlight w:val="white"/>
          <w:lang w:val="en-GB"/>
        </w:rPr>
        <w:br w:type="page"/>
      </w:r>
    </w:p>
    <w:p w:rsidR="009747F2" w:rsidRDefault="006832F2" w:rsidP="006832F2">
      <w:pPr>
        <w:jc w:val="both"/>
        <w:rPr>
          <w:rFonts w:ascii="Times New Roman" w:hAnsi="Times New Roman" w:cs="Times New Roman"/>
          <w:sz w:val="24"/>
          <w:szCs w:val="24"/>
          <w:lang w:val="en-GB"/>
        </w:rPr>
      </w:pPr>
      <w:r w:rsidRPr="000F4399">
        <w:rPr>
          <w:rFonts w:ascii="Times New Roman" w:hAnsi="Times New Roman" w:cs="Times New Roman"/>
          <w:b/>
          <w:bCs/>
          <w:sz w:val="24"/>
          <w:szCs w:val="24"/>
          <w:lang w:val="en-GB"/>
        </w:rPr>
        <w:lastRenderedPageBreak/>
        <w:t>Appendix B</w:t>
      </w:r>
      <w:r>
        <w:rPr>
          <w:rFonts w:ascii="Times New Roman" w:hAnsi="Times New Roman" w:cs="Times New Roman"/>
          <w:sz w:val="24"/>
          <w:szCs w:val="24"/>
          <w:lang w:val="en-GB"/>
        </w:rPr>
        <w:t xml:space="preserve">: </w:t>
      </w:r>
      <w:r w:rsidRPr="000F4399">
        <w:rPr>
          <w:rFonts w:ascii="Times New Roman" w:hAnsi="Times New Roman" w:cs="Times New Roman"/>
          <w:i/>
          <w:iCs/>
          <w:sz w:val="24"/>
          <w:szCs w:val="24"/>
          <w:lang w:val="en-GB"/>
        </w:rPr>
        <w:t>Nike</w:t>
      </w:r>
      <w:r>
        <w:rPr>
          <w:rFonts w:ascii="Times New Roman" w:hAnsi="Times New Roman" w:cs="Times New Roman"/>
          <w:sz w:val="24"/>
          <w:szCs w:val="24"/>
          <w:lang w:val="en-GB"/>
        </w:rPr>
        <w:t xml:space="preserve"> advertisement </w:t>
      </w:r>
      <w:r w:rsidRPr="006832F2">
        <w:rPr>
          <w:rFonts w:ascii="Times New Roman" w:hAnsi="Times New Roman" w:cs="Times New Roman"/>
          <w:i/>
          <w:sz w:val="24"/>
          <w:szCs w:val="24"/>
          <w:lang w:val="en-GB"/>
        </w:rPr>
        <w:t>Time is precious</w:t>
      </w:r>
    </w:p>
    <w:p w:rsidR="006832F2" w:rsidRDefault="006832F2" w:rsidP="006832F2">
      <w:pPr>
        <w:jc w:val="both"/>
        <w:rPr>
          <w:rFonts w:ascii="Times New Roman" w:hAnsi="Times New Roman" w:cs="Times New Roman"/>
          <w:sz w:val="24"/>
          <w:szCs w:val="24"/>
          <w:lang w:val="en-GB"/>
        </w:rPr>
      </w:pPr>
      <w:r>
        <w:rPr>
          <w:noProof/>
        </w:rPr>
        <w:drawing>
          <wp:inline distT="0" distB="0" distL="0" distR="0" wp14:anchorId="052B61CF" wp14:editId="7DDDED29">
            <wp:extent cx="2937645" cy="255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37645" cy="2556000"/>
                    </a:xfrm>
                    <a:prstGeom prst="rect">
                      <a:avLst/>
                    </a:prstGeom>
                  </pic:spPr>
                </pic:pic>
              </a:graphicData>
            </a:graphic>
          </wp:inline>
        </w:drawing>
      </w:r>
      <w:r>
        <w:rPr>
          <w:noProof/>
        </w:rPr>
        <w:drawing>
          <wp:inline distT="0" distB="0" distL="0" distR="0" wp14:anchorId="229DDED9" wp14:editId="6FCA2387">
            <wp:extent cx="2955788" cy="255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5788" cy="2556000"/>
                    </a:xfrm>
                    <a:prstGeom prst="rect">
                      <a:avLst/>
                    </a:prstGeom>
                  </pic:spPr>
                </pic:pic>
              </a:graphicData>
            </a:graphic>
          </wp:inline>
        </w:drawing>
      </w:r>
    </w:p>
    <w:p w:rsidR="009747F2" w:rsidRDefault="00662025" w:rsidP="00662025">
      <w:pPr>
        <w:rPr>
          <w:rFonts w:ascii="Times New Roman" w:hAnsi="Times New Roman" w:cs="Times New Roman"/>
          <w:sz w:val="24"/>
          <w:szCs w:val="24"/>
          <w:lang w:val="en-GB"/>
        </w:rPr>
      </w:pPr>
      <w:r w:rsidRPr="00662025">
        <w:rPr>
          <w:rFonts w:ascii="Times New Roman" w:hAnsi="Times New Roman" w:cs="Times New Roman"/>
          <w:b/>
          <w:bCs/>
          <w:sz w:val="24"/>
          <w:szCs w:val="24"/>
          <w:lang w:val="en-GB"/>
        </w:rPr>
        <w:t>Figure 2</w:t>
      </w:r>
      <w:r>
        <w:rPr>
          <w:rFonts w:ascii="Times New Roman" w:hAnsi="Times New Roman" w:cs="Times New Roman"/>
          <w:sz w:val="24"/>
          <w:szCs w:val="24"/>
          <w:lang w:val="en-GB"/>
        </w:rPr>
        <w:t xml:space="preserve">, </w:t>
      </w:r>
      <w:r w:rsidR="00D11AC1">
        <w:rPr>
          <w:rFonts w:ascii="Times New Roman" w:hAnsi="Times New Roman" w:cs="Times New Roman"/>
          <w:i/>
          <w:iCs/>
          <w:sz w:val="24"/>
          <w:szCs w:val="24"/>
          <w:lang w:val="en-GB"/>
        </w:rPr>
        <w:t xml:space="preserve">Time is precious </w:t>
      </w:r>
      <w:r w:rsidR="00D11AC1">
        <w:rPr>
          <w:rFonts w:ascii="Times New Roman" w:hAnsi="Times New Roman" w:cs="Times New Roman"/>
          <w:sz w:val="24"/>
          <w:szCs w:val="24"/>
          <w:lang w:val="en-GB"/>
        </w:rPr>
        <w:t>campaign</w:t>
      </w:r>
      <w:r>
        <w:rPr>
          <w:rFonts w:ascii="Times New Roman" w:hAnsi="Times New Roman" w:cs="Times New Roman"/>
          <w:sz w:val="24"/>
          <w:szCs w:val="24"/>
          <w:lang w:val="en-GB"/>
        </w:rPr>
        <w:t xml:space="preserve">. 2016. </w:t>
      </w:r>
      <w:r>
        <w:rPr>
          <w:rFonts w:ascii="Times New Roman" w:hAnsi="Times New Roman" w:cs="Times New Roman"/>
          <w:i/>
          <w:iCs/>
          <w:sz w:val="24"/>
          <w:szCs w:val="24"/>
          <w:lang w:val="en-GB"/>
        </w:rPr>
        <w:t>Nike</w:t>
      </w:r>
      <w:r>
        <w:rPr>
          <w:rFonts w:ascii="Times New Roman" w:hAnsi="Times New Roman" w:cs="Times New Roman"/>
          <w:sz w:val="24"/>
          <w:szCs w:val="24"/>
          <w:lang w:val="en-GB"/>
        </w:rPr>
        <w:t xml:space="preserve">. </w:t>
      </w:r>
      <w:r w:rsidRPr="00662025">
        <w:rPr>
          <w:rFonts w:ascii="Times New Roman" w:hAnsi="Times New Roman" w:cs="Times New Roman"/>
          <w:sz w:val="24"/>
          <w:szCs w:val="24"/>
          <w:lang w:val="da-DK"/>
        </w:rPr>
        <w:t xml:space="preserve">At: </w:t>
      </w:r>
      <w:r w:rsidR="009175DE">
        <w:fldChar w:fldCharType="begin"/>
      </w:r>
      <w:r w:rsidR="009175DE">
        <w:instrText xml:space="preserve"> HYPERLINK "https://www.youtube.com/watch?v=hncWOZawsWo" </w:instrText>
      </w:r>
      <w:r w:rsidR="009175DE">
        <w:fldChar w:fldCharType="separate"/>
      </w:r>
      <w:r w:rsidRPr="00662025">
        <w:rPr>
          <w:rStyle w:val="Hyperlink"/>
          <w:rFonts w:ascii="Times New Roman" w:hAnsi="Times New Roman" w:cs="Times New Roman"/>
          <w:sz w:val="24"/>
          <w:szCs w:val="24"/>
          <w:lang w:val="da-DK"/>
        </w:rPr>
        <w:t>https://www.youtube.com/watch?v=hncWOZawsWo</w:t>
      </w:r>
      <w:r w:rsidR="009175DE">
        <w:rPr>
          <w:rStyle w:val="Hyperlink"/>
          <w:rFonts w:ascii="Times New Roman" w:hAnsi="Times New Roman" w:cs="Times New Roman"/>
          <w:sz w:val="24"/>
          <w:szCs w:val="24"/>
          <w:lang w:val="da-DK"/>
        </w:rPr>
        <w:fldChar w:fldCharType="end"/>
      </w:r>
      <w:r w:rsidRPr="00662025">
        <w:rPr>
          <w:rFonts w:ascii="Times New Roman" w:hAnsi="Times New Roman" w:cs="Times New Roman"/>
          <w:sz w:val="24"/>
          <w:szCs w:val="24"/>
          <w:lang w:val="da-DK"/>
        </w:rPr>
        <w:t>.</w:t>
      </w:r>
      <w:r w:rsidR="00D11AC1" w:rsidRPr="00662025">
        <w:rPr>
          <w:rFonts w:ascii="Times New Roman" w:hAnsi="Times New Roman" w:cs="Times New Roman"/>
          <w:sz w:val="24"/>
          <w:szCs w:val="24"/>
          <w:lang w:val="da-DK"/>
        </w:rPr>
        <w:t xml:space="preserve"> </w:t>
      </w:r>
      <w:r w:rsidR="00AD2259">
        <w:rPr>
          <w:rFonts w:ascii="Times New Roman" w:hAnsi="Times New Roman" w:cs="Times New Roman"/>
          <w:sz w:val="24"/>
          <w:szCs w:val="24"/>
          <w:lang w:val="en-GB"/>
        </w:rPr>
        <w:t>[Accessed 12 December 2016]</w:t>
      </w:r>
    </w:p>
    <w:p w:rsidR="00C102AB" w:rsidRDefault="00037C8B" w:rsidP="00037C8B">
      <w:pPr>
        <w:rPr>
          <w:rFonts w:ascii="Times New Roman" w:hAnsi="Times New Roman" w:cs="Times New Roman"/>
          <w:sz w:val="24"/>
          <w:szCs w:val="24"/>
          <w:lang w:val="en-GB"/>
        </w:rPr>
      </w:pPr>
      <w:r>
        <w:rPr>
          <w:rFonts w:ascii="Times New Roman" w:hAnsi="Times New Roman" w:cs="Times New Roman"/>
          <w:i/>
          <w:iCs/>
          <w:sz w:val="24"/>
          <w:szCs w:val="24"/>
          <w:lang w:val="en-GB"/>
        </w:rPr>
        <w:t>Nike</w:t>
      </w:r>
      <w:r>
        <w:rPr>
          <w:rFonts w:ascii="Times New Roman" w:hAnsi="Times New Roman" w:cs="Times New Roman"/>
          <w:sz w:val="24"/>
          <w:szCs w:val="24"/>
          <w:lang w:val="en-GB"/>
        </w:rPr>
        <w:t xml:space="preserve">’s advertisement (Figure 2) is a simple way to motivate people to exercise (run) by </w:t>
      </w:r>
      <w:r w:rsidR="00647D22">
        <w:rPr>
          <w:rFonts w:ascii="Times New Roman" w:hAnsi="Times New Roman" w:cs="Times New Roman"/>
          <w:sz w:val="24"/>
          <w:szCs w:val="24"/>
          <w:lang w:val="en-GB"/>
        </w:rPr>
        <w:t>promoting how their products can satisfy</w:t>
      </w:r>
      <w:r>
        <w:rPr>
          <w:rFonts w:ascii="Times New Roman" w:hAnsi="Times New Roman" w:cs="Times New Roman"/>
          <w:sz w:val="24"/>
          <w:szCs w:val="24"/>
          <w:lang w:val="en-GB"/>
        </w:rPr>
        <w:t xml:space="preserve"> self-actualisation needs for self-improvement.</w:t>
      </w:r>
      <w:r w:rsidR="003C13F6">
        <w:rPr>
          <w:rFonts w:ascii="Times New Roman" w:hAnsi="Times New Roman" w:cs="Times New Roman"/>
          <w:sz w:val="24"/>
          <w:szCs w:val="24"/>
          <w:lang w:val="en-GB"/>
        </w:rPr>
        <w:t xml:space="preserve"> The short video is narrated by a robot-like voice</w:t>
      </w:r>
      <w:r w:rsidR="00832E84">
        <w:rPr>
          <w:rFonts w:ascii="Times New Roman" w:hAnsi="Times New Roman" w:cs="Times New Roman"/>
          <w:sz w:val="24"/>
          <w:szCs w:val="24"/>
          <w:lang w:val="en-GB"/>
        </w:rPr>
        <w:t xml:space="preserve">, which makes references to popular culture. These references expose distressing facts about contemporary individuals’ habits to spend too much time online, without exercising. </w:t>
      </w:r>
      <w:r w:rsidR="00832E84">
        <w:rPr>
          <w:rFonts w:ascii="Times New Roman" w:hAnsi="Times New Roman" w:cs="Times New Roman"/>
          <w:i/>
          <w:sz w:val="24"/>
          <w:szCs w:val="24"/>
          <w:lang w:val="en-GB"/>
        </w:rPr>
        <w:t xml:space="preserve">Nike </w:t>
      </w:r>
      <w:r w:rsidR="00832E84">
        <w:rPr>
          <w:rFonts w:ascii="Times New Roman" w:hAnsi="Times New Roman" w:cs="Times New Roman"/>
          <w:sz w:val="24"/>
          <w:szCs w:val="24"/>
          <w:lang w:val="en-GB"/>
        </w:rPr>
        <w:t>exposes these consumption practices and strives to inspire or rather push individuals to run</w:t>
      </w:r>
      <w:r w:rsidR="00863E0C">
        <w:rPr>
          <w:rFonts w:ascii="Times New Roman" w:hAnsi="Times New Roman" w:cs="Times New Roman"/>
          <w:sz w:val="24"/>
          <w:szCs w:val="24"/>
          <w:lang w:val="en-GB"/>
        </w:rPr>
        <w:t>,</w:t>
      </w:r>
      <w:r w:rsidR="00832E84">
        <w:rPr>
          <w:rFonts w:ascii="Times New Roman" w:hAnsi="Times New Roman" w:cs="Times New Roman"/>
          <w:sz w:val="24"/>
          <w:szCs w:val="24"/>
          <w:lang w:val="en-GB"/>
        </w:rPr>
        <w:t xml:space="preserve"> </w:t>
      </w:r>
      <w:r w:rsidR="00863E0C">
        <w:rPr>
          <w:rFonts w:ascii="Times New Roman" w:hAnsi="Times New Roman" w:cs="Times New Roman"/>
          <w:sz w:val="24"/>
          <w:szCs w:val="24"/>
          <w:lang w:val="en-GB"/>
        </w:rPr>
        <w:t>thus improving themselves</w:t>
      </w:r>
      <w:r w:rsidR="00863E0C">
        <w:rPr>
          <w:rFonts w:ascii="Times New Roman" w:hAnsi="Times New Roman" w:cs="Times New Roman"/>
          <w:sz w:val="24"/>
          <w:szCs w:val="24"/>
          <w:lang w:val="en-GB"/>
        </w:rPr>
        <w:t xml:space="preserve"> by </w:t>
      </w:r>
      <w:r w:rsidR="00832E84">
        <w:rPr>
          <w:rFonts w:ascii="Times New Roman" w:hAnsi="Times New Roman" w:cs="Times New Roman"/>
          <w:sz w:val="24"/>
          <w:szCs w:val="24"/>
          <w:lang w:val="en-GB"/>
        </w:rPr>
        <w:t xml:space="preserve">using the brand’s sports gear. </w:t>
      </w:r>
      <w:r w:rsidR="00C102AB">
        <w:rPr>
          <w:rFonts w:ascii="Times New Roman" w:hAnsi="Times New Roman" w:cs="Times New Roman"/>
          <w:sz w:val="24"/>
          <w:szCs w:val="24"/>
          <w:lang w:val="en-GB"/>
        </w:rPr>
        <w:br w:type="page"/>
      </w:r>
    </w:p>
    <w:p w:rsidR="007155D9" w:rsidRDefault="00AD2259" w:rsidP="00474817">
      <w:pPr>
        <w:jc w:val="both"/>
        <w:rPr>
          <w:rFonts w:ascii="Times New Roman" w:hAnsi="Times New Roman" w:cs="Times New Roman"/>
          <w:sz w:val="24"/>
          <w:szCs w:val="24"/>
          <w:lang w:val="en-GB"/>
        </w:rPr>
      </w:pPr>
      <w:r w:rsidRPr="000F4399">
        <w:rPr>
          <w:rFonts w:ascii="Times New Roman" w:hAnsi="Times New Roman" w:cs="Times New Roman"/>
          <w:b/>
          <w:bCs/>
          <w:sz w:val="24"/>
          <w:szCs w:val="24"/>
          <w:lang w:val="en-GB"/>
        </w:rPr>
        <w:lastRenderedPageBreak/>
        <w:t>Appendix</w:t>
      </w:r>
      <w:r w:rsidR="007155D9">
        <w:rPr>
          <w:rFonts w:ascii="Times New Roman" w:hAnsi="Times New Roman" w:cs="Times New Roman"/>
          <w:sz w:val="24"/>
          <w:szCs w:val="24"/>
          <w:lang w:val="en-GB"/>
        </w:rPr>
        <w:t xml:space="preserve"> </w:t>
      </w:r>
      <w:r w:rsidR="00C224CD">
        <w:rPr>
          <w:rFonts w:ascii="Times New Roman" w:hAnsi="Times New Roman" w:cs="Times New Roman"/>
          <w:b/>
          <w:bCs/>
          <w:sz w:val="24"/>
          <w:szCs w:val="24"/>
          <w:lang w:val="en-GB"/>
        </w:rPr>
        <w:t>C</w:t>
      </w:r>
      <w:r w:rsidR="007155D9">
        <w:rPr>
          <w:rFonts w:ascii="Times New Roman" w:hAnsi="Times New Roman" w:cs="Times New Roman"/>
          <w:sz w:val="24"/>
          <w:szCs w:val="24"/>
          <w:lang w:val="en-GB"/>
        </w:rPr>
        <w:t xml:space="preserve">: </w:t>
      </w:r>
      <w:r w:rsidR="007155D9" w:rsidRPr="007155D9">
        <w:rPr>
          <w:rFonts w:ascii="Times New Roman" w:hAnsi="Times New Roman" w:cs="Times New Roman"/>
          <w:i/>
          <w:iCs/>
          <w:sz w:val="24"/>
          <w:szCs w:val="24"/>
          <w:lang w:val="en-GB"/>
        </w:rPr>
        <w:t>Coca-Cola</w:t>
      </w:r>
      <w:r w:rsidR="007155D9">
        <w:rPr>
          <w:rFonts w:ascii="Times New Roman" w:hAnsi="Times New Roman" w:cs="Times New Roman"/>
          <w:sz w:val="24"/>
          <w:szCs w:val="24"/>
          <w:lang w:val="en-GB"/>
        </w:rPr>
        <w:t xml:space="preserve">: a mix of marketing campaigns </w:t>
      </w:r>
    </w:p>
    <w:p w:rsidR="00260793" w:rsidRDefault="00D11AC1" w:rsidP="00D11AC1">
      <w:pPr>
        <w:jc w:val="both"/>
        <w:rPr>
          <w:rFonts w:ascii="Times New Roman" w:hAnsi="Times New Roman" w:cs="Times New Roman"/>
          <w:sz w:val="24"/>
          <w:szCs w:val="24"/>
          <w:lang w:val="en-GB"/>
        </w:rPr>
      </w:pPr>
      <w:r>
        <w:rPr>
          <w:noProof/>
        </w:rPr>
        <w:drawing>
          <wp:inline distT="0" distB="0" distL="0" distR="0" wp14:anchorId="3F2801AB" wp14:editId="3B344DED">
            <wp:extent cx="2959127" cy="252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9127" cy="2520000"/>
                    </a:xfrm>
                    <a:prstGeom prst="rect">
                      <a:avLst/>
                    </a:prstGeom>
                  </pic:spPr>
                </pic:pic>
              </a:graphicData>
            </a:graphic>
          </wp:inline>
        </w:drawing>
      </w:r>
      <w:r>
        <w:rPr>
          <w:noProof/>
        </w:rPr>
        <w:drawing>
          <wp:inline distT="0" distB="0" distL="0" distR="0" wp14:anchorId="42A2358D" wp14:editId="4648F67A">
            <wp:extent cx="2885284" cy="252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5284" cy="2520000"/>
                    </a:xfrm>
                    <a:prstGeom prst="rect">
                      <a:avLst/>
                    </a:prstGeom>
                  </pic:spPr>
                </pic:pic>
              </a:graphicData>
            </a:graphic>
          </wp:inline>
        </w:drawing>
      </w:r>
    </w:p>
    <w:p w:rsidR="00D11AC1" w:rsidRDefault="007C23A6" w:rsidP="00060F8C">
      <w:pPr>
        <w:tabs>
          <w:tab w:val="left" w:pos="2160"/>
        </w:tabs>
        <w:rPr>
          <w:rFonts w:ascii="Times New Roman" w:hAnsi="Times New Roman" w:cs="Times New Roman"/>
          <w:sz w:val="24"/>
          <w:szCs w:val="24"/>
          <w:lang w:val="en-GB"/>
        </w:rPr>
      </w:pPr>
      <w:r>
        <w:rPr>
          <w:rFonts w:ascii="Times New Roman" w:hAnsi="Times New Roman" w:cs="Times New Roman"/>
          <w:b/>
          <w:bCs/>
          <w:sz w:val="24"/>
          <w:szCs w:val="24"/>
          <w:lang w:val="en-GB"/>
        </w:rPr>
        <w:t xml:space="preserve">Figure </w:t>
      </w:r>
      <w:r w:rsidRPr="007C23A6">
        <w:rPr>
          <w:rFonts w:ascii="Times New Roman" w:hAnsi="Times New Roman" w:cs="Times New Roman"/>
          <w:b/>
          <w:bCs/>
          <w:sz w:val="24"/>
          <w:szCs w:val="24"/>
          <w:lang w:val="en-GB"/>
        </w:rPr>
        <w:t>3</w:t>
      </w:r>
      <w:r>
        <w:rPr>
          <w:rFonts w:ascii="Times New Roman" w:hAnsi="Times New Roman" w:cs="Times New Roman"/>
          <w:sz w:val="24"/>
          <w:szCs w:val="24"/>
          <w:lang w:val="en-GB"/>
        </w:rPr>
        <w:t xml:space="preserve">, </w:t>
      </w:r>
      <w:r w:rsidR="00D11AC1" w:rsidRPr="007C23A6">
        <w:rPr>
          <w:rFonts w:ascii="Times New Roman" w:hAnsi="Times New Roman" w:cs="Times New Roman"/>
          <w:i/>
          <w:iCs/>
          <w:sz w:val="24"/>
          <w:szCs w:val="24"/>
          <w:lang w:val="en-GB"/>
        </w:rPr>
        <w:t>Brotherly</w:t>
      </w:r>
      <w:r w:rsidR="00D11AC1" w:rsidRPr="00D11AC1">
        <w:rPr>
          <w:rFonts w:ascii="Times New Roman" w:hAnsi="Times New Roman" w:cs="Times New Roman"/>
          <w:i/>
          <w:iCs/>
          <w:sz w:val="24"/>
          <w:szCs w:val="24"/>
          <w:lang w:val="en-GB"/>
        </w:rPr>
        <w:t xml:space="preserve"> Love</w:t>
      </w:r>
      <w:r w:rsidR="00D11AC1">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 xml:space="preserve">campaign. </w:t>
      </w:r>
      <w:r w:rsidR="00060F8C" w:rsidRPr="00C2404C">
        <w:rPr>
          <w:rFonts w:ascii="Times New Roman" w:hAnsi="Times New Roman" w:cs="Times New Roman"/>
          <w:sz w:val="24"/>
          <w:szCs w:val="24"/>
          <w:lang w:val="it-IT"/>
        </w:rPr>
        <w:t xml:space="preserve">2016. </w:t>
      </w:r>
      <w:r w:rsidR="00060F8C" w:rsidRPr="00C2404C">
        <w:rPr>
          <w:rFonts w:ascii="Times New Roman" w:hAnsi="Times New Roman" w:cs="Times New Roman"/>
          <w:i/>
          <w:iCs/>
          <w:sz w:val="24"/>
          <w:szCs w:val="24"/>
          <w:lang w:val="it-IT"/>
        </w:rPr>
        <w:t>Coca-Cola</w:t>
      </w:r>
      <w:r w:rsidR="00060F8C" w:rsidRPr="00C2404C">
        <w:rPr>
          <w:rFonts w:ascii="Times New Roman" w:hAnsi="Times New Roman" w:cs="Times New Roman"/>
          <w:sz w:val="24"/>
          <w:szCs w:val="24"/>
          <w:lang w:val="it-IT"/>
        </w:rPr>
        <w:t xml:space="preserve">. At: </w:t>
      </w:r>
      <w:r w:rsidR="009175DE">
        <w:fldChar w:fldCharType="begin"/>
      </w:r>
      <w:r w:rsidR="009175DE">
        <w:instrText xml:space="preserve"> HYPERLINK "https://www.youtube.com/watch?v=0oYlOBun8UI" </w:instrText>
      </w:r>
      <w:r w:rsidR="009175DE">
        <w:fldChar w:fldCharType="separate"/>
      </w:r>
      <w:r w:rsidR="00D11AC1" w:rsidRPr="00C2404C">
        <w:rPr>
          <w:rStyle w:val="Hyperlink"/>
          <w:rFonts w:ascii="Times New Roman" w:hAnsi="Times New Roman" w:cs="Times New Roman"/>
          <w:sz w:val="24"/>
          <w:szCs w:val="24"/>
          <w:lang w:val="it-IT"/>
        </w:rPr>
        <w:t>https://www.youtube.com/watch?v=0oYlOBun8UI</w:t>
      </w:r>
      <w:r w:rsidR="009175DE">
        <w:rPr>
          <w:rStyle w:val="Hyperlink"/>
          <w:rFonts w:ascii="Times New Roman" w:hAnsi="Times New Roman" w:cs="Times New Roman"/>
          <w:sz w:val="24"/>
          <w:szCs w:val="24"/>
          <w:lang w:val="it-IT"/>
        </w:rPr>
        <w:fldChar w:fldCharType="end"/>
      </w:r>
      <w:r w:rsidR="00060F8C" w:rsidRPr="00C2404C">
        <w:rPr>
          <w:rFonts w:ascii="Times New Roman" w:hAnsi="Times New Roman" w:cs="Times New Roman"/>
          <w:sz w:val="24"/>
          <w:szCs w:val="24"/>
          <w:lang w:val="it-IT"/>
        </w:rPr>
        <w:t>.</w:t>
      </w:r>
      <w:r w:rsidR="00D11AC1" w:rsidRPr="00C2404C">
        <w:rPr>
          <w:rFonts w:ascii="Times New Roman" w:hAnsi="Times New Roman" w:cs="Times New Roman"/>
          <w:sz w:val="24"/>
          <w:szCs w:val="24"/>
          <w:lang w:val="it-IT"/>
        </w:rPr>
        <w:t xml:space="preserve"> </w:t>
      </w:r>
      <w:r w:rsidR="00D11AC1">
        <w:rPr>
          <w:rFonts w:ascii="Times New Roman" w:hAnsi="Times New Roman" w:cs="Times New Roman"/>
          <w:sz w:val="24"/>
          <w:szCs w:val="24"/>
          <w:lang w:val="en-GB"/>
        </w:rPr>
        <w:t>[Accessed 13 December 2016]</w:t>
      </w:r>
    </w:p>
    <w:p w:rsidR="001E0D8D" w:rsidRDefault="00D11AC1" w:rsidP="00D11AC1">
      <w:pPr>
        <w:tabs>
          <w:tab w:val="left" w:pos="2160"/>
        </w:tabs>
        <w:rPr>
          <w:rFonts w:ascii="Times New Roman" w:hAnsi="Times New Roman" w:cs="Times New Roman"/>
          <w:sz w:val="24"/>
          <w:szCs w:val="24"/>
          <w:lang w:val="en-GB"/>
        </w:rPr>
      </w:pPr>
      <w:r>
        <w:rPr>
          <w:rFonts w:ascii="Times New Roman" w:hAnsi="Times New Roman" w:cs="Times New Roman"/>
          <w:sz w:val="24"/>
          <w:szCs w:val="24"/>
          <w:lang w:val="en-GB"/>
        </w:rPr>
        <w:t>Th</w:t>
      </w:r>
      <w:r w:rsidR="00DC77C8">
        <w:rPr>
          <w:rFonts w:ascii="Times New Roman" w:hAnsi="Times New Roman" w:cs="Times New Roman"/>
          <w:sz w:val="24"/>
          <w:szCs w:val="24"/>
          <w:lang w:val="en-GB"/>
        </w:rPr>
        <w:t>e</w:t>
      </w:r>
      <w:r>
        <w:rPr>
          <w:rFonts w:ascii="Times New Roman" w:hAnsi="Times New Roman" w:cs="Times New Roman"/>
          <w:sz w:val="24"/>
          <w:szCs w:val="24"/>
          <w:lang w:val="en-GB"/>
        </w:rPr>
        <w:t xml:space="preserve"> campaign</w:t>
      </w:r>
      <w:r w:rsidR="00037C8B">
        <w:rPr>
          <w:rFonts w:ascii="Times New Roman" w:hAnsi="Times New Roman" w:cs="Times New Roman"/>
          <w:sz w:val="24"/>
          <w:szCs w:val="24"/>
          <w:lang w:val="en-GB"/>
        </w:rPr>
        <w:t xml:space="preserve"> (Figure 3)</w:t>
      </w:r>
      <w:r>
        <w:rPr>
          <w:rFonts w:ascii="Times New Roman" w:hAnsi="Times New Roman" w:cs="Times New Roman"/>
          <w:sz w:val="24"/>
          <w:szCs w:val="24"/>
          <w:lang w:val="en-GB"/>
        </w:rPr>
        <w:t xml:space="preserve"> </w:t>
      </w:r>
      <w:r w:rsidR="00DC77C8">
        <w:rPr>
          <w:rFonts w:ascii="Times New Roman" w:hAnsi="Times New Roman" w:cs="Times New Roman"/>
          <w:sz w:val="24"/>
          <w:szCs w:val="24"/>
          <w:lang w:val="en-GB"/>
        </w:rPr>
        <w:t xml:space="preserve">follows the story of two brothers of which the younger is always being teased by the older brother, but in the end, the </w:t>
      </w:r>
      <w:r w:rsidR="00DC77C8">
        <w:rPr>
          <w:rFonts w:ascii="Times New Roman" w:hAnsi="Times New Roman" w:cs="Times New Roman"/>
          <w:i/>
          <w:sz w:val="24"/>
          <w:szCs w:val="24"/>
          <w:lang w:val="en-GB"/>
        </w:rPr>
        <w:t xml:space="preserve">Coke </w:t>
      </w:r>
      <w:r w:rsidR="00DC77C8">
        <w:rPr>
          <w:rFonts w:ascii="Times New Roman" w:hAnsi="Times New Roman" w:cs="Times New Roman"/>
          <w:sz w:val="24"/>
          <w:szCs w:val="24"/>
          <w:lang w:val="en-GB"/>
        </w:rPr>
        <w:t>bottle becomes the representation of their brotherly love. All symbolic meanings of love and caring for family are concentrated on the product itself. This advertisement i</w:t>
      </w:r>
      <w:r>
        <w:rPr>
          <w:rFonts w:ascii="Times New Roman" w:hAnsi="Times New Roman" w:cs="Times New Roman"/>
          <w:sz w:val="24"/>
          <w:szCs w:val="24"/>
          <w:lang w:val="en-GB"/>
        </w:rPr>
        <w:t xml:space="preserve">ncorporates both latent needs of love (sharing with loved ones) and basic physiological needs (thirst), through which marketers motivate consumers to choose </w:t>
      </w:r>
      <w:r w:rsidR="0057550C" w:rsidRPr="00C2404C">
        <w:rPr>
          <w:rFonts w:ascii="Times New Roman" w:hAnsi="Times New Roman" w:cs="Times New Roman"/>
          <w:i/>
          <w:iCs/>
          <w:sz w:val="24"/>
          <w:szCs w:val="24"/>
          <w:lang w:val="it-IT"/>
        </w:rPr>
        <w:t>Coca-Cola</w:t>
      </w:r>
      <w:r>
        <w:rPr>
          <w:rFonts w:ascii="Times New Roman" w:hAnsi="Times New Roman" w:cs="Times New Roman"/>
          <w:sz w:val="24"/>
          <w:szCs w:val="24"/>
          <w:lang w:val="en-GB"/>
        </w:rPr>
        <w:t xml:space="preserve">.  </w:t>
      </w:r>
    </w:p>
    <w:p w:rsidR="00D11AC1" w:rsidRDefault="00E147E6" w:rsidP="00D11AC1">
      <w:pPr>
        <w:tabs>
          <w:tab w:val="left" w:pos="2160"/>
        </w:tabs>
        <w:rPr>
          <w:rFonts w:ascii="Times New Roman" w:hAnsi="Times New Roman" w:cs="Times New Roman"/>
          <w:sz w:val="24"/>
          <w:szCs w:val="24"/>
          <w:lang w:val="en-GB"/>
        </w:rPr>
      </w:pPr>
      <w:r>
        <w:rPr>
          <w:noProof/>
        </w:rPr>
        <w:drawing>
          <wp:inline distT="0" distB="0" distL="0" distR="0" wp14:anchorId="4AEA4071" wp14:editId="4BBD22E0">
            <wp:extent cx="2876137" cy="25200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76137" cy="2520000"/>
                    </a:xfrm>
                    <a:prstGeom prst="rect">
                      <a:avLst/>
                    </a:prstGeom>
                  </pic:spPr>
                </pic:pic>
              </a:graphicData>
            </a:graphic>
          </wp:inline>
        </w:drawing>
      </w:r>
      <w:r w:rsidR="00981A28" w:rsidRPr="00981A28">
        <w:rPr>
          <w:noProof/>
          <w:lang w:val="en-GB" w:eastAsia="zh-CN"/>
        </w:rPr>
        <w:t xml:space="preserve"> </w:t>
      </w:r>
      <w:r w:rsidR="00981A28">
        <w:rPr>
          <w:noProof/>
        </w:rPr>
        <w:drawing>
          <wp:inline distT="0" distB="0" distL="0" distR="0" wp14:anchorId="2F43EFC8" wp14:editId="328941AE">
            <wp:extent cx="2822786" cy="252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22786" cy="2520000"/>
                    </a:xfrm>
                    <a:prstGeom prst="rect">
                      <a:avLst/>
                    </a:prstGeom>
                  </pic:spPr>
                </pic:pic>
              </a:graphicData>
            </a:graphic>
          </wp:inline>
        </w:drawing>
      </w:r>
    </w:p>
    <w:p w:rsidR="00E147E6" w:rsidRDefault="00E147E6" w:rsidP="00E147E6">
      <w:pPr>
        <w:tabs>
          <w:tab w:val="left" w:pos="2160"/>
        </w:tabs>
        <w:rPr>
          <w:rFonts w:ascii="Times New Roman" w:hAnsi="Times New Roman" w:cs="Times New Roman"/>
          <w:sz w:val="24"/>
          <w:szCs w:val="24"/>
          <w:lang w:val="en-GB"/>
        </w:rPr>
      </w:pPr>
      <w:r>
        <w:rPr>
          <w:rFonts w:ascii="Times New Roman" w:hAnsi="Times New Roman" w:cs="Times New Roman"/>
          <w:b/>
          <w:bCs/>
          <w:sz w:val="24"/>
          <w:szCs w:val="24"/>
          <w:lang w:val="en-GB"/>
        </w:rPr>
        <w:t>Figure 4</w:t>
      </w:r>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Taste the Feeling of Summer with Coca-Cola </w:t>
      </w:r>
      <w:r>
        <w:rPr>
          <w:rFonts w:ascii="Times New Roman" w:hAnsi="Times New Roman" w:cs="Times New Roman"/>
          <w:sz w:val="24"/>
          <w:szCs w:val="24"/>
          <w:lang w:val="en-GB"/>
        </w:rPr>
        <w:t xml:space="preserve">campaign. 2016. </w:t>
      </w:r>
      <w:r>
        <w:rPr>
          <w:rFonts w:ascii="Times New Roman" w:hAnsi="Times New Roman" w:cs="Times New Roman"/>
          <w:i/>
          <w:iCs/>
          <w:sz w:val="24"/>
          <w:szCs w:val="24"/>
          <w:lang w:val="en-GB"/>
        </w:rPr>
        <w:t>Coca-Cola</w:t>
      </w:r>
      <w:r>
        <w:rPr>
          <w:rFonts w:ascii="Times New Roman" w:hAnsi="Times New Roman" w:cs="Times New Roman"/>
          <w:sz w:val="24"/>
          <w:szCs w:val="24"/>
          <w:lang w:val="en-GB"/>
        </w:rPr>
        <w:t xml:space="preserve">. </w:t>
      </w:r>
      <w:r w:rsidRPr="00E147E6">
        <w:rPr>
          <w:rFonts w:ascii="Times New Roman" w:hAnsi="Times New Roman" w:cs="Times New Roman"/>
          <w:sz w:val="24"/>
          <w:szCs w:val="24"/>
          <w:lang w:val="en-GB"/>
        </w:rPr>
        <w:t xml:space="preserve">At: </w:t>
      </w:r>
      <w:hyperlink r:id="rId18" w:history="1">
        <w:r w:rsidRPr="002122AA">
          <w:rPr>
            <w:rStyle w:val="Hyperlink"/>
            <w:rFonts w:ascii="Times New Roman" w:hAnsi="Times New Roman" w:cs="Times New Roman"/>
            <w:sz w:val="24"/>
            <w:szCs w:val="24"/>
            <w:lang w:val="en-GB"/>
          </w:rPr>
          <w:t>https://www.youtube.com/watch?v=F411acOyIzw</w:t>
        </w:r>
      </w:hyperlink>
      <w:r>
        <w:rPr>
          <w:rFonts w:ascii="Times New Roman" w:hAnsi="Times New Roman" w:cs="Times New Roman"/>
          <w:sz w:val="24"/>
          <w:szCs w:val="24"/>
          <w:lang w:val="en-GB"/>
        </w:rPr>
        <w:t xml:space="preserve"> </w:t>
      </w:r>
      <w:r w:rsidRPr="00E147E6">
        <w:rPr>
          <w:rFonts w:ascii="Times New Roman" w:hAnsi="Times New Roman" w:cs="Times New Roman"/>
          <w:sz w:val="24"/>
          <w:szCs w:val="24"/>
          <w:lang w:val="en-GB"/>
        </w:rPr>
        <w:t xml:space="preserve">. </w:t>
      </w:r>
      <w:r>
        <w:rPr>
          <w:rFonts w:ascii="Times New Roman" w:hAnsi="Times New Roman" w:cs="Times New Roman"/>
          <w:sz w:val="24"/>
          <w:szCs w:val="24"/>
          <w:lang w:val="en-GB"/>
        </w:rPr>
        <w:t>[Accessed 13 December 2016]</w:t>
      </w:r>
    </w:p>
    <w:p w:rsidR="00981A28" w:rsidRDefault="00D11AC1" w:rsidP="008F4073">
      <w:pPr>
        <w:tabs>
          <w:tab w:val="left" w:pos="2160"/>
        </w:tabs>
        <w:rPr>
          <w:rFonts w:ascii="Times New Roman" w:hAnsi="Times New Roman" w:cs="Times New Roman"/>
          <w:sz w:val="24"/>
          <w:szCs w:val="24"/>
          <w:lang w:val="en-GB"/>
        </w:rPr>
      </w:pPr>
      <w:r>
        <w:rPr>
          <w:rFonts w:ascii="Times New Roman" w:hAnsi="Times New Roman" w:cs="Times New Roman"/>
          <w:sz w:val="24"/>
          <w:szCs w:val="24"/>
          <w:lang w:val="en-GB"/>
        </w:rPr>
        <w:lastRenderedPageBreak/>
        <w:t>Here</w:t>
      </w:r>
      <w:r w:rsidR="00E147E6">
        <w:rPr>
          <w:rFonts w:ascii="Times New Roman" w:hAnsi="Times New Roman" w:cs="Times New Roman"/>
          <w:sz w:val="24"/>
          <w:szCs w:val="24"/>
          <w:lang w:val="en-GB"/>
        </w:rPr>
        <w:t xml:space="preserve"> (Figure 4)</w:t>
      </w:r>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Coca-Cola </w:t>
      </w:r>
      <w:r>
        <w:rPr>
          <w:rFonts w:ascii="Times New Roman" w:hAnsi="Times New Roman" w:cs="Times New Roman"/>
          <w:sz w:val="24"/>
          <w:szCs w:val="24"/>
          <w:lang w:val="en-GB"/>
        </w:rPr>
        <w:t>communicates</w:t>
      </w:r>
      <w:r w:rsidR="00981A28">
        <w:rPr>
          <w:rFonts w:ascii="Times New Roman" w:hAnsi="Times New Roman" w:cs="Times New Roman"/>
          <w:sz w:val="24"/>
          <w:szCs w:val="24"/>
          <w:lang w:val="en-GB"/>
        </w:rPr>
        <w:t xml:space="preserve"> notions of fun, action, excitement and thrill, all of which can be achieved (or satisfied) by drinking the product. </w:t>
      </w:r>
      <w:r w:rsidR="00E13734">
        <w:rPr>
          <w:rFonts w:ascii="Times New Roman" w:hAnsi="Times New Roman" w:cs="Times New Roman"/>
          <w:sz w:val="24"/>
          <w:szCs w:val="24"/>
          <w:lang w:val="en-GB"/>
        </w:rPr>
        <w:t xml:space="preserve">This is shown through images of young people who are both adventurous and </w:t>
      </w:r>
      <w:r w:rsidR="008803CE">
        <w:rPr>
          <w:rFonts w:ascii="Times New Roman" w:hAnsi="Times New Roman" w:cs="Times New Roman"/>
          <w:sz w:val="24"/>
          <w:szCs w:val="24"/>
          <w:lang w:val="en-GB"/>
        </w:rPr>
        <w:t>brought together</w:t>
      </w:r>
      <w:r w:rsidR="00E13734">
        <w:rPr>
          <w:rFonts w:ascii="Times New Roman" w:hAnsi="Times New Roman" w:cs="Times New Roman"/>
          <w:sz w:val="24"/>
          <w:szCs w:val="24"/>
          <w:lang w:val="en-GB"/>
        </w:rPr>
        <w:t xml:space="preserve"> through the shared </w:t>
      </w:r>
      <w:r w:rsidR="00E13734">
        <w:rPr>
          <w:rFonts w:ascii="Times New Roman" w:hAnsi="Times New Roman" w:cs="Times New Roman"/>
          <w:i/>
          <w:sz w:val="24"/>
          <w:szCs w:val="24"/>
          <w:lang w:val="en-GB"/>
        </w:rPr>
        <w:t xml:space="preserve">Coke </w:t>
      </w:r>
      <w:r w:rsidR="00E13734">
        <w:rPr>
          <w:rFonts w:ascii="Times New Roman" w:hAnsi="Times New Roman" w:cs="Times New Roman"/>
          <w:sz w:val="24"/>
          <w:szCs w:val="24"/>
          <w:lang w:val="en-GB"/>
        </w:rPr>
        <w:t xml:space="preserve">bottle. </w:t>
      </w:r>
      <w:r w:rsidR="008F4073">
        <w:rPr>
          <w:rFonts w:ascii="Times New Roman" w:hAnsi="Times New Roman" w:cs="Times New Roman"/>
          <w:sz w:val="24"/>
          <w:szCs w:val="24"/>
          <w:lang w:val="en-GB"/>
        </w:rPr>
        <w:t>The campaign</w:t>
      </w:r>
      <w:r w:rsidR="008F4073" w:rsidRPr="00C20767">
        <w:rPr>
          <w:rFonts w:ascii="Times New Roman" w:hAnsi="Times New Roman" w:cs="Times New Roman"/>
          <w:sz w:val="24"/>
          <w:szCs w:val="24"/>
          <w:lang w:val="en-GB"/>
        </w:rPr>
        <w:t xml:space="preserve"> </w:t>
      </w:r>
      <w:r w:rsidR="00BB31E6">
        <w:rPr>
          <w:rFonts w:ascii="Times New Roman" w:hAnsi="Times New Roman" w:cs="Times New Roman"/>
          <w:sz w:val="24"/>
          <w:szCs w:val="24"/>
          <w:lang w:val="en-GB"/>
        </w:rPr>
        <w:t>revolves around their new</w:t>
      </w:r>
      <w:r w:rsidR="008F4073" w:rsidRPr="00C20767">
        <w:rPr>
          <w:rFonts w:ascii="Times New Roman" w:hAnsi="Times New Roman" w:cs="Times New Roman"/>
          <w:sz w:val="24"/>
          <w:szCs w:val="24"/>
          <w:lang w:val="en-GB"/>
        </w:rPr>
        <w:t xml:space="preserve"> slogan, </w:t>
      </w:r>
      <w:r w:rsidR="008F4073" w:rsidRPr="00C20767">
        <w:rPr>
          <w:rFonts w:ascii="Times New Roman" w:hAnsi="Times New Roman" w:cs="Times New Roman"/>
          <w:i/>
          <w:iCs/>
          <w:sz w:val="24"/>
          <w:szCs w:val="24"/>
          <w:lang w:val="en-GB"/>
        </w:rPr>
        <w:t>Taste the feeling</w:t>
      </w:r>
      <w:r w:rsidR="008F4073" w:rsidRPr="00C20767">
        <w:rPr>
          <w:rFonts w:ascii="Times New Roman" w:hAnsi="Times New Roman" w:cs="Times New Roman"/>
          <w:sz w:val="24"/>
          <w:szCs w:val="24"/>
          <w:lang w:val="en-GB"/>
        </w:rPr>
        <w:t>, which attractively combines unconscious physiological needs</w:t>
      </w:r>
      <w:r w:rsidR="00BB31E6">
        <w:rPr>
          <w:rFonts w:ascii="Times New Roman" w:hAnsi="Times New Roman" w:cs="Times New Roman"/>
          <w:sz w:val="24"/>
          <w:szCs w:val="24"/>
          <w:lang w:val="en-GB"/>
        </w:rPr>
        <w:t xml:space="preserve"> (“taste”)</w:t>
      </w:r>
      <w:r w:rsidR="008F4073" w:rsidRPr="00C20767">
        <w:rPr>
          <w:rFonts w:ascii="Times New Roman" w:hAnsi="Times New Roman" w:cs="Times New Roman"/>
          <w:sz w:val="24"/>
          <w:szCs w:val="24"/>
          <w:lang w:val="en-GB"/>
        </w:rPr>
        <w:t xml:space="preserve"> with emotional notions</w:t>
      </w:r>
      <w:r w:rsidR="00BB31E6">
        <w:rPr>
          <w:rFonts w:ascii="Times New Roman" w:hAnsi="Times New Roman" w:cs="Times New Roman"/>
          <w:sz w:val="24"/>
          <w:szCs w:val="24"/>
          <w:lang w:val="en-GB"/>
        </w:rPr>
        <w:t xml:space="preserve"> (“feeling”)</w:t>
      </w:r>
      <w:r w:rsidR="008F4073" w:rsidRPr="00C20767">
        <w:rPr>
          <w:rFonts w:ascii="Times New Roman" w:hAnsi="Times New Roman" w:cs="Times New Roman"/>
          <w:sz w:val="24"/>
          <w:szCs w:val="24"/>
          <w:lang w:val="en-GB"/>
        </w:rPr>
        <w:t>, thus motivating consumers through different layers of their unconsciousness.</w:t>
      </w:r>
    </w:p>
    <w:p w:rsidR="00C20767" w:rsidRPr="00892FF6" w:rsidRDefault="00311C07" w:rsidP="00892FF6">
      <w:pPr>
        <w:tabs>
          <w:tab w:val="left" w:pos="2160"/>
        </w:tabs>
        <w:rPr>
          <w:rFonts w:ascii="Times New Roman" w:hAnsi="Times New Roman" w:cs="Times New Roman"/>
          <w:sz w:val="24"/>
          <w:szCs w:val="24"/>
          <w:lang w:val="en-GB"/>
        </w:rPr>
      </w:pPr>
      <w:r>
        <w:rPr>
          <w:noProof/>
        </w:rPr>
        <w:drawing>
          <wp:inline distT="0" distB="0" distL="0" distR="0" wp14:anchorId="38568738" wp14:editId="6890E723">
            <wp:extent cx="2843544" cy="252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43544" cy="2520000"/>
                    </a:xfrm>
                    <a:prstGeom prst="rect">
                      <a:avLst/>
                    </a:prstGeom>
                  </pic:spPr>
                </pic:pic>
              </a:graphicData>
            </a:graphic>
          </wp:inline>
        </w:drawing>
      </w:r>
      <w:r w:rsidRPr="00311C07">
        <w:rPr>
          <w:noProof/>
          <w:lang w:val="en-GB" w:eastAsia="zh-CN"/>
        </w:rPr>
        <w:t xml:space="preserve"> </w:t>
      </w:r>
      <w:r>
        <w:rPr>
          <w:noProof/>
        </w:rPr>
        <w:drawing>
          <wp:inline distT="0" distB="0" distL="0" distR="0" wp14:anchorId="56E58255" wp14:editId="2C7341D5">
            <wp:extent cx="2826507" cy="252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26507" cy="2520000"/>
                    </a:xfrm>
                    <a:prstGeom prst="rect">
                      <a:avLst/>
                    </a:prstGeom>
                  </pic:spPr>
                </pic:pic>
              </a:graphicData>
            </a:graphic>
          </wp:inline>
        </w:drawing>
      </w:r>
    </w:p>
    <w:p w:rsidR="00311C07" w:rsidRDefault="008F4073" w:rsidP="00311C07">
      <w:pPr>
        <w:tabs>
          <w:tab w:val="left" w:pos="2160"/>
        </w:tabs>
        <w:rPr>
          <w:rFonts w:ascii="Times New Roman" w:hAnsi="Times New Roman" w:cs="Times New Roman"/>
          <w:sz w:val="24"/>
          <w:szCs w:val="24"/>
          <w:lang w:val="en-GB"/>
        </w:rPr>
      </w:pPr>
      <w:r>
        <w:rPr>
          <w:rFonts w:ascii="Times New Roman" w:hAnsi="Times New Roman" w:cs="Times New Roman"/>
          <w:b/>
          <w:bCs/>
          <w:sz w:val="24"/>
          <w:szCs w:val="24"/>
          <w:lang w:val="en-GB"/>
        </w:rPr>
        <w:t>Figure 5</w:t>
      </w:r>
      <w:r w:rsidR="00311C07">
        <w:rPr>
          <w:rFonts w:ascii="Times New Roman" w:hAnsi="Times New Roman" w:cs="Times New Roman"/>
          <w:sz w:val="24"/>
          <w:szCs w:val="24"/>
          <w:lang w:val="en-GB"/>
        </w:rPr>
        <w:t xml:space="preserve">, </w:t>
      </w:r>
      <w:r w:rsidR="00311C07">
        <w:rPr>
          <w:rFonts w:ascii="Times New Roman" w:hAnsi="Times New Roman" w:cs="Times New Roman"/>
          <w:i/>
          <w:iCs/>
          <w:sz w:val="24"/>
          <w:szCs w:val="24"/>
          <w:lang w:val="en-GB"/>
        </w:rPr>
        <w:t xml:space="preserve">Friendly Twist </w:t>
      </w:r>
      <w:r w:rsidR="00311C07">
        <w:rPr>
          <w:rFonts w:ascii="Times New Roman" w:hAnsi="Times New Roman" w:cs="Times New Roman"/>
          <w:sz w:val="24"/>
          <w:szCs w:val="24"/>
          <w:lang w:val="en-GB"/>
        </w:rPr>
        <w:t xml:space="preserve">campaign. </w:t>
      </w:r>
      <w:r w:rsidR="00311C07" w:rsidRPr="00892FF6">
        <w:rPr>
          <w:rFonts w:ascii="Times New Roman" w:hAnsi="Times New Roman" w:cs="Times New Roman"/>
          <w:sz w:val="24"/>
          <w:szCs w:val="24"/>
          <w:lang w:val="it-IT"/>
        </w:rPr>
        <w:t>201</w:t>
      </w:r>
      <w:r w:rsidR="00311C07">
        <w:rPr>
          <w:rFonts w:ascii="Times New Roman" w:hAnsi="Times New Roman" w:cs="Times New Roman"/>
          <w:sz w:val="24"/>
          <w:szCs w:val="24"/>
          <w:lang w:val="it-IT"/>
        </w:rPr>
        <w:t>4</w:t>
      </w:r>
      <w:r w:rsidR="00311C07" w:rsidRPr="00892FF6">
        <w:rPr>
          <w:rFonts w:ascii="Times New Roman" w:hAnsi="Times New Roman" w:cs="Times New Roman"/>
          <w:sz w:val="24"/>
          <w:szCs w:val="24"/>
          <w:lang w:val="it-IT"/>
        </w:rPr>
        <w:t xml:space="preserve">. </w:t>
      </w:r>
      <w:r w:rsidR="00311C07" w:rsidRPr="00892FF6">
        <w:rPr>
          <w:rFonts w:ascii="Times New Roman" w:hAnsi="Times New Roman" w:cs="Times New Roman"/>
          <w:i/>
          <w:iCs/>
          <w:sz w:val="24"/>
          <w:szCs w:val="24"/>
          <w:lang w:val="it-IT"/>
        </w:rPr>
        <w:t>Coca-Cola</w:t>
      </w:r>
      <w:r w:rsidR="00311C07" w:rsidRPr="00892FF6">
        <w:rPr>
          <w:rFonts w:ascii="Times New Roman" w:hAnsi="Times New Roman" w:cs="Times New Roman"/>
          <w:sz w:val="24"/>
          <w:szCs w:val="24"/>
          <w:lang w:val="it-IT"/>
        </w:rPr>
        <w:t xml:space="preserve">. </w:t>
      </w:r>
      <w:r w:rsidR="00311C07" w:rsidRPr="00311C07">
        <w:rPr>
          <w:rFonts w:ascii="Times New Roman" w:hAnsi="Times New Roman" w:cs="Times New Roman"/>
          <w:sz w:val="24"/>
          <w:szCs w:val="24"/>
          <w:lang w:val="da-DK"/>
        </w:rPr>
        <w:t xml:space="preserve">At: </w:t>
      </w:r>
      <w:r w:rsidR="009175DE">
        <w:fldChar w:fldCharType="begin"/>
      </w:r>
      <w:r w:rsidR="009175DE">
        <w:instrText xml:space="preserve"> HYPERLINK "https://www.youtube.com/watch?v=t9cmoT_wb0A" </w:instrText>
      </w:r>
      <w:r w:rsidR="009175DE">
        <w:fldChar w:fldCharType="separate"/>
      </w:r>
      <w:r w:rsidR="00311C07" w:rsidRPr="00311C07">
        <w:rPr>
          <w:rStyle w:val="Hyperlink"/>
          <w:rFonts w:ascii="Times New Roman" w:hAnsi="Times New Roman" w:cs="Times New Roman"/>
          <w:sz w:val="24"/>
          <w:szCs w:val="24"/>
          <w:lang w:val="da-DK"/>
        </w:rPr>
        <w:t>https://www.youtube.com/watch?v=t9cmoT_wb0A</w:t>
      </w:r>
      <w:r w:rsidR="009175DE">
        <w:rPr>
          <w:rStyle w:val="Hyperlink"/>
          <w:rFonts w:ascii="Times New Roman" w:hAnsi="Times New Roman" w:cs="Times New Roman"/>
          <w:sz w:val="24"/>
          <w:szCs w:val="24"/>
          <w:lang w:val="da-DK"/>
        </w:rPr>
        <w:fldChar w:fldCharType="end"/>
      </w:r>
      <w:r w:rsidR="00311C07" w:rsidRPr="00311C07">
        <w:rPr>
          <w:rFonts w:ascii="Times New Roman" w:hAnsi="Times New Roman" w:cs="Times New Roman"/>
          <w:sz w:val="24"/>
          <w:szCs w:val="24"/>
          <w:lang w:val="da-DK"/>
        </w:rPr>
        <w:t xml:space="preserve"> . </w:t>
      </w:r>
      <w:r w:rsidR="00311C07">
        <w:rPr>
          <w:rFonts w:ascii="Times New Roman" w:hAnsi="Times New Roman" w:cs="Times New Roman"/>
          <w:sz w:val="24"/>
          <w:szCs w:val="24"/>
          <w:lang w:val="en-GB"/>
        </w:rPr>
        <w:t>[Accessed 13 December 2016]</w:t>
      </w:r>
    </w:p>
    <w:p w:rsidR="00AE7EF4" w:rsidRDefault="00474817" w:rsidP="008F4073">
      <w:pPr>
        <w:tabs>
          <w:tab w:val="left" w:pos="2160"/>
        </w:tabs>
        <w:rPr>
          <w:rFonts w:ascii="Times New Roman" w:hAnsi="Times New Roman" w:cs="Times New Roman"/>
          <w:sz w:val="24"/>
          <w:szCs w:val="24"/>
          <w:lang w:val="en-GB"/>
        </w:rPr>
      </w:pPr>
      <w:r>
        <w:rPr>
          <w:rFonts w:ascii="Times New Roman" w:hAnsi="Times New Roman" w:cs="Times New Roman"/>
          <w:sz w:val="24"/>
          <w:szCs w:val="24"/>
          <w:lang w:val="en-GB"/>
        </w:rPr>
        <w:t xml:space="preserve">The </w:t>
      </w:r>
      <w:r>
        <w:rPr>
          <w:rFonts w:ascii="Times New Roman" w:hAnsi="Times New Roman" w:cs="Times New Roman"/>
          <w:i/>
          <w:iCs/>
          <w:sz w:val="24"/>
          <w:szCs w:val="24"/>
          <w:lang w:val="en-GB"/>
        </w:rPr>
        <w:t xml:space="preserve">Friendly Twist </w:t>
      </w:r>
      <w:r>
        <w:rPr>
          <w:rFonts w:ascii="Times New Roman" w:hAnsi="Times New Roman" w:cs="Times New Roman"/>
          <w:sz w:val="24"/>
          <w:szCs w:val="24"/>
          <w:lang w:val="en-GB"/>
        </w:rPr>
        <w:t xml:space="preserve">campaign (Figure </w:t>
      </w:r>
      <w:r w:rsidR="008F4073">
        <w:rPr>
          <w:rFonts w:ascii="Times New Roman" w:hAnsi="Times New Roman" w:cs="Times New Roman"/>
          <w:sz w:val="24"/>
          <w:szCs w:val="24"/>
          <w:lang w:val="en-GB"/>
        </w:rPr>
        <w:t>5</w:t>
      </w:r>
      <w:r>
        <w:rPr>
          <w:rFonts w:ascii="Times New Roman" w:hAnsi="Times New Roman" w:cs="Times New Roman"/>
          <w:sz w:val="24"/>
          <w:szCs w:val="24"/>
          <w:lang w:val="en-GB"/>
        </w:rPr>
        <w:t xml:space="preserve">) aims to bring people together by making them open their </w:t>
      </w:r>
      <w:r>
        <w:rPr>
          <w:rFonts w:ascii="Times New Roman" w:hAnsi="Times New Roman" w:cs="Times New Roman"/>
          <w:i/>
          <w:iCs/>
          <w:sz w:val="24"/>
          <w:szCs w:val="24"/>
          <w:lang w:val="en-GB"/>
        </w:rPr>
        <w:t xml:space="preserve">Coke </w:t>
      </w:r>
      <w:r>
        <w:rPr>
          <w:rFonts w:ascii="Times New Roman" w:hAnsi="Times New Roman" w:cs="Times New Roman"/>
          <w:sz w:val="24"/>
          <w:szCs w:val="24"/>
          <w:lang w:val="en-GB"/>
        </w:rPr>
        <w:t xml:space="preserve">bottles </w:t>
      </w:r>
      <w:r w:rsidR="00F01ED8">
        <w:rPr>
          <w:rFonts w:ascii="Times New Roman" w:hAnsi="Times New Roman" w:cs="Times New Roman"/>
          <w:sz w:val="24"/>
          <w:szCs w:val="24"/>
          <w:lang w:val="en-GB"/>
        </w:rPr>
        <w:t xml:space="preserve">solely </w:t>
      </w:r>
      <w:r>
        <w:rPr>
          <w:rFonts w:ascii="Times New Roman" w:hAnsi="Times New Roman" w:cs="Times New Roman"/>
          <w:sz w:val="24"/>
          <w:szCs w:val="24"/>
          <w:lang w:val="en-GB"/>
        </w:rPr>
        <w:t>by matching the cap with another one. In this way, consumers are shown that they can become part of a community and connect with others through the product, thus satisfy</w:t>
      </w:r>
      <w:r w:rsidR="003F0AF3">
        <w:rPr>
          <w:rFonts w:ascii="Times New Roman" w:hAnsi="Times New Roman" w:cs="Times New Roman"/>
          <w:sz w:val="24"/>
          <w:szCs w:val="24"/>
          <w:lang w:val="en-GB"/>
        </w:rPr>
        <w:t xml:space="preserve">ing their needs </w:t>
      </w:r>
      <w:r>
        <w:rPr>
          <w:rFonts w:ascii="Times New Roman" w:hAnsi="Times New Roman" w:cs="Times New Roman"/>
          <w:sz w:val="24"/>
          <w:szCs w:val="24"/>
          <w:lang w:val="en-GB"/>
        </w:rPr>
        <w:t>f</w:t>
      </w:r>
      <w:r w:rsidR="003F0AF3">
        <w:rPr>
          <w:rFonts w:ascii="Times New Roman" w:hAnsi="Times New Roman" w:cs="Times New Roman"/>
          <w:sz w:val="24"/>
          <w:szCs w:val="24"/>
          <w:lang w:val="en-GB"/>
        </w:rPr>
        <w:t>or</w:t>
      </w:r>
      <w:r>
        <w:rPr>
          <w:rFonts w:ascii="Times New Roman" w:hAnsi="Times New Roman" w:cs="Times New Roman"/>
          <w:sz w:val="24"/>
          <w:szCs w:val="24"/>
          <w:lang w:val="en-GB"/>
        </w:rPr>
        <w:t xml:space="preserve"> belonging. </w:t>
      </w:r>
    </w:p>
    <w:p w:rsidR="00523F22" w:rsidRDefault="00523F22" w:rsidP="008F4073">
      <w:pPr>
        <w:tabs>
          <w:tab w:val="left" w:pos="2160"/>
        </w:tabs>
        <w:rPr>
          <w:rFonts w:ascii="Times New Roman" w:hAnsi="Times New Roman" w:cs="Times New Roman"/>
          <w:sz w:val="24"/>
          <w:szCs w:val="24"/>
          <w:lang w:val="en-GB"/>
        </w:rPr>
      </w:pPr>
    </w:p>
    <w:p w:rsidR="00AE7EF4" w:rsidRDefault="00AE7EF4" w:rsidP="00340EC7">
      <w:pPr>
        <w:tabs>
          <w:tab w:val="left" w:pos="2160"/>
          <w:tab w:val="left" w:pos="5233"/>
        </w:tabs>
        <w:rPr>
          <w:rFonts w:ascii="Times New Roman" w:hAnsi="Times New Roman" w:cs="Times New Roman"/>
          <w:sz w:val="24"/>
          <w:szCs w:val="24"/>
          <w:lang w:val="en-GB"/>
        </w:rPr>
      </w:pPr>
      <w:r>
        <w:rPr>
          <w:noProof/>
        </w:rPr>
        <w:lastRenderedPageBreak/>
        <w:drawing>
          <wp:inline distT="0" distB="0" distL="0" distR="0" wp14:anchorId="58CC45CC" wp14:editId="776CF43C">
            <wp:extent cx="2651141" cy="252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51141" cy="2520000"/>
                    </a:xfrm>
                    <a:prstGeom prst="rect">
                      <a:avLst/>
                    </a:prstGeom>
                  </pic:spPr>
                </pic:pic>
              </a:graphicData>
            </a:graphic>
          </wp:inline>
        </w:drawing>
      </w:r>
      <w:r w:rsidR="00340EC7">
        <w:rPr>
          <w:noProof/>
        </w:rPr>
        <w:drawing>
          <wp:inline distT="0" distB="0" distL="0" distR="0" wp14:anchorId="76B9A5F2" wp14:editId="141111D3">
            <wp:extent cx="2735065" cy="25200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35065" cy="2520000"/>
                    </a:xfrm>
                    <a:prstGeom prst="rect">
                      <a:avLst/>
                    </a:prstGeom>
                  </pic:spPr>
                </pic:pic>
              </a:graphicData>
            </a:graphic>
          </wp:inline>
        </w:drawing>
      </w:r>
    </w:p>
    <w:p w:rsidR="00340EC7" w:rsidRDefault="00AE7EF4" w:rsidP="008F4073">
      <w:pPr>
        <w:tabs>
          <w:tab w:val="left" w:pos="2160"/>
        </w:tabs>
        <w:rPr>
          <w:rFonts w:ascii="Times New Roman" w:hAnsi="Times New Roman" w:cs="Times New Roman"/>
          <w:sz w:val="24"/>
          <w:szCs w:val="24"/>
          <w:lang w:val="en-GB"/>
        </w:rPr>
      </w:pPr>
      <w:r>
        <w:rPr>
          <w:rFonts w:ascii="Times New Roman" w:hAnsi="Times New Roman" w:cs="Times New Roman"/>
          <w:b/>
          <w:bCs/>
          <w:sz w:val="24"/>
          <w:szCs w:val="24"/>
          <w:lang w:val="en-GB"/>
        </w:rPr>
        <w:t xml:space="preserve">Figure </w:t>
      </w:r>
      <w:r w:rsidR="008F4073">
        <w:rPr>
          <w:rFonts w:ascii="Times New Roman" w:hAnsi="Times New Roman" w:cs="Times New Roman"/>
          <w:b/>
          <w:bCs/>
          <w:sz w:val="24"/>
          <w:szCs w:val="24"/>
          <w:lang w:val="en-GB"/>
        </w:rPr>
        <w:t>6</w:t>
      </w:r>
      <w:r>
        <w:rPr>
          <w:rFonts w:ascii="Times New Roman" w:hAnsi="Times New Roman" w:cs="Times New Roman"/>
          <w:sz w:val="24"/>
          <w:szCs w:val="24"/>
          <w:lang w:val="en-GB"/>
        </w:rPr>
        <w:t xml:space="preserve">, </w:t>
      </w:r>
      <w:r w:rsidR="002D0412">
        <w:rPr>
          <w:rFonts w:ascii="Times New Roman" w:hAnsi="Times New Roman" w:cs="Times New Roman"/>
          <w:i/>
          <w:iCs/>
          <w:sz w:val="24"/>
          <w:szCs w:val="24"/>
          <w:lang w:val="en-GB"/>
        </w:rPr>
        <w:t>Message in a Coca-Cola bottle</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 xml:space="preserve">campaign. </w:t>
      </w:r>
      <w:r w:rsidRPr="00AE7EF4">
        <w:rPr>
          <w:rFonts w:ascii="Times New Roman" w:hAnsi="Times New Roman" w:cs="Times New Roman"/>
          <w:sz w:val="24"/>
          <w:szCs w:val="24"/>
          <w:lang w:val="en-GB"/>
        </w:rPr>
        <w:t>201</w:t>
      </w:r>
      <w:r w:rsidR="002D0412">
        <w:rPr>
          <w:rFonts w:ascii="Times New Roman" w:hAnsi="Times New Roman" w:cs="Times New Roman"/>
          <w:sz w:val="24"/>
          <w:szCs w:val="24"/>
          <w:lang w:val="en-GB"/>
        </w:rPr>
        <w:t>6</w:t>
      </w:r>
      <w:r w:rsidRPr="00AE7EF4">
        <w:rPr>
          <w:rFonts w:ascii="Times New Roman" w:hAnsi="Times New Roman" w:cs="Times New Roman"/>
          <w:sz w:val="24"/>
          <w:szCs w:val="24"/>
          <w:lang w:val="en-GB"/>
        </w:rPr>
        <w:t xml:space="preserve">. </w:t>
      </w:r>
      <w:r w:rsidRPr="00AE7EF4">
        <w:rPr>
          <w:rFonts w:ascii="Times New Roman" w:hAnsi="Times New Roman" w:cs="Times New Roman"/>
          <w:i/>
          <w:iCs/>
          <w:sz w:val="24"/>
          <w:szCs w:val="24"/>
          <w:lang w:val="en-GB"/>
        </w:rPr>
        <w:t>Coca-Cola</w:t>
      </w:r>
      <w:r w:rsidRPr="00AE7EF4">
        <w:rPr>
          <w:rFonts w:ascii="Times New Roman" w:hAnsi="Times New Roman" w:cs="Times New Roman"/>
          <w:sz w:val="24"/>
          <w:szCs w:val="24"/>
          <w:lang w:val="en-GB"/>
        </w:rPr>
        <w:t xml:space="preserve">. </w:t>
      </w:r>
      <w:r w:rsidRPr="002D0412">
        <w:rPr>
          <w:rFonts w:ascii="Times New Roman" w:hAnsi="Times New Roman" w:cs="Times New Roman"/>
          <w:sz w:val="24"/>
          <w:szCs w:val="24"/>
          <w:lang w:val="en-GB"/>
        </w:rPr>
        <w:t>At:</w:t>
      </w:r>
      <w:r w:rsidR="002D0412" w:rsidRPr="002D0412">
        <w:rPr>
          <w:rFonts w:ascii="Times New Roman" w:hAnsi="Times New Roman" w:cs="Times New Roman"/>
          <w:sz w:val="24"/>
          <w:szCs w:val="24"/>
          <w:lang w:val="en-GB"/>
        </w:rPr>
        <w:t xml:space="preserve"> </w:t>
      </w:r>
      <w:hyperlink r:id="rId23" w:history="1">
        <w:r w:rsidR="002D0412" w:rsidRPr="002D0412">
          <w:rPr>
            <w:rStyle w:val="Hyperlink"/>
            <w:rFonts w:ascii="Times New Roman" w:hAnsi="Times New Roman" w:cs="Times New Roman"/>
            <w:sz w:val="24"/>
            <w:szCs w:val="24"/>
            <w:lang w:val="en-GB"/>
          </w:rPr>
          <w:t>https://www.youtube.com/watch?v=S5kU_u9Ryrs</w:t>
        </w:r>
      </w:hyperlink>
      <w:r w:rsidR="002D0412" w:rsidRPr="002D0412">
        <w:rPr>
          <w:rFonts w:ascii="Times New Roman" w:hAnsi="Times New Roman" w:cs="Times New Roman"/>
          <w:sz w:val="24"/>
          <w:szCs w:val="24"/>
          <w:lang w:val="en-GB"/>
        </w:rPr>
        <w:t xml:space="preserve"> </w:t>
      </w:r>
      <w:r w:rsidRPr="002D0412">
        <w:rPr>
          <w:rFonts w:ascii="Times New Roman" w:hAnsi="Times New Roman" w:cs="Times New Roman"/>
          <w:sz w:val="24"/>
          <w:szCs w:val="24"/>
          <w:lang w:val="en-GB"/>
        </w:rPr>
        <w:t xml:space="preserve">. </w:t>
      </w:r>
      <w:r>
        <w:rPr>
          <w:rFonts w:ascii="Times New Roman" w:hAnsi="Times New Roman" w:cs="Times New Roman"/>
          <w:sz w:val="24"/>
          <w:szCs w:val="24"/>
          <w:lang w:val="en-GB"/>
        </w:rPr>
        <w:t>[Accessed 14</w:t>
      </w:r>
      <w:r w:rsidR="00340EC7">
        <w:rPr>
          <w:rFonts w:ascii="Times New Roman" w:hAnsi="Times New Roman" w:cs="Times New Roman"/>
          <w:sz w:val="24"/>
          <w:szCs w:val="24"/>
          <w:lang w:val="en-GB"/>
        </w:rPr>
        <w:t xml:space="preserve"> December 2016]</w:t>
      </w:r>
    </w:p>
    <w:p w:rsidR="00D11AC1" w:rsidRDefault="00340EC7" w:rsidP="008F4073">
      <w:pPr>
        <w:tabs>
          <w:tab w:val="left" w:pos="2160"/>
        </w:tabs>
        <w:rPr>
          <w:rFonts w:ascii="Times New Roman" w:hAnsi="Times New Roman" w:cs="Times New Roman"/>
          <w:sz w:val="24"/>
          <w:szCs w:val="24"/>
          <w:lang w:val="en-GB"/>
        </w:rPr>
      </w:pPr>
      <w:r>
        <w:rPr>
          <w:rFonts w:ascii="Times New Roman" w:hAnsi="Times New Roman" w:cs="Times New Roman"/>
          <w:sz w:val="24"/>
          <w:szCs w:val="24"/>
          <w:lang w:val="en-GB"/>
        </w:rPr>
        <w:t xml:space="preserve">One of the newest </w:t>
      </w:r>
      <w:r>
        <w:rPr>
          <w:rFonts w:ascii="Times New Roman" w:hAnsi="Times New Roman" w:cs="Times New Roman"/>
          <w:i/>
          <w:iCs/>
          <w:sz w:val="24"/>
          <w:szCs w:val="24"/>
          <w:lang w:val="en-GB"/>
        </w:rPr>
        <w:t xml:space="preserve">Coca-Cola </w:t>
      </w:r>
      <w:r>
        <w:rPr>
          <w:rFonts w:ascii="Times New Roman" w:hAnsi="Times New Roman" w:cs="Times New Roman"/>
          <w:sz w:val="24"/>
          <w:szCs w:val="24"/>
          <w:lang w:val="en-GB"/>
        </w:rPr>
        <w:t xml:space="preserve">campaigns (Figure </w:t>
      </w:r>
      <w:r w:rsidR="008F4073">
        <w:rPr>
          <w:rFonts w:ascii="Times New Roman" w:hAnsi="Times New Roman" w:cs="Times New Roman"/>
          <w:sz w:val="24"/>
          <w:szCs w:val="24"/>
          <w:lang w:val="en-GB"/>
        </w:rPr>
        <w:t>6</w:t>
      </w:r>
      <w:r>
        <w:rPr>
          <w:rFonts w:ascii="Times New Roman" w:hAnsi="Times New Roman" w:cs="Times New Roman"/>
          <w:sz w:val="24"/>
          <w:szCs w:val="24"/>
          <w:lang w:val="en-GB"/>
        </w:rPr>
        <w:t>)</w:t>
      </w:r>
      <w:r w:rsidR="0017759B">
        <w:rPr>
          <w:rFonts w:ascii="Times New Roman" w:hAnsi="Times New Roman" w:cs="Times New Roman"/>
          <w:sz w:val="24"/>
          <w:szCs w:val="24"/>
          <w:lang w:val="en-GB"/>
        </w:rPr>
        <w:t xml:space="preserve"> presents a new invention. A limited number of </w:t>
      </w:r>
      <w:r w:rsidR="0017759B">
        <w:rPr>
          <w:rFonts w:ascii="Times New Roman" w:hAnsi="Times New Roman" w:cs="Times New Roman"/>
          <w:i/>
          <w:sz w:val="24"/>
          <w:szCs w:val="24"/>
          <w:lang w:val="en-GB"/>
        </w:rPr>
        <w:t>Coke</w:t>
      </w:r>
      <w:r w:rsidR="0017759B">
        <w:rPr>
          <w:rFonts w:ascii="Times New Roman" w:hAnsi="Times New Roman" w:cs="Times New Roman"/>
          <w:sz w:val="24"/>
          <w:szCs w:val="24"/>
          <w:lang w:val="en-GB"/>
        </w:rPr>
        <w:t xml:space="preserve"> bottles will have caps with in-built audio recording technology, which consumers can share with friends and family (as it can be seen in the advertisement)</w:t>
      </w:r>
      <w:r w:rsidR="005909AA">
        <w:rPr>
          <w:rFonts w:ascii="Times New Roman" w:hAnsi="Times New Roman" w:cs="Times New Roman"/>
          <w:sz w:val="24"/>
          <w:szCs w:val="24"/>
          <w:lang w:val="en-GB"/>
        </w:rPr>
        <w:t xml:space="preserve">. Both this campaign and the previous one (Figure 5) show the innovative capabilities of </w:t>
      </w:r>
      <w:r w:rsidR="005909AA">
        <w:rPr>
          <w:rFonts w:ascii="Times New Roman" w:hAnsi="Times New Roman" w:cs="Times New Roman"/>
          <w:i/>
          <w:sz w:val="24"/>
          <w:szCs w:val="24"/>
          <w:lang w:val="en-GB"/>
        </w:rPr>
        <w:t>Coca-Cola</w:t>
      </w:r>
      <w:r w:rsidR="005909AA">
        <w:rPr>
          <w:rFonts w:ascii="Times New Roman" w:hAnsi="Times New Roman" w:cs="Times New Roman"/>
          <w:sz w:val="24"/>
          <w:szCs w:val="24"/>
          <w:lang w:val="en-GB"/>
        </w:rPr>
        <w:t xml:space="preserve">’s marketing team. They are able to increase consumer interest through new ideas revolving around social consumption and sharing. </w:t>
      </w:r>
      <w:r w:rsidR="00D11AC1">
        <w:rPr>
          <w:rFonts w:ascii="Times New Roman" w:hAnsi="Times New Roman" w:cs="Times New Roman"/>
          <w:sz w:val="24"/>
          <w:szCs w:val="24"/>
          <w:lang w:val="en-GB"/>
        </w:rPr>
        <w:br w:type="page"/>
      </w:r>
    </w:p>
    <w:p w:rsidR="009747F2" w:rsidRPr="003E59CC" w:rsidRDefault="00AD2259" w:rsidP="00C224CD">
      <w:pPr>
        <w:rPr>
          <w:rFonts w:ascii="Times New Roman" w:hAnsi="Times New Roman" w:cs="Times New Roman"/>
          <w:sz w:val="24"/>
          <w:szCs w:val="24"/>
          <w:lang w:val="en-GB"/>
        </w:rPr>
      </w:pPr>
      <w:r w:rsidRPr="003E59CC">
        <w:rPr>
          <w:rFonts w:ascii="Times New Roman" w:hAnsi="Times New Roman" w:cs="Times New Roman"/>
          <w:b/>
          <w:bCs/>
          <w:sz w:val="24"/>
          <w:szCs w:val="24"/>
          <w:highlight w:val="white"/>
          <w:lang w:val="en-GB"/>
        </w:rPr>
        <w:lastRenderedPageBreak/>
        <w:t xml:space="preserve">Appendix </w:t>
      </w:r>
      <w:r w:rsidR="00C224CD">
        <w:rPr>
          <w:rFonts w:ascii="Times New Roman" w:hAnsi="Times New Roman" w:cs="Times New Roman"/>
          <w:b/>
          <w:bCs/>
          <w:sz w:val="24"/>
          <w:szCs w:val="24"/>
          <w:highlight w:val="white"/>
          <w:lang w:val="en-GB"/>
        </w:rPr>
        <w:t>D</w:t>
      </w:r>
      <w:r w:rsidRPr="003E59CC">
        <w:rPr>
          <w:rFonts w:ascii="Times New Roman" w:hAnsi="Times New Roman" w:cs="Times New Roman"/>
          <w:sz w:val="24"/>
          <w:szCs w:val="24"/>
          <w:highlight w:val="white"/>
          <w:lang w:val="en-GB"/>
        </w:rPr>
        <w:t>: Martin-</w:t>
      </w:r>
      <w:proofErr w:type="spellStart"/>
      <w:r w:rsidRPr="003E59CC">
        <w:rPr>
          <w:rFonts w:ascii="Times New Roman" w:hAnsi="Times New Roman" w:cs="Times New Roman"/>
          <w:sz w:val="24"/>
          <w:szCs w:val="24"/>
          <w:highlight w:val="white"/>
          <w:lang w:val="en-GB"/>
        </w:rPr>
        <w:t>Morich</w:t>
      </w:r>
      <w:proofErr w:type="spellEnd"/>
      <w:r w:rsidRPr="003E59CC">
        <w:rPr>
          <w:rFonts w:ascii="Times New Roman" w:hAnsi="Times New Roman" w:cs="Times New Roman"/>
          <w:sz w:val="24"/>
          <w:szCs w:val="24"/>
          <w:highlight w:val="white"/>
          <w:lang w:val="en-GB"/>
        </w:rPr>
        <w:t xml:space="preserve"> model of consumer behaviour</w:t>
      </w:r>
    </w:p>
    <w:p w:rsidR="009747F2" w:rsidRPr="006832F2" w:rsidRDefault="00AD2259" w:rsidP="006832F2">
      <w:pPr>
        <w:jc w:val="both"/>
        <w:rPr>
          <w:rFonts w:ascii="Times New Roman" w:hAnsi="Times New Roman" w:cs="Times New Roman"/>
          <w:sz w:val="24"/>
          <w:szCs w:val="24"/>
          <w:lang w:val="en-GB"/>
        </w:rPr>
      </w:pPr>
      <w:r w:rsidRPr="006832F2">
        <w:rPr>
          <w:rFonts w:ascii="Times New Roman" w:hAnsi="Times New Roman" w:cs="Times New Roman"/>
          <w:noProof/>
          <w:sz w:val="24"/>
          <w:szCs w:val="24"/>
        </w:rPr>
        <w:drawing>
          <wp:inline distT="114300" distB="114300" distL="114300" distR="114300">
            <wp:extent cx="5943600" cy="51308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5943600" cy="5130800"/>
                    </a:xfrm>
                    <a:prstGeom prst="rect">
                      <a:avLst/>
                    </a:prstGeom>
                    <a:ln/>
                  </pic:spPr>
                </pic:pic>
              </a:graphicData>
            </a:graphic>
          </wp:inline>
        </w:drawing>
      </w:r>
    </w:p>
    <w:p w:rsidR="009747F2" w:rsidRPr="00587747" w:rsidRDefault="00474817" w:rsidP="00F303E2">
      <w:pPr>
        <w:rPr>
          <w:rFonts w:ascii="Times New Roman" w:hAnsi="Times New Roman" w:cs="Times New Roman"/>
          <w:sz w:val="24"/>
          <w:szCs w:val="24"/>
          <w:highlight w:val="white"/>
          <w:lang w:val="en-GB"/>
        </w:rPr>
      </w:pPr>
      <w:r>
        <w:rPr>
          <w:rFonts w:ascii="Times New Roman" w:hAnsi="Times New Roman" w:cs="Times New Roman"/>
          <w:b/>
          <w:sz w:val="24"/>
          <w:szCs w:val="24"/>
          <w:highlight w:val="white"/>
          <w:lang w:val="en-GB"/>
        </w:rPr>
        <w:t xml:space="preserve">Figure </w:t>
      </w:r>
      <w:r w:rsidR="008F4073">
        <w:rPr>
          <w:rFonts w:ascii="Times New Roman" w:hAnsi="Times New Roman" w:cs="Times New Roman"/>
          <w:b/>
          <w:sz w:val="24"/>
          <w:szCs w:val="24"/>
          <w:highlight w:val="white"/>
          <w:lang w:val="en-GB"/>
        </w:rPr>
        <w:t>7</w:t>
      </w:r>
      <w:r w:rsidR="00AD2259" w:rsidRPr="003E59CC">
        <w:rPr>
          <w:rFonts w:ascii="Times New Roman" w:hAnsi="Times New Roman" w:cs="Times New Roman"/>
          <w:sz w:val="24"/>
          <w:szCs w:val="24"/>
          <w:highlight w:val="white"/>
          <w:lang w:val="en-GB"/>
        </w:rPr>
        <w:t>, The Martin-</w:t>
      </w:r>
      <w:proofErr w:type="spellStart"/>
      <w:r w:rsidR="00AD2259" w:rsidRPr="003E59CC">
        <w:rPr>
          <w:rFonts w:ascii="Times New Roman" w:hAnsi="Times New Roman" w:cs="Times New Roman"/>
          <w:sz w:val="24"/>
          <w:szCs w:val="24"/>
          <w:highlight w:val="white"/>
          <w:lang w:val="en-GB"/>
        </w:rPr>
        <w:t>Morich</w:t>
      </w:r>
      <w:proofErr w:type="spellEnd"/>
      <w:r w:rsidR="00AD2259" w:rsidRPr="003E59CC">
        <w:rPr>
          <w:rFonts w:ascii="Times New Roman" w:hAnsi="Times New Roman" w:cs="Times New Roman"/>
          <w:sz w:val="24"/>
          <w:szCs w:val="24"/>
          <w:highlight w:val="white"/>
          <w:lang w:val="en-GB"/>
        </w:rPr>
        <w:t xml:space="preserve"> model of consumer behavio</w:t>
      </w:r>
      <w:r w:rsidR="00587747">
        <w:rPr>
          <w:rFonts w:ascii="Times New Roman" w:hAnsi="Times New Roman" w:cs="Times New Roman"/>
          <w:sz w:val="24"/>
          <w:szCs w:val="24"/>
          <w:highlight w:val="white"/>
          <w:lang w:val="en-GB"/>
        </w:rPr>
        <w:t>u</w:t>
      </w:r>
      <w:r w:rsidR="00AD2259" w:rsidRPr="003E59CC">
        <w:rPr>
          <w:rFonts w:ascii="Times New Roman" w:hAnsi="Times New Roman" w:cs="Times New Roman"/>
          <w:sz w:val="24"/>
          <w:szCs w:val="24"/>
          <w:highlight w:val="white"/>
          <w:lang w:val="en-GB"/>
        </w:rPr>
        <w:t xml:space="preserve">r </w:t>
      </w:r>
      <w:r w:rsidR="00587747">
        <w:rPr>
          <w:rFonts w:ascii="Times New Roman" w:hAnsi="Times New Roman" w:cs="Times New Roman"/>
          <w:sz w:val="24"/>
          <w:szCs w:val="24"/>
          <w:highlight w:val="white"/>
          <w:lang w:val="en-GB"/>
        </w:rPr>
        <w:t xml:space="preserve">(Martin and </w:t>
      </w:r>
      <w:proofErr w:type="spellStart"/>
      <w:r w:rsidR="00AD2259" w:rsidRPr="003E59CC">
        <w:rPr>
          <w:rFonts w:ascii="Times New Roman" w:hAnsi="Times New Roman" w:cs="Times New Roman"/>
          <w:sz w:val="24"/>
          <w:szCs w:val="24"/>
          <w:highlight w:val="white"/>
          <w:lang w:val="en-GB"/>
        </w:rPr>
        <w:t>Morich</w:t>
      </w:r>
      <w:proofErr w:type="spellEnd"/>
      <w:r w:rsidR="00AD2259" w:rsidRPr="003E59CC">
        <w:rPr>
          <w:rFonts w:ascii="Times New Roman" w:hAnsi="Times New Roman" w:cs="Times New Roman"/>
          <w:sz w:val="24"/>
          <w:szCs w:val="24"/>
          <w:highlight w:val="white"/>
          <w:lang w:val="en-GB"/>
        </w:rPr>
        <w:t>, 2011)</w:t>
      </w:r>
    </w:p>
    <w:p w:rsidR="009747F2" w:rsidRPr="003E59CC" w:rsidRDefault="00F303E2" w:rsidP="008F4073">
      <w:pPr>
        <w:jc w:val="both"/>
        <w:rPr>
          <w:rFonts w:ascii="Times New Roman" w:hAnsi="Times New Roman" w:cs="Times New Roman"/>
          <w:sz w:val="24"/>
          <w:szCs w:val="24"/>
          <w:lang w:val="en-GB"/>
        </w:rPr>
      </w:pPr>
      <w:r>
        <w:rPr>
          <w:rFonts w:ascii="Times New Roman" w:hAnsi="Times New Roman" w:cs="Times New Roman"/>
          <w:sz w:val="24"/>
          <w:szCs w:val="24"/>
          <w:highlight w:val="white"/>
          <w:lang w:val="en-GB"/>
        </w:rPr>
        <w:t xml:space="preserve">This model (Figure </w:t>
      </w:r>
      <w:r w:rsidR="008F4073">
        <w:rPr>
          <w:rFonts w:ascii="Times New Roman" w:hAnsi="Times New Roman" w:cs="Times New Roman"/>
          <w:sz w:val="24"/>
          <w:szCs w:val="24"/>
          <w:highlight w:val="white"/>
          <w:lang w:val="en-GB"/>
        </w:rPr>
        <w:t>7</w:t>
      </w:r>
      <w:r w:rsidR="00AD2259" w:rsidRPr="003E59CC">
        <w:rPr>
          <w:rFonts w:ascii="Times New Roman" w:hAnsi="Times New Roman" w:cs="Times New Roman"/>
          <w:sz w:val="24"/>
          <w:szCs w:val="24"/>
          <w:highlight w:val="white"/>
          <w:lang w:val="en-GB"/>
        </w:rPr>
        <w:t xml:space="preserve">) tries to incorporate the idea that both conscious and unconscious needs as well as contextual and environmental factors shape a consumer’s behaviour. </w:t>
      </w:r>
      <w:r w:rsidR="00687FCB" w:rsidRPr="003E59CC">
        <w:rPr>
          <w:rFonts w:ascii="Times New Roman" w:hAnsi="Times New Roman" w:cs="Times New Roman"/>
          <w:sz w:val="24"/>
          <w:szCs w:val="24"/>
          <w:highlight w:val="white"/>
          <w:lang w:val="en-GB"/>
        </w:rPr>
        <w:t>According to the model, consumers behave based on how acquainted they are with the</w:t>
      </w:r>
      <w:r w:rsidR="003948CE" w:rsidRPr="003E59CC">
        <w:rPr>
          <w:rFonts w:ascii="Times New Roman" w:hAnsi="Times New Roman" w:cs="Times New Roman"/>
          <w:sz w:val="24"/>
          <w:szCs w:val="24"/>
          <w:highlight w:val="white"/>
          <w:lang w:val="en-GB"/>
        </w:rPr>
        <w:t>ir</w:t>
      </w:r>
      <w:r w:rsidR="00687FCB" w:rsidRPr="003E59CC">
        <w:rPr>
          <w:rFonts w:ascii="Times New Roman" w:hAnsi="Times New Roman" w:cs="Times New Roman"/>
          <w:sz w:val="24"/>
          <w:szCs w:val="24"/>
          <w:highlight w:val="white"/>
          <w:lang w:val="en-GB"/>
        </w:rPr>
        <w:t xml:space="preserve"> </w:t>
      </w:r>
      <w:r w:rsidR="003948CE" w:rsidRPr="003E59CC">
        <w:rPr>
          <w:rFonts w:ascii="Times New Roman" w:hAnsi="Times New Roman" w:cs="Times New Roman"/>
          <w:sz w:val="24"/>
          <w:szCs w:val="24"/>
          <w:highlight w:val="white"/>
          <w:lang w:val="en-GB"/>
        </w:rPr>
        <w:t>environment</w:t>
      </w:r>
      <w:r w:rsidR="00687FCB" w:rsidRPr="003E59CC">
        <w:rPr>
          <w:rFonts w:ascii="Times New Roman" w:hAnsi="Times New Roman" w:cs="Times New Roman"/>
          <w:sz w:val="24"/>
          <w:szCs w:val="24"/>
          <w:highlight w:val="white"/>
          <w:lang w:val="en-GB"/>
        </w:rPr>
        <w:t xml:space="preserve"> </w:t>
      </w:r>
      <w:r w:rsidR="003948CE" w:rsidRPr="003E59CC">
        <w:rPr>
          <w:rFonts w:ascii="Times New Roman" w:hAnsi="Times New Roman" w:cs="Times New Roman"/>
          <w:sz w:val="24"/>
          <w:szCs w:val="24"/>
          <w:lang w:val="en-GB"/>
        </w:rPr>
        <w:t xml:space="preserve">as a result of the process in which their </w:t>
      </w:r>
      <w:r w:rsidR="00687FCB" w:rsidRPr="003E59CC">
        <w:rPr>
          <w:rFonts w:ascii="Times New Roman" w:hAnsi="Times New Roman" w:cs="Times New Roman"/>
          <w:sz w:val="24"/>
          <w:szCs w:val="24"/>
          <w:lang w:val="en-GB"/>
        </w:rPr>
        <w:t>“conscious awareness</w:t>
      </w:r>
      <w:r w:rsidR="003948CE" w:rsidRPr="003E59CC">
        <w:rPr>
          <w:rFonts w:ascii="Times New Roman" w:hAnsi="Times New Roman" w:cs="Times New Roman"/>
          <w:sz w:val="24"/>
          <w:szCs w:val="24"/>
          <w:lang w:val="en-GB"/>
        </w:rPr>
        <w:t xml:space="preserve"> </w:t>
      </w:r>
      <w:r w:rsidR="00687FCB" w:rsidRPr="003E59CC">
        <w:rPr>
          <w:rFonts w:ascii="Times New Roman" w:hAnsi="Times New Roman" w:cs="Times New Roman"/>
          <w:sz w:val="24"/>
          <w:szCs w:val="24"/>
          <w:lang w:val="en-GB"/>
        </w:rPr>
        <w:t xml:space="preserve">is dependent on the </w:t>
      </w:r>
      <w:r w:rsidR="003948CE" w:rsidRPr="003E59CC">
        <w:rPr>
          <w:rFonts w:ascii="Times New Roman" w:hAnsi="Times New Roman" w:cs="Times New Roman"/>
          <w:sz w:val="24"/>
          <w:szCs w:val="24"/>
          <w:lang w:val="en-GB"/>
        </w:rPr>
        <w:t>unconscious mind</w:t>
      </w:r>
      <w:r w:rsidR="00687FCB" w:rsidRPr="003E59CC">
        <w:rPr>
          <w:rFonts w:ascii="Times New Roman" w:hAnsi="Times New Roman" w:cs="Times New Roman"/>
          <w:sz w:val="24"/>
          <w:szCs w:val="24"/>
          <w:lang w:val="en-GB"/>
        </w:rPr>
        <w:t>’s ability to interpret and process its surroundings” (</w:t>
      </w:r>
      <w:r w:rsidR="00587747">
        <w:rPr>
          <w:rFonts w:ascii="Times New Roman" w:hAnsi="Times New Roman" w:cs="Times New Roman"/>
          <w:sz w:val="24"/>
          <w:szCs w:val="24"/>
          <w:highlight w:val="white"/>
          <w:lang w:val="en-GB"/>
        </w:rPr>
        <w:t>Martin and</w:t>
      </w:r>
      <w:r w:rsidR="00687FCB" w:rsidRPr="003E59CC">
        <w:rPr>
          <w:rFonts w:ascii="Times New Roman" w:hAnsi="Times New Roman" w:cs="Times New Roman"/>
          <w:sz w:val="24"/>
          <w:szCs w:val="24"/>
          <w:highlight w:val="white"/>
          <w:lang w:val="en-GB"/>
        </w:rPr>
        <w:t xml:space="preserve"> </w:t>
      </w:r>
      <w:proofErr w:type="spellStart"/>
      <w:r w:rsidR="00687FCB" w:rsidRPr="003E59CC">
        <w:rPr>
          <w:rFonts w:ascii="Times New Roman" w:hAnsi="Times New Roman" w:cs="Times New Roman"/>
          <w:sz w:val="24"/>
          <w:szCs w:val="24"/>
          <w:highlight w:val="white"/>
          <w:lang w:val="en-GB"/>
        </w:rPr>
        <w:t>Morich</w:t>
      </w:r>
      <w:proofErr w:type="spellEnd"/>
      <w:r w:rsidR="00687FCB" w:rsidRPr="003E59CC">
        <w:rPr>
          <w:rFonts w:ascii="Times New Roman" w:hAnsi="Times New Roman" w:cs="Times New Roman"/>
          <w:sz w:val="24"/>
          <w:szCs w:val="24"/>
          <w:highlight w:val="white"/>
          <w:lang w:val="en-GB"/>
        </w:rPr>
        <w:t>, 2011</w:t>
      </w:r>
      <w:r w:rsidR="003948CE" w:rsidRPr="003E59CC">
        <w:rPr>
          <w:rFonts w:ascii="Times New Roman" w:hAnsi="Times New Roman" w:cs="Times New Roman"/>
          <w:sz w:val="24"/>
          <w:szCs w:val="24"/>
          <w:lang w:val="en-GB"/>
        </w:rPr>
        <w:t>, p.495</w:t>
      </w:r>
      <w:r w:rsidR="00687FCB" w:rsidRPr="003E59CC">
        <w:rPr>
          <w:rFonts w:ascii="Times New Roman" w:hAnsi="Times New Roman" w:cs="Times New Roman"/>
          <w:sz w:val="24"/>
          <w:szCs w:val="24"/>
          <w:lang w:val="en-GB"/>
        </w:rPr>
        <w:t>)</w:t>
      </w:r>
      <w:r w:rsidR="003948CE" w:rsidRPr="003E59CC">
        <w:rPr>
          <w:rFonts w:ascii="Times New Roman" w:hAnsi="Times New Roman" w:cs="Times New Roman"/>
          <w:sz w:val="24"/>
          <w:szCs w:val="24"/>
          <w:lang w:val="en-GB"/>
        </w:rPr>
        <w:t>.</w:t>
      </w:r>
      <w:r w:rsidR="00687FCB" w:rsidRPr="003E59CC">
        <w:rPr>
          <w:rFonts w:ascii="Times New Roman" w:hAnsi="Times New Roman" w:cs="Times New Roman"/>
          <w:sz w:val="24"/>
          <w:szCs w:val="24"/>
          <w:highlight w:val="white"/>
          <w:lang w:val="en-GB"/>
        </w:rPr>
        <w:t xml:space="preserve"> </w:t>
      </w:r>
      <w:r w:rsidR="00AD2259" w:rsidRPr="003E59CC">
        <w:rPr>
          <w:rFonts w:ascii="Times New Roman" w:hAnsi="Times New Roman" w:cs="Times New Roman"/>
          <w:sz w:val="24"/>
          <w:szCs w:val="24"/>
          <w:highlight w:val="white"/>
          <w:lang w:val="en-GB"/>
        </w:rPr>
        <w:t xml:space="preserve">   </w:t>
      </w:r>
    </w:p>
    <w:p w:rsidR="00260793" w:rsidRDefault="00260793">
      <w:pPr>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9747F2" w:rsidRPr="003E59CC" w:rsidRDefault="00AD2259" w:rsidP="00C224CD">
      <w:pPr>
        <w:jc w:val="both"/>
        <w:rPr>
          <w:rFonts w:ascii="Times New Roman" w:hAnsi="Times New Roman" w:cs="Times New Roman"/>
          <w:sz w:val="24"/>
          <w:szCs w:val="24"/>
          <w:lang w:val="en-GB"/>
        </w:rPr>
      </w:pPr>
      <w:r w:rsidRPr="003E59CC">
        <w:rPr>
          <w:rFonts w:ascii="Times New Roman" w:hAnsi="Times New Roman" w:cs="Times New Roman"/>
          <w:b/>
          <w:bCs/>
          <w:sz w:val="24"/>
          <w:szCs w:val="24"/>
          <w:highlight w:val="white"/>
          <w:lang w:val="en-GB"/>
        </w:rPr>
        <w:lastRenderedPageBreak/>
        <w:t>Appendix</w:t>
      </w:r>
      <w:r w:rsidR="00474817">
        <w:rPr>
          <w:rFonts w:ascii="Times New Roman" w:hAnsi="Times New Roman" w:cs="Times New Roman"/>
          <w:sz w:val="24"/>
          <w:szCs w:val="24"/>
          <w:highlight w:val="white"/>
          <w:lang w:val="en-GB"/>
        </w:rPr>
        <w:t xml:space="preserve"> </w:t>
      </w:r>
      <w:r w:rsidR="00C224CD" w:rsidRPr="00C224CD">
        <w:rPr>
          <w:rFonts w:ascii="Times New Roman" w:hAnsi="Times New Roman" w:cs="Times New Roman"/>
          <w:b/>
          <w:bCs/>
          <w:sz w:val="24"/>
          <w:szCs w:val="24"/>
          <w:highlight w:val="white"/>
          <w:lang w:val="en-GB"/>
        </w:rPr>
        <w:t>E</w:t>
      </w:r>
      <w:r w:rsidRPr="003E59CC">
        <w:rPr>
          <w:rFonts w:ascii="Times New Roman" w:hAnsi="Times New Roman" w:cs="Times New Roman"/>
          <w:sz w:val="24"/>
          <w:szCs w:val="24"/>
          <w:highlight w:val="white"/>
          <w:lang w:val="en-GB"/>
        </w:rPr>
        <w:t xml:space="preserve">: </w:t>
      </w:r>
      <w:proofErr w:type="spellStart"/>
      <w:r w:rsidRPr="003E59CC">
        <w:rPr>
          <w:rFonts w:ascii="Times New Roman" w:hAnsi="Times New Roman" w:cs="Times New Roman"/>
          <w:sz w:val="24"/>
          <w:szCs w:val="24"/>
          <w:highlight w:val="white"/>
          <w:lang w:val="en-GB"/>
        </w:rPr>
        <w:t>MindSight</w:t>
      </w:r>
      <w:proofErr w:type="spellEnd"/>
      <w:r w:rsidR="002F708D">
        <w:rPr>
          <w:rFonts w:ascii="Times New Roman" w:hAnsi="Times New Roman" w:cs="Times New Roman"/>
          <w:sz w:val="24"/>
          <w:szCs w:val="24"/>
          <w:lang w:val="en-GB"/>
        </w:rPr>
        <w:t xml:space="preserve"> model</w:t>
      </w:r>
    </w:p>
    <w:p w:rsidR="009747F2" w:rsidRPr="006832F2" w:rsidRDefault="00B42A20" w:rsidP="006832F2">
      <w:pPr>
        <w:jc w:val="both"/>
        <w:rPr>
          <w:rFonts w:ascii="Times New Roman" w:hAnsi="Times New Roman" w:cs="Times New Roman"/>
          <w:sz w:val="24"/>
          <w:szCs w:val="24"/>
          <w:lang w:val="en-GB"/>
        </w:rPr>
      </w:pPr>
      <w:r>
        <w:rPr>
          <w:noProof/>
        </w:rPr>
        <w:drawing>
          <wp:inline distT="0" distB="0" distL="0" distR="0" wp14:anchorId="56EC7248" wp14:editId="6EA7C16F">
            <wp:extent cx="4495800" cy="2981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95800" cy="2981325"/>
                    </a:xfrm>
                    <a:prstGeom prst="rect">
                      <a:avLst/>
                    </a:prstGeom>
                  </pic:spPr>
                </pic:pic>
              </a:graphicData>
            </a:graphic>
          </wp:inline>
        </w:drawing>
      </w:r>
    </w:p>
    <w:p w:rsidR="009747F2" w:rsidRPr="003E59CC" w:rsidRDefault="00AD2259" w:rsidP="008F4073">
      <w:pPr>
        <w:rPr>
          <w:rFonts w:ascii="Times New Roman" w:hAnsi="Times New Roman" w:cs="Times New Roman"/>
          <w:sz w:val="24"/>
          <w:szCs w:val="24"/>
          <w:lang w:val="en-GB"/>
        </w:rPr>
      </w:pPr>
      <w:r w:rsidRPr="003E59CC">
        <w:rPr>
          <w:rFonts w:ascii="Times New Roman" w:hAnsi="Times New Roman" w:cs="Times New Roman"/>
          <w:b/>
          <w:sz w:val="24"/>
          <w:szCs w:val="24"/>
          <w:highlight w:val="white"/>
          <w:lang w:val="en-GB"/>
        </w:rPr>
        <w:t xml:space="preserve">Figure </w:t>
      </w:r>
      <w:r w:rsidR="008F4073">
        <w:rPr>
          <w:rFonts w:ascii="Times New Roman" w:hAnsi="Times New Roman" w:cs="Times New Roman"/>
          <w:b/>
          <w:sz w:val="24"/>
          <w:szCs w:val="24"/>
          <w:highlight w:val="white"/>
          <w:lang w:val="en-GB"/>
        </w:rPr>
        <w:t>8</w:t>
      </w:r>
      <w:r w:rsidRPr="003E59CC">
        <w:rPr>
          <w:rFonts w:ascii="Times New Roman" w:hAnsi="Times New Roman" w:cs="Times New Roman"/>
          <w:sz w:val="24"/>
          <w:szCs w:val="24"/>
          <w:highlight w:val="white"/>
          <w:lang w:val="en-GB"/>
        </w:rPr>
        <w:t xml:space="preserve">, </w:t>
      </w:r>
      <w:proofErr w:type="spellStart"/>
      <w:r w:rsidRPr="003E59CC">
        <w:rPr>
          <w:rFonts w:ascii="Times New Roman" w:hAnsi="Times New Roman" w:cs="Times New Roman"/>
          <w:sz w:val="24"/>
          <w:szCs w:val="24"/>
          <w:highlight w:val="white"/>
          <w:lang w:val="en-GB"/>
        </w:rPr>
        <w:t>MindSight</w:t>
      </w:r>
      <w:proofErr w:type="spellEnd"/>
      <w:r w:rsidRPr="003E59CC">
        <w:rPr>
          <w:rFonts w:ascii="Times New Roman" w:hAnsi="Times New Roman" w:cs="Times New Roman"/>
          <w:sz w:val="24"/>
          <w:szCs w:val="24"/>
          <w:highlight w:val="white"/>
          <w:lang w:val="en-GB"/>
        </w:rPr>
        <w:t xml:space="preserve"> </w:t>
      </w:r>
      <w:r w:rsidR="002D239F">
        <w:rPr>
          <w:rFonts w:ascii="Times New Roman" w:hAnsi="Times New Roman" w:cs="Times New Roman"/>
          <w:sz w:val="24"/>
          <w:szCs w:val="24"/>
          <w:highlight w:val="white"/>
          <w:lang w:val="en-GB"/>
        </w:rPr>
        <w:t xml:space="preserve">model </w:t>
      </w:r>
      <w:r w:rsidRPr="003E59CC">
        <w:rPr>
          <w:rFonts w:ascii="Times New Roman" w:hAnsi="Times New Roman" w:cs="Times New Roman"/>
          <w:sz w:val="24"/>
          <w:szCs w:val="24"/>
          <w:highlight w:val="white"/>
          <w:lang w:val="en-GB"/>
        </w:rPr>
        <w:t>(Forbes, 2015)</w:t>
      </w:r>
    </w:p>
    <w:p w:rsidR="00260793" w:rsidRPr="003E59CC" w:rsidRDefault="00AD2259" w:rsidP="00F303E2">
      <w:pPr>
        <w:ind w:firstLine="720"/>
        <w:jc w:val="both"/>
        <w:rPr>
          <w:rFonts w:ascii="Times New Roman" w:hAnsi="Times New Roman" w:cs="Times New Roman"/>
          <w:sz w:val="24"/>
          <w:szCs w:val="24"/>
          <w:lang w:val="en-GB"/>
        </w:rPr>
      </w:pPr>
      <w:r w:rsidRPr="003E59CC">
        <w:rPr>
          <w:rFonts w:ascii="Times New Roman" w:hAnsi="Times New Roman" w:cs="Times New Roman"/>
          <w:sz w:val="24"/>
          <w:szCs w:val="24"/>
          <w:highlight w:val="white"/>
          <w:lang w:val="en-GB"/>
        </w:rPr>
        <w:t>Th</w:t>
      </w:r>
      <w:r w:rsidR="00B42A20" w:rsidRPr="003E59CC">
        <w:rPr>
          <w:rFonts w:ascii="Times New Roman" w:hAnsi="Times New Roman" w:cs="Times New Roman"/>
          <w:sz w:val="24"/>
          <w:szCs w:val="24"/>
          <w:lang w:val="en-GB"/>
        </w:rPr>
        <w:t xml:space="preserve">e </w:t>
      </w:r>
      <w:proofErr w:type="spellStart"/>
      <w:r w:rsidR="00B42A20" w:rsidRPr="003E59CC">
        <w:rPr>
          <w:rFonts w:ascii="Times New Roman" w:hAnsi="Times New Roman" w:cs="Times New Roman"/>
          <w:sz w:val="24"/>
          <w:szCs w:val="24"/>
          <w:lang w:val="en-GB"/>
        </w:rPr>
        <w:t>MindSight</w:t>
      </w:r>
      <w:proofErr w:type="spellEnd"/>
      <w:r w:rsidR="00B42A20" w:rsidRPr="003E59CC">
        <w:rPr>
          <w:rFonts w:ascii="Times New Roman" w:hAnsi="Times New Roman" w:cs="Times New Roman"/>
          <w:sz w:val="24"/>
          <w:szCs w:val="24"/>
          <w:lang w:val="en-GB"/>
        </w:rPr>
        <w:t xml:space="preserve"> model (Figure </w:t>
      </w:r>
      <w:r w:rsidR="008F4073">
        <w:rPr>
          <w:rFonts w:ascii="Times New Roman" w:hAnsi="Times New Roman" w:cs="Times New Roman"/>
          <w:sz w:val="24"/>
          <w:szCs w:val="24"/>
          <w:lang w:val="en-GB"/>
        </w:rPr>
        <w:t>8</w:t>
      </w:r>
      <w:r w:rsidR="00B42A20" w:rsidRPr="003E59CC">
        <w:rPr>
          <w:rFonts w:ascii="Times New Roman" w:hAnsi="Times New Roman" w:cs="Times New Roman"/>
          <w:sz w:val="24"/>
          <w:szCs w:val="24"/>
          <w:lang w:val="en-GB"/>
        </w:rPr>
        <w:t xml:space="preserve">) is another attempt at unifying previous models of human motivation. Through this, </w:t>
      </w:r>
      <w:r w:rsidR="00B41195" w:rsidRPr="003E59CC">
        <w:rPr>
          <w:rFonts w:ascii="Times New Roman" w:hAnsi="Times New Roman" w:cs="Times New Roman"/>
          <w:sz w:val="24"/>
          <w:szCs w:val="24"/>
          <w:lang w:val="en-GB"/>
        </w:rPr>
        <w:t>human motives</w:t>
      </w:r>
      <w:r w:rsidR="00B42A20" w:rsidRPr="003E59CC">
        <w:rPr>
          <w:rFonts w:ascii="Times New Roman" w:hAnsi="Times New Roman" w:cs="Times New Roman"/>
          <w:sz w:val="24"/>
          <w:szCs w:val="24"/>
          <w:lang w:val="en-GB"/>
        </w:rPr>
        <w:t xml:space="preserve"> can be explained as the result of intrapsychic, instrumental and interpersonal factors which </w:t>
      </w:r>
      <w:r w:rsidR="00B41195" w:rsidRPr="003E59CC">
        <w:rPr>
          <w:rFonts w:ascii="Times New Roman" w:hAnsi="Times New Roman" w:cs="Times New Roman"/>
          <w:sz w:val="24"/>
          <w:szCs w:val="24"/>
          <w:lang w:val="en-GB"/>
        </w:rPr>
        <w:t>can be either positively or negatively charged (Forbes, 2015). Forbes (2015, p.31) also stresses on the fact that motives can occur both sequentially and randomly throughout individuals’ lives. Thus, marketers can only target a few</w:t>
      </w:r>
      <w:r w:rsidR="002D239F">
        <w:rPr>
          <w:rFonts w:ascii="Times New Roman" w:hAnsi="Times New Roman" w:cs="Times New Roman"/>
          <w:sz w:val="24"/>
          <w:szCs w:val="24"/>
          <w:lang w:val="en-GB"/>
        </w:rPr>
        <w:t>, but not all</w:t>
      </w:r>
      <w:r w:rsidR="00B41195" w:rsidRPr="003E59CC">
        <w:rPr>
          <w:rFonts w:ascii="Times New Roman" w:hAnsi="Times New Roman" w:cs="Times New Roman"/>
          <w:sz w:val="24"/>
          <w:szCs w:val="24"/>
          <w:lang w:val="en-GB"/>
        </w:rPr>
        <w:t xml:space="preserve"> of those drives in a single marketing campaign.  </w:t>
      </w:r>
      <w:r w:rsidR="00B42A20" w:rsidRPr="003E59CC">
        <w:rPr>
          <w:rFonts w:ascii="Times New Roman" w:hAnsi="Times New Roman" w:cs="Times New Roman"/>
          <w:sz w:val="24"/>
          <w:szCs w:val="24"/>
          <w:lang w:val="en-GB"/>
        </w:rPr>
        <w:t xml:space="preserve"> </w:t>
      </w:r>
    </w:p>
    <w:p w:rsidR="00260793" w:rsidRDefault="00260793">
      <w:pPr>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9747F2" w:rsidRPr="006832F2" w:rsidRDefault="00AD2259" w:rsidP="00474817">
      <w:pPr>
        <w:jc w:val="both"/>
        <w:rPr>
          <w:rFonts w:ascii="Times New Roman" w:hAnsi="Times New Roman" w:cs="Times New Roman"/>
          <w:sz w:val="24"/>
          <w:szCs w:val="24"/>
          <w:lang w:val="en-GB"/>
        </w:rPr>
      </w:pPr>
      <w:r w:rsidRPr="000F4399">
        <w:rPr>
          <w:rFonts w:ascii="Times New Roman" w:hAnsi="Times New Roman" w:cs="Times New Roman"/>
          <w:b/>
          <w:bCs/>
          <w:color w:val="323232"/>
          <w:sz w:val="24"/>
          <w:szCs w:val="24"/>
          <w:highlight w:val="white"/>
          <w:lang w:val="en-GB"/>
        </w:rPr>
        <w:lastRenderedPageBreak/>
        <w:t>Appendix</w:t>
      </w:r>
      <w:r w:rsidRPr="006832F2">
        <w:rPr>
          <w:rFonts w:ascii="Times New Roman" w:hAnsi="Times New Roman" w:cs="Times New Roman"/>
          <w:color w:val="323232"/>
          <w:sz w:val="24"/>
          <w:szCs w:val="24"/>
          <w:highlight w:val="white"/>
          <w:lang w:val="en-GB"/>
        </w:rPr>
        <w:t xml:space="preserve"> </w:t>
      </w:r>
      <w:r w:rsidR="00C224CD">
        <w:rPr>
          <w:rFonts w:ascii="Times New Roman" w:hAnsi="Times New Roman" w:cs="Times New Roman"/>
          <w:b/>
          <w:bCs/>
          <w:color w:val="323232"/>
          <w:sz w:val="24"/>
          <w:szCs w:val="24"/>
          <w:lang w:val="en-GB"/>
        </w:rPr>
        <w:t>F</w:t>
      </w:r>
      <w:r w:rsidR="00EE0DF3">
        <w:rPr>
          <w:rFonts w:ascii="Times New Roman" w:hAnsi="Times New Roman" w:cs="Times New Roman"/>
          <w:color w:val="323232"/>
          <w:sz w:val="24"/>
          <w:szCs w:val="24"/>
          <w:lang w:val="en-GB"/>
        </w:rPr>
        <w:t xml:space="preserve">: </w:t>
      </w:r>
      <w:r w:rsidR="00EE0DF3" w:rsidRPr="00EE0DF3">
        <w:rPr>
          <w:rFonts w:ascii="Times New Roman" w:hAnsi="Times New Roman" w:cs="Times New Roman"/>
          <w:i/>
          <w:color w:val="323232"/>
          <w:sz w:val="24"/>
          <w:szCs w:val="24"/>
          <w:lang w:val="en-GB"/>
        </w:rPr>
        <w:t>Victoria’s Secret</w:t>
      </w:r>
      <w:r w:rsidR="00EE0DF3">
        <w:rPr>
          <w:rFonts w:ascii="Times New Roman" w:hAnsi="Times New Roman" w:cs="Times New Roman"/>
          <w:color w:val="323232"/>
          <w:sz w:val="24"/>
          <w:szCs w:val="24"/>
          <w:lang w:val="en-GB"/>
        </w:rPr>
        <w:t xml:space="preserve"> Campaign</w:t>
      </w:r>
    </w:p>
    <w:p w:rsidR="009747F2" w:rsidRDefault="00EE0DF3" w:rsidP="006832F2">
      <w:pPr>
        <w:jc w:val="both"/>
        <w:rPr>
          <w:rFonts w:ascii="Times New Roman" w:hAnsi="Times New Roman" w:cs="Times New Roman"/>
          <w:sz w:val="24"/>
          <w:szCs w:val="24"/>
          <w:lang w:val="en-GB"/>
        </w:rPr>
      </w:pPr>
      <w:r>
        <w:rPr>
          <w:noProof/>
        </w:rPr>
        <w:drawing>
          <wp:inline distT="0" distB="0" distL="0" distR="0" wp14:anchorId="315FB2F6" wp14:editId="4B3B1ED2">
            <wp:extent cx="5438775" cy="3076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38775" cy="3076575"/>
                    </a:xfrm>
                    <a:prstGeom prst="rect">
                      <a:avLst/>
                    </a:prstGeom>
                  </pic:spPr>
                </pic:pic>
              </a:graphicData>
            </a:graphic>
          </wp:inline>
        </w:drawing>
      </w:r>
    </w:p>
    <w:p w:rsidR="00F27084" w:rsidRPr="00474817" w:rsidRDefault="00F27084" w:rsidP="008F4073">
      <w:pPr>
        <w:rPr>
          <w:rFonts w:ascii="Times New Roman" w:hAnsi="Times New Roman" w:cs="Times New Roman"/>
          <w:sz w:val="24"/>
          <w:szCs w:val="24"/>
          <w:lang w:val="en-GB"/>
        </w:rPr>
      </w:pPr>
      <w:r>
        <w:rPr>
          <w:rFonts w:ascii="Times New Roman" w:hAnsi="Times New Roman" w:cs="Times New Roman"/>
          <w:b/>
          <w:bCs/>
          <w:sz w:val="24"/>
          <w:szCs w:val="24"/>
          <w:lang w:val="en-GB"/>
        </w:rPr>
        <w:t xml:space="preserve">Figure </w:t>
      </w:r>
      <w:r w:rsidR="008F4073">
        <w:rPr>
          <w:rFonts w:ascii="Times New Roman" w:hAnsi="Times New Roman" w:cs="Times New Roman"/>
          <w:b/>
          <w:bCs/>
          <w:sz w:val="24"/>
          <w:szCs w:val="24"/>
          <w:lang w:val="en-GB"/>
        </w:rPr>
        <w:t>9</w:t>
      </w:r>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 xml:space="preserve">The Perfect Body </w:t>
      </w:r>
      <w:r>
        <w:rPr>
          <w:rFonts w:ascii="Times New Roman" w:hAnsi="Times New Roman" w:cs="Times New Roman"/>
          <w:sz w:val="24"/>
          <w:szCs w:val="24"/>
          <w:lang w:val="en-GB"/>
        </w:rPr>
        <w:t>campaign. 201</w:t>
      </w:r>
      <w:r w:rsidR="00934AEE">
        <w:rPr>
          <w:rFonts w:ascii="Times New Roman" w:hAnsi="Times New Roman" w:cs="Times New Roman"/>
          <w:sz w:val="24"/>
          <w:szCs w:val="24"/>
          <w:lang w:val="en-GB"/>
        </w:rPr>
        <w:t>4</w:t>
      </w:r>
      <w:r>
        <w:rPr>
          <w:rFonts w:ascii="Times New Roman" w:hAnsi="Times New Roman" w:cs="Times New Roman"/>
          <w:sz w:val="24"/>
          <w:szCs w:val="24"/>
          <w:lang w:val="en-GB"/>
        </w:rPr>
        <w:t xml:space="preserve">. </w:t>
      </w:r>
      <w:r>
        <w:rPr>
          <w:rFonts w:ascii="Times New Roman" w:hAnsi="Times New Roman" w:cs="Times New Roman"/>
          <w:i/>
          <w:iCs/>
          <w:sz w:val="24"/>
          <w:szCs w:val="24"/>
          <w:lang w:val="en-GB"/>
        </w:rPr>
        <w:t>Victoria’s secret</w:t>
      </w:r>
      <w:r>
        <w:rPr>
          <w:rFonts w:ascii="Times New Roman" w:hAnsi="Times New Roman" w:cs="Times New Roman"/>
          <w:sz w:val="24"/>
          <w:szCs w:val="24"/>
          <w:lang w:val="en-GB"/>
        </w:rPr>
        <w:t xml:space="preserve">. </w:t>
      </w:r>
      <w:r w:rsidR="00474817" w:rsidRPr="00474817">
        <w:rPr>
          <w:rFonts w:ascii="Times New Roman" w:hAnsi="Times New Roman" w:cs="Times New Roman"/>
          <w:sz w:val="24"/>
          <w:szCs w:val="24"/>
          <w:lang w:val="da-DK"/>
        </w:rPr>
        <w:t>At</w:t>
      </w:r>
      <w:r w:rsidRPr="00474817">
        <w:rPr>
          <w:rFonts w:ascii="Times New Roman" w:hAnsi="Times New Roman" w:cs="Times New Roman"/>
          <w:sz w:val="24"/>
          <w:szCs w:val="24"/>
          <w:lang w:val="da-DK"/>
        </w:rPr>
        <w:t xml:space="preserve">: </w:t>
      </w:r>
      <w:hyperlink r:id="rId27" w:history="1">
        <w:r w:rsidRPr="00474817">
          <w:rPr>
            <w:rStyle w:val="Hyperlink"/>
            <w:rFonts w:ascii="Times New Roman" w:hAnsi="Times New Roman" w:cs="Times New Roman"/>
            <w:sz w:val="24"/>
            <w:szCs w:val="24"/>
            <w:lang w:val="da-DK"/>
          </w:rPr>
          <w:t>https://www.huffingtonpost.com/2014/11/06/victorias-secret-perfect-body-campaign_n_6115728.html</w:t>
        </w:r>
      </w:hyperlink>
      <w:r w:rsidRPr="00474817">
        <w:rPr>
          <w:rFonts w:ascii="Times New Roman" w:hAnsi="Times New Roman" w:cs="Times New Roman"/>
          <w:sz w:val="24"/>
          <w:szCs w:val="24"/>
          <w:lang w:val="da-DK"/>
        </w:rPr>
        <w:t>.</w:t>
      </w:r>
      <w:r w:rsidR="00474817" w:rsidRPr="00474817">
        <w:rPr>
          <w:rFonts w:ascii="Times New Roman" w:hAnsi="Times New Roman" w:cs="Times New Roman"/>
          <w:sz w:val="24"/>
          <w:szCs w:val="24"/>
          <w:lang w:val="da-DK"/>
        </w:rPr>
        <w:t xml:space="preserve"> </w:t>
      </w:r>
      <w:r w:rsidRPr="00474817">
        <w:rPr>
          <w:rFonts w:ascii="Times New Roman" w:hAnsi="Times New Roman" w:cs="Times New Roman"/>
          <w:sz w:val="24"/>
          <w:szCs w:val="24"/>
          <w:lang w:val="en-GB"/>
        </w:rPr>
        <w:t>[Accessed 11 December 2016]</w:t>
      </w:r>
    </w:p>
    <w:p w:rsidR="00044820" w:rsidRPr="00474817" w:rsidRDefault="00474817" w:rsidP="008F4073">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This campaign (Figure </w:t>
      </w:r>
      <w:r w:rsidR="008F4073">
        <w:rPr>
          <w:rFonts w:ascii="Times New Roman" w:hAnsi="Times New Roman" w:cs="Times New Roman"/>
          <w:sz w:val="24"/>
          <w:szCs w:val="24"/>
          <w:lang w:val="en-GB"/>
        </w:rPr>
        <w:t>9</w:t>
      </w:r>
      <w:r>
        <w:rPr>
          <w:rFonts w:ascii="Times New Roman" w:hAnsi="Times New Roman" w:cs="Times New Roman"/>
          <w:sz w:val="24"/>
          <w:szCs w:val="24"/>
          <w:lang w:val="en-GB"/>
        </w:rPr>
        <w:t>) aims to trigger consumer’s esteem needs</w:t>
      </w:r>
      <w:r w:rsidR="000E25F4">
        <w:rPr>
          <w:rFonts w:ascii="Times New Roman" w:hAnsi="Times New Roman" w:cs="Times New Roman"/>
          <w:sz w:val="24"/>
          <w:szCs w:val="24"/>
          <w:lang w:val="en-GB"/>
        </w:rPr>
        <w:t xml:space="preserve">. By choosing </w:t>
      </w:r>
      <w:r w:rsidR="000E25F4">
        <w:rPr>
          <w:rFonts w:ascii="Times New Roman" w:hAnsi="Times New Roman" w:cs="Times New Roman"/>
          <w:i/>
          <w:iCs/>
          <w:sz w:val="24"/>
          <w:szCs w:val="24"/>
          <w:lang w:val="en-GB"/>
        </w:rPr>
        <w:t xml:space="preserve">Victoria’s Secret </w:t>
      </w:r>
      <w:r w:rsidR="000E25F4">
        <w:rPr>
          <w:rFonts w:ascii="Times New Roman" w:hAnsi="Times New Roman" w:cs="Times New Roman"/>
          <w:sz w:val="24"/>
          <w:szCs w:val="24"/>
          <w:lang w:val="en-GB"/>
        </w:rPr>
        <w:t>products, consumers will be able to satisfy their unconscious needs of self-actualisation through this perfect body</w:t>
      </w:r>
      <w:r w:rsidR="00934AEE">
        <w:rPr>
          <w:rFonts w:ascii="Times New Roman" w:hAnsi="Times New Roman" w:cs="Times New Roman"/>
          <w:sz w:val="24"/>
          <w:szCs w:val="24"/>
          <w:lang w:val="en-GB"/>
        </w:rPr>
        <w:t>, which is also the name of their product</w:t>
      </w:r>
      <w:r w:rsidR="000E25F4">
        <w:rPr>
          <w:rFonts w:ascii="Times New Roman" w:hAnsi="Times New Roman" w:cs="Times New Roman"/>
          <w:sz w:val="24"/>
          <w:szCs w:val="24"/>
          <w:lang w:val="en-GB"/>
        </w:rPr>
        <w:t>.</w:t>
      </w:r>
      <w:r w:rsidR="00934AEE">
        <w:rPr>
          <w:rFonts w:ascii="Times New Roman" w:hAnsi="Times New Roman" w:cs="Times New Roman"/>
          <w:sz w:val="24"/>
          <w:szCs w:val="24"/>
          <w:lang w:val="en-GB"/>
        </w:rPr>
        <w:t xml:space="preserve"> This wordplay</w:t>
      </w:r>
      <w:r w:rsidR="000E25F4">
        <w:rPr>
          <w:rFonts w:ascii="Times New Roman" w:hAnsi="Times New Roman" w:cs="Times New Roman"/>
          <w:sz w:val="24"/>
          <w:szCs w:val="24"/>
          <w:lang w:val="en-GB"/>
        </w:rPr>
        <w:t xml:space="preserve"> </w:t>
      </w:r>
      <w:r w:rsidR="00934AEE">
        <w:rPr>
          <w:rFonts w:ascii="Times New Roman" w:hAnsi="Times New Roman" w:cs="Times New Roman"/>
          <w:sz w:val="24"/>
          <w:szCs w:val="24"/>
          <w:lang w:val="en-GB"/>
        </w:rPr>
        <w:t>received backlash for promoting unrealistic beauty standards (Bahadur, 2014). However, the campaign still represents how marketers aim to motivate consumer purchase by satiating their desires to possess such luxurious products, which carry social meanings.</w:t>
      </w:r>
    </w:p>
    <w:p w:rsidR="00260793" w:rsidRPr="00474817" w:rsidRDefault="00260793">
      <w:pPr>
        <w:rPr>
          <w:rFonts w:ascii="Times New Roman" w:hAnsi="Times New Roman" w:cs="Times New Roman"/>
          <w:sz w:val="24"/>
          <w:szCs w:val="24"/>
          <w:lang w:val="en-GB"/>
        </w:rPr>
      </w:pPr>
      <w:r w:rsidRPr="00474817">
        <w:rPr>
          <w:rFonts w:ascii="Times New Roman" w:hAnsi="Times New Roman" w:cs="Times New Roman"/>
          <w:sz w:val="24"/>
          <w:szCs w:val="24"/>
          <w:lang w:val="en-GB"/>
        </w:rPr>
        <w:br w:type="page"/>
      </w:r>
    </w:p>
    <w:p w:rsidR="0030473B" w:rsidRDefault="0030473B" w:rsidP="00C224CD">
      <w:pPr>
        <w:rPr>
          <w:rFonts w:ascii="Times New Roman" w:hAnsi="Times New Roman" w:cs="Times New Roman"/>
          <w:color w:val="323232"/>
          <w:sz w:val="24"/>
          <w:szCs w:val="24"/>
          <w:highlight w:val="white"/>
          <w:lang w:val="en-GB"/>
        </w:rPr>
      </w:pPr>
      <w:r w:rsidRPr="00747B68">
        <w:rPr>
          <w:rFonts w:ascii="Times New Roman" w:hAnsi="Times New Roman" w:cs="Times New Roman"/>
          <w:b/>
          <w:bCs/>
          <w:color w:val="323232"/>
          <w:sz w:val="24"/>
          <w:szCs w:val="24"/>
          <w:highlight w:val="white"/>
          <w:lang w:val="en-GB"/>
        </w:rPr>
        <w:lastRenderedPageBreak/>
        <w:t>Appendix</w:t>
      </w:r>
      <w:r>
        <w:rPr>
          <w:rFonts w:ascii="Times New Roman" w:hAnsi="Times New Roman" w:cs="Times New Roman"/>
          <w:color w:val="323232"/>
          <w:sz w:val="24"/>
          <w:szCs w:val="24"/>
          <w:highlight w:val="white"/>
          <w:lang w:val="en-GB"/>
        </w:rPr>
        <w:t xml:space="preserve"> </w:t>
      </w:r>
      <w:r w:rsidR="00C224CD" w:rsidRPr="00C224CD">
        <w:rPr>
          <w:rFonts w:ascii="Times New Roman" w:hAnsi="Times New Roman" w:cs="Times New Roman"/>
          <w:b/>
          <w:bCs/>
          <w:color w:val="323232"/>
          <w:sz w:val="24"/>
          <w:szCs w:val="24"/>
          <w:highlight w:val="white"/>
          <w:lang w:val="en-GB"/>
        </w:rPr>
        <w:t>G</w:t>
      </w:r>
      <w:r w:rsidR="00AD2259">
        <w:rPr>
          <w:rFonts w:ascii="Times New Roman" w:hAnsi="Times New Roman" w:cs="Times New Roman"/>
          <w:color w:val="323232"/>
          <w:sz w:val="24"/>
          <w:szCs w:val="24"/>
          <w:highlight w:val="white"/>
          <w:lang w:val="en-GB"/>
        </w:rPr>
        <w:t xml:space="preserve">: YouTuber </w:t>
      </w:r>
      <w:proofErr w:type="spellStart"/>
      <w:r w:rsidR="00AD2259" w:rsidRPr="00F27084">
        <w:rPr>
          <w:rFonts w:ascii="Times New Roman" w:hAnsi="Times New Roman" w:cs="Times New Roman"/>
          <w:i/>
          <w:iCs/>
          <w:color w:val="323232"/>
          <w:sz w:val="24"/>
          <w:szCs w:val="24"/>
          <w:highlight w:val="white"/>
          <w:lang w:val="en-GB"/>
        </w:rPr>
        <w:t>Zoella</w:t>
      </w:r>
      <w:proofErr w:type="spellEnd"/>
      <w:r w:rsidR="00AD2259" w:rsidRPr="00F27084">
        <w:rPr>
          <w:rFonts w:ascii="Times New Roman" w:hAnsi="Times New Roman" w:cs="Times New Roman"/>
          <w:i/>
          <w:iCs/>
          <w:color w:val="323232"/>
          <w:sz w:val="24"/>
          <w:szCs w:val="24"/>
          <w:highlight w:val="white"/>
          <w:lang w:val="en-GB"/>
        </w:rPr>
        <w:t xml:space="preserve"> </w:t>
      </w:r>
      <w:r w:rsidR="00AD2259">
        <w:rPr>
          <w:rFonts w:ascii="Times New Roman" w:hAnsi="Times New Roman" w:cs="Times New Roman"/>
          <w:color w:val="323232"/>
          <w:sz w:val="24"/>
          <w:szCs w:val="24"/>
          <w:highlight w:val="white"/>
          <w:lang w:val="en-GB"/>
        </w:rPr>
        <w:t>promotes new products</w:t>
      </w:r>
    </w:p>
    <w:p w:rsidR="00AD2259" w:rsidRDefault="0030473B">
      <w:pPr>
        <w:rPr>
          <w:rFonts w:ascii="Times New Roman" w:hAnsi="Times New Roman" w:cs="Times New Roman"/>
          <w:color w:val="323232"/>
          <w:sz w:val="24"/>
          <w:szCs w:val="24"/>
          <w:highlight w:val="white"/>
          <w:lang w:val="en-GB"/>
        </w:rPr>
      </w:pPr>
      <w:r>
        <w:rPr>
          <w:noProof/>
        </w:rPr>
        <w:drawing>
          <wp:inline distT="0" distB="0" distL="0" distR="0" wp14:anchorId="343F2090" wp14:editId="39A17FB5">
            <wp:extent cx="4234997" cy="3596128"/>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34997" cy="3596128"/>
                    </a:xfrm>
                    <a:prstGeom prst="rect">
                      <a:avLst/>
                    </a:prstGeom>
                  </pic:spPr>
                </pic:pic>
              </a:graphicData>
            </a:graphic>
          </wp:inline>
        </w:drawing>
      </w:r>
    </w:p>
    <w:p w:rsidR="00F27084" w:rsidRPr="00F27084" w:rsidRDefault="00F27084" w:rsidP="008F4073">
      <w:pPr>
        <w:tabs>
          <w:tab w:val="left" w:pos="2160"/>
        </w:tabs>
        <w:rPr>
          <w:rFonts w:ascii="Times New Roman" w:hAnsi="Times New Roman" w:cs="Times New Roman"/>
          <w:sz w:val="24"/>
          <w:szCs w:val="24"/>
          <w:lang w:val="en-GB"/>
        </w:rPr>
      </w:pPr>
      <w:r w:rsidRPr="00F27084">
        <w:rPr>
          <w:rFonts w:ascii="Times New Roman" w:hAnsi="Times New Roman" w:cs="Times New Roman"/>
          <w:b/>
          <w:bCs/>
          <w:sz w:val="24"/>
          <w:szCs w:val="24"/>
          <w:lang w:val="en-GB"/>
        </w:rPr>
        <w:t xml:space="preserve">Figure </w:t>
      </w:r>
      <w:r w:rsidR="00474817">
        <w:rPr>
          <w:rFonts w:ascii="Times New Roman" w:hAnsi="Times New Roman" w:cs="Times New Roman"/>
          <w:b/>
          <w:bCs/>
          <w:sz w:val="24"/>
          <w:szCs w:val="24"/>
          <w:lang w:val="en-GB"/>
        </w:rPr>
        <w:t>1</w:t>
      </w:r>
      <w:r w:rsidR="008F4073">
        <w:rPr>
          <w:rFonts w:ascii="Times New Roman" w:hAnsi="Times New Roman" w:cs="Times New Roman"/>
          <w:b/>
          <w:bCs/>
          <w:sz w:val="24"/>
          <w:szCs w:val="24"/>
          <w:lang w:val="en-GB"/>
        </w:rPr>
        <w:t>0</w:t>
      </w:r>
      <w:r w:rsidRPr="00F27084">
        <w:rPr>
          <w:rFonts w:ascii="Times New Roman" w:hAnsi="Times New Roman" w:cs="Times New Roman"/>
          <w:sz w:val="24"/>
          <w:szCs w:val="24"/>
          <w:lang w:val="en-GB"/>
        </w:rPr>
        <w:t xml:space="preserve">, </w:t>
      </w:r>
      <w:r w:rsidRPr="00F27084">
        <w:rPr>
          <w:rFonts w:ascii="Times New Roman" w:hAnsi="Times New Roman" w:cs="Times New Roman"/>
          <w:i/>
          <w:iCs/>
          <w:sz w:val="24"/>
          <w:szCs w:val="24"/>
          <w:lang w:val="en-GB"/>
        </w:rPr>
        <w:t>New Products Chat (Ramble)</w:t>
      </w:r>
      <w:r w:rsidRPr="00F27084">
        <w:rPr>
          <w:rFonts w:ascii="Times New Roman" w:hAnsi="Times New Roman" w:cs="Times New Roman"/>
          <w:sz w:val="24"/>
          <w:szCs w:val="24"/>
          <w:lang w:val="en-GB"/>
        </w:rPr>
        <w:t xml:space="preserve">. 2015. YouTube Channel: </w:t>
      </w:r>
      <w:proofErr w:type="spellStart"/>
      <w:r w:rsidRPr="00F27084">
        <w:rPr>
          <w:rFonts w:ascii="Times New Roman" w:hAnsi="Times New Roman" w:cs="Times New Roman"/>
          <w:i/>
          <w:iCs/>
          <w:sz w:val="24"/>
          <w:szCs w:val="24"/>
          <w:lang w:val="en-GB"/>
        </w:rPr>
        <w:t>MoreZoella</w:t>
      </w:r>
      <w:proofErr w:type="spellEnd"/>
      <w:r w:rsidRPr="00F27084">
        <w:rPr>
          <w:rFonts w:ascii="Times New Roman" w:hAnsi="Times New Roman" w:cs="Times New Roman"/>
          <w:sz w:val="24"/>
          <w:szCs w:val="24"/>
          <w:lang w:val="en-GB"/>
        </w:rPr>
        <w:t xml:space="preserve">. At: </w:t>
      </w:r>
      <w:hyperlink r:id="rId29" w:history="1">
        <w:r w:rsidR="00B6390D" w:rsidRPr="00F16C09">
          <w:rPr>
            <w:rStyle w:val="Hyperlink"/>
            <w:rFonts w:ascii="Times New Roman" w:hAnsi="Times New Roman" w:cs="Times New Roman"/>
            <w:sz w:val="24"/>
            <w:szCs w:val="24"/>
            <w:lang w:val="en-GB"/>
          </w:rPr>
          <w:t>https://www.youtube.com/watch?v=h55eRSznGN8</w:t>
        </w:r>
      </w:hyperlink>
      <w:r w:rsidR="00B6390D">
        <w:rPr>
          <w:rFonts w:ascii="Times New Roman" w:hAnsi="Times New Roman" w:cs="Times New Roman"/>
          <w:sz w:val="24"/>
          <w:szCs w:val="24"/>
          <w:lang w:val="en-GB"/>
        </w:rPr>
        <w:t xml:space="preserve"> </w:t>
      </w:r>
      <w:hyperlink r:id="rId30" w:history="1"/>
      <w:r w:rsidRPr="00F27084">
        <w:rPr>
          <w:rFonts w:ascii="Times New Roman" w:hAnsi="Times New Roman" w:cs="Times New Roman"/>
          <w:sz w:val="24"/>
          <w:szCs w:val="24"/>
          <w:lang w:val="en-GB"/>
        </w:rPr>
        <w:t>. [Accessed 10 December 2016]</w:t>
      </w:r>
    </w:p>
    <w:p w:rsidR="0030473B" w:rsidRDefault="00F27084" w:rsidP="008F4073">
      <w:pPr>
        <w:rPr>
          <w:rFonts w:ascii="Times New Roman" w:hAnsi="Times New Roman" w:cs="Times New Roman"/>
          <w:color w:val="323232"/>
          <w:sz w:val="24"/>
          <w:szCs w:val="24"/>
          <w:highlight w:val="white"/>
          <w:lang w:val="en-GB"/>
        </w:rPr>
      </w:pPr>
      <w:r>
        <w:rPr>
          <w:rFonts w:ascii="Times New Roman" w:hAnsi="Times New Roman" w:cs="Times New Roman"/>
          <w:sz w:val="24"/>
          <w:szCs w:val="24"/>
          <w:highlight w:val="white"/>
          <w:lang w:val="en-GB"/>
        </w:rPr>
        <w:t xml:space="preserve">In her video (Figure </w:t>
      </w:r>
      <w:r w:rsidR="00474817">
        <w:rPr>
          <w:rFonts w:ascii="Times New Roman" w:hAnsi="Times New Roman" w:cs="Times New Roman"/>
          <w:sz w:val="24"/>
          <w:szCs w:val="24"/>
          <w:highlight w:val="white"/>
          <w:lang w:val="en-GB"/>
        </w:rPr>
        <w:t>1</w:t>
      </w:r>
      <w:r w:rsidR="008F4073">
        <w:rPr>
          <w:rFonts w:ascii="Times New Roman" w:hAnsi="Times New Roman" w:cs="Times New Roman"/>
          <w:sz w:val="24"/>
          <w:szCs w:val="24"/>
          <w:highlight w:val="white"/>
          <w:lang w:val="en-GB"/>
        </w:rPr>
        <w:t>0</w:t>
      </w:r>
      <w:r>
        <w:rPr>
          <w:rFonts w:ascii="Times New Roman" w:hAnsi="Times New Roman" w:cs="Times New Roman"/>
          <w:sz w:val="24"/>
          <w:szCs w:val="24"/>
          <w:highlight w:val="white"/>
          <w:lang w:val="en-GB"/>
        </w:rPr>
        <w:t xml:space="preserve">), </w:t>
      </w:r>
      <w:proofErr w:type="spellStart"/>
      <w:r w:rsidRPr="00F27084">
        <w:rPr>
          <w:rFonts w:ascii="Times New Roman" w:hAnsi="Times New Roman" w:cs="Times New Roman"/>
          <w:i/>
          <w:iCs/>
          <w:sz w:val="24"/>
          <w:szCs w:val="24"/>
          <w:highlight w:val="white"/>
          <w:lang w:val="en-GB"/>
        </w:rPr>
        <w:t>Zoella</w:t>
      </w:r>
      <w:proofErr w:type="spellEnd"/>
      <w:r>
        <w:rPr>
          <w:rFonts w:ascii="Times New Roman" w:hAnsi="Times New Roman" w:cs="Times New Roman"/>
          <w:sz w:val="24"/>
          <w:szCs w:val="24"/>
          <w:highlight w:val="white"/>
          <w:lang w:val="en-GB"/>
        </w:rPr>
        <w:t xml:space="preserve"> promotes new products from her beauty line. </w:t>
      </w:r>
      <w:r w:rsidR="00A64EA0">
        <w:rPr>
          <w:rFonts w:ascii="Times New Roman" w:hAnsi="Times New Roman" w:cs="Times New Roman"/>
          <w:sz w:val="24"/>
          <w:szCs w:val="24"/>
          <w:highlight w:val="white"/>
          <w:lang w:val="en-GB"/>
        </w:rPr>
        <w:t>Having previously built a large audience, she is able to release a product that her followers would be motivated to buy due to her social</w:t>
      </w:r>
      <w:r w:rsidR="00046D35">
        <w:rPr>
          <w:rFonts w:ascii="Times New Roman" w:hAnsi="Times New Roman" w:cs="Times New Roman"/>
          <w:sz w:val="24"/>
          <w:szCs w:val="24"/>
          <w:highlight w:val="white"/>
          <w:lang w:val="en-GB"/>
        </w:rPr>
        <w:t xml:space="preserve"> media influence on them. The screenshot additionally shows the large amount of views this video received, which represent </w:t>
      </w:r>
      <w:proofErr w:type="spellStart"/>
      <w:r w:rsidR="00046D35">
        <w:rPr>
          <w:rFonts w:ascii="Times New Roman" w:hAnsi="Times New Roman" w:cs="Times New Roman"/>
          <w:i/>
          <w:sz w:val="24"/>
          <w:szCs w:val="24"/>
          <w:highlight w:val="white"/>
          <w:lang w:val="en-GB"/>
        </w:rPr>
        <w:t>Zoella</w:t>
      </w:r>
      <w:r w:rsidR="00046D35">
        <w:rPr>
          <w:rFonts w:ascii="Times New Roman" w:hAnsi="Times New Roman" w:cs="Times New Roman"/>
          <w:sz w:val="24"/>
          <w:szCs w:val="24"/>
          <w:highlight w:val="white"/>
          <w:lang w:val="en-GB"/>
        </w:rPr>
        <w:t>’s</w:t>
      </w:r>
      <w:proofErr w:type="spellEnd"/>
      <w:r w:rsidR="00046D35">
        <w:rPr>
          <w:rFonts w:ascii="Times New Roman" w:hAnsi="Times New Roman" w:cs="Times New Roman"/>
          <w:sz w:val="24"/>
          <w:szCs w:val="24"/>
          <w:highlight w:val="white"/>
          <w:lang w:val="en-GB"/>
        </w:rPr>
        <w:t xml:space="preserve"> influential power. </w:t>
      </w:r>
      <w:r w:rsidR="0030473B">
        <w:rPr>
          <w:rFonts w:ascii="Times New Roman" w:hAnsi="Times New Roman" w:cs="Times New Roman"/>
          <w:color w:val="323232"/>
          <w:sz w:val="24"/>
          <w:szCs w:val="24"/>
          <w:highlight w:val="white"/>
          <w:lang w:val="en-GB"/>
        </w:rPr>
        <w:br w:type="page"/>
      </w:r>
    </w:p>
    <w:p w:rsidR="009747F2" w:rsidRPr="00F27084" w:rsidRDefault="00AD2259" w:rsidP="00C00C0A">
      <w:pPr>
        <w:jc w:val="both"/>
        <w:rPr>
          <w:rFonts w:ascii="Times New Roman" w:hAnsi="Times New Roman" w:cs="Times New Roman"/>
          <w:sz w:val="24"/>
          <w:szCs w:val="24"/>
          <w:lang w:val="en-GB"/>
        </w:rPr>
      </w:pPr>
      <w:r w:rsidRPr="00F27084">
        <w:rPr>
          <w:rFonts w:ascii="Times New Roman" w:hAnsi="Times New Roman" w:cs="Times New Roman"/>
          <w:b/>
          <w:bCs/>
          <w:sz w:val="24"/>
          <w:szCs w:val="24"/>
          <w:highlight w:val="white"/>
          <w:lang w:val="en-GB"/>
        </w:rPr>
        <w:lastRenderedPageBreak/>
        <w:t xml:space="preserve">Appendix </w:t>
      </w:r>
      <w:r w:rsidR="00C224CD">
        <w:rPr>
          <w:rFonts w:ascii="Times New Roman" w:hAnsi="Times New Roman" w:cs="Times New Roman"/>
          <w:b/>
          <w:bCs/>
          <w:sz w:val="24"/>
          <w:szCs w:val="24"/>
          <w:highlight w:val="white"/>
          <w:lang w:val="en-GB"/>
        </w:rPr>
        <w:t>H</w:t>
      </w:r>
      <w:r w:rsidRPr="00F27084">
        <w:rPr>
          <w:rFonts w:ascii="Times New Roman" w:hAnsi="Times New Roman" w:cs="Times New Roman"/>
          <w:sz w:val="24"/>
          <w:szCs w:val="24"/>
          <w:highlight w:val="white"/>
          <w:lang w:val="en-GB"/>
        </w:rPr>
        <w:t xml:space="preserve">: Landing page of </w:t>
      </w:r>
      <w:r w:rsidRPr="00F27084">
        <w:rPr>
          <w:rFonts w:ascii="Times New Roman" w:hAnsi="Times New Roman" w:cs="Times New Roman"/>
          <w:i/>
          <w:iCs/>
          <w:sz w:val="24"/>
          <w:szCs w:val="24"/>
          <w:highlight w:val="white"/>
          <w:lang w:val="en-GB"/>
        </w:rPr>
        <w:t>Lynda.com</w:t>
      </w:r>
    </w:p>
    <w:p w:rsidR="009747F2" w:rsidRPr="006832F2" w:rsidRDefault="00AD2259" w:rsidP="006832F2">
      <w:pPr>
        <w:jc w:val="both"/>
        <w:rPr>
          <w:rFonts w:ascii="Times New Roman" w:hAnsi="Times New Roman" w:cs="Times New Roman"/>
          <w:sz w:val="24"/>
          <w:szCs w:val="24"/>
          <w:lang w:val="en-GB"/>
        </w:rPr>
      </w:pPr>
      <w:r w:rsidRPr="006832F2">
        <w:rPr>
          <w:rFonts w:ascii="Times New Roman" w:hAnsi="Times New Roman" w:cs="Times New Roman"/>
          <w:noProof/>
          <w:sz w:val="24"/>
          <w:szCs w:val="24"/>
        </w:rPr>
        <w:drawing>
          <wp:inline distT="114300" distB="114300" distL="114300" distR="114300">
            <wp:extent cx="5876925" cy="3981450"/>
            <wp:effectExtent l="0" t="0" r="9525" b="0"/>
            <wp:docPr id="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31"/>
                    <a:srcRect/>
                    <a:stretch>
                      <a:fillRect/>
                    </a:stretch>
                  </pic:blipFill>
                  <pic:spPr>
                    <a:xfrm>
                      <a:off x="0" y="0"/>
                      <a:ext cx="5876925" cy="3981450"/>
                    </a:xfrm>
                    <a:prstGeom prst="rect">
                      <a:avLst/>
                    </a:prstGeom>
                    <a:ln/>
                  </pic:spPr>
                </pic:pic>
              </a:graphicData>
            </a:graphic>
          </wp:inline>
        </w:drawing>
      </w:r>
    </w:p>
    <w:p w:rsidR="009747F2" w:rsidRPr="006832F2" w:rsidRDefault="00AD2259" w:rsidP="006832F2">
      <w:pPr>
        <w:jc w:val="both"/>
        <w:rPr>
          <w:rFonts w:ascii="Times New Roman" w:hAnsi="Times New Roman" w:cs="Times New Roman"/>
          <w:sz w:val="24"/>
          <w:szCs w:val="24"/>
          <w:lang w:val="en-GB"/>
        </w:rPr>
      </w:pPr>
      <w:r w:rsidRPr="006832F2">
        <w:rPr>
          <w:rFonts w:ascii="Times New Roman" w:hAnsi="Times New Roman" w:cs="Times New Roman"/>
          <w:noProof/>
          <w:sz w:val="24"/>
          <w:szCs w:val="24"/>
        </w:rPr>
        <w:drawing>
          <wp:inline distT="114300" distB="114300" distL="114300" distR="114300">
            <wp:extent cx="5943600" cy="3581400"/>
            <wp:effectExtent l="0" t="0" r="0" b="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32"/>
                    <a:srcRect/>
                    <a:stretch>
                      <a:fillRect/>
                    </a:stretch>
                  </pic:blipFill>
                  <pic:spPr>
                    <a:xfrm>
                      <a:off x="0" y="0"/>
                      <a:ext cx="5943600" cy="3581400"/>
                    </a:xfrm>
                    <a:prstGeom prst="rect">
                      <a:avLst/>
                    </a:prstGeom>
                    <a:ln/>
                  </pic:spPr>
                </pic:pic>
              </a:graphicData>
            </a:graphic>
          </wp:inline>
        </w:drawing>
      </w:r>
    </w:p>
    <w:p w:rsidR="009747F2" w:rsidRPr="006832F2" w:rsidRDefault="00AD2259" w:rsidP="006832F2">
      <w:pPr>
        <w:jc w:val="both"/>
        <w:rPr>
          <w:rFonts w:ascii="Times New Roman" w:hAnsi="Times New Roman" w:cs="Times New Roman"/>
          <w:sz w:val="24"/>
          <w:szCs w:val="24"/>
          <w:lang w:val="en-GB"/>
        </w:rPr>
      </w:pPr>
      <w:r w:rsidRPr="006832F2">
        <w:rPr>
          <w:rFonts w:ascii="Times New Roman" w:hAnsi="Times New Roman" w:cs="Times New Roman"/>
          <w:noProof/>
          <w:sz w:val="24"/>
          <w:szCs w:val="24"/>
        </w:rPr>
        <w:lastRenderedPageBreak/>
        <w:drawing>
          <wp:inline distT="114300" distB="114300" distL="114300" distR="114300">
            <wp:extent cx="5943600" cy="3543300"/>
            <wp:effectExtent l="0" t="0" r="0" b="0"/>
            <wp:docPr id="1"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33"/>
                    <a:srcRect/>
                    <a:stretch>
                      <a:fillRect/>
                    </a:stretch>
                  </pic:blipFill>
                  <pic:spPr>
                    <a:xfrm>
                      <a:off x="0" y="0"/>
                      <a:ext cx="5943600" cy="3543300"/>
                    </a:xfrm>
                    <a:prstGeom prst="rect">
                      <a:avLst/>
                    </a:prstGeom>
                    <a:ln/>
                  </pic:spPr>
                </pic:pic>
              </a:graphicData>
            </a:graphic>
          </wp:inline>
        </w:drawing>
      </w:r>
    </w:p>
    <w:p w:rsidR="009747F2" w:rsidRPr="006832F2" w:rsidRDefault="00AD2259" w:rsidP="006832F2">
      <w:pPr>
        <w:jc w:val="both"/>
        <w:rPr>
          <w:rFonts w:ascii="Times New Roman" w:hAnsi="Times New Roman" w:cs="Times New Roman"/>
          <w:sz w:val="24"/>
          <w:szCs w:val="24"/>
          <w:lang w:val="en-GB"/>
        </w:rPr>
      </w:pPr>
      <w:r w:rsidRPr="006832F2">
        <w:rPr>
          <w:rFonts w:ascii="Times New Roman" w:hAnsi="Times New Roman" w:cs="Times New Roman"/>
          <w:noProof/>
          <w:sz w:val="24"/>
          <w:szCs w:val="24"/>
        </w:rPr>
        <w:drawing>
          <wp:inline distT="114300" distB="114300" distL="114300" distR="114300">
            <wp:extent cx="5943600" cy="308610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5943600" cy="3086100"/>
                    </a:xfrm>
                    <a:prstGeom prst="rect">
                      <a:avLst/>
                    </a:prstGeom>
                    <a:ln/>
                  </pic:spPr>
                </pic:pic>
              </a:graphicData>
            </a:graphic>
          </wp:inline>
        </w:drawing>
      </w:r>
    </w:p>
    <w:p w:rsidR="009747F2" w:rsidRDefault="00B239CC" w:rsidP="00F303E2">
      <w:pPr>
        <w:tabs>
          <w:tab w:val="left" w:pos="2160"/>
        </w:tabs>
        <w:rPr>
          <w:rFonts w:ascii="Times New Roman" w:hAnsi="Times New Roman" w:cs="Times New Roman"/>
          <w:sz w:val="24"/>
          <w:szCs w:val="24"/>
          <w:lang w:val="en-GB"/>
        </w:rPr>
      </w:pPr>
      <w:r w:rsidRPr="00F02E9B">
        <w:rPr>
          <w:rFonts w:ascii="Times New Roman" w:hAnsi="Times New Roman" w:cs="Times New Roman"/>
          <w:b/>
          <w:bCs/>
          <w:sz w:val="24"/>
          <w:szCs w:val="24"/>
          <w:lang w:val="da-DK"/>
        </w:rPr>
        <w:t xml:space="preserve">Figure </w:t>
      </w:r>
      <w:r w:rsidR="008F4073">
        <w:rPr>
          <w:rFonts w:ascii="Times New Roman" w:hAnsi="Times New Roman" w:cs="Times New Roman"/>
          <w:b/>
          <w:bCs/>
          <w:sz w:val="24"/>
          <w:szCs w:val="24"/>
          <w:lang w:val="da-DK"/>
        </w:rPr>
        <w:t>11</w:t>
      </w:r>
      <w:r w:rsidRPr="00F02E9B">
        <w:rPr>
          <w:rFonts w:ascii="Times New Roman" w:hAnsi="Times New Roman" w:cs="Times New Roman"/>
          <w:sz w:val="24"/>
          <w:szCs w:val="24"/>
          <w:lang w:val="da-DK"/>
        </w:rPr>
        <w:t xml:space="preserve">, Landing page. </w:t>
      </w:r>
      <w:r w:rsidRPr="00F02E9B">
        <w:rPr>
          <w:rFonts w:ascii="Times New Roman" w:hAnsi="Times New Roman" w:cs="Times New Roman"/>
          <w:i/>
          <w:iCs/>
          <w:sz w:val="24"/>
          <w:szCs w:val="24"/>
          <w:lang w:val="da-DK"/>
        </w:rPr>
        <w:t>Lynda.com</w:t>
      </w:r>
      <w:r w:rsidRPr="00F02E9B">
        <w:rPr>
          <w:rFonts w:ascii="Times New Roman" w:hAnsi="Times New Roman" w:cs="Times New Roman"/>
          <w:sz w:val="24"/>
          <w:szCs w:val="24"/>
          <w:lang w:val="da-DK"/>
        </w:rPr>
        <w:t xml:space="preserve">. At: </w:t>
      </w:r>
      <w:r w:rsidR="009175DE">
        <w:fldChar w:fldCharType="begin"/>
      </w:r>
      <w:r w:rsidR="009175DE">
        <w:instrText xml:space="preserve"> HYPERLINK "https://www.lynda.com/" </w:instrText>
      </w:r>
      <w:r w:rsidR="009175DE">
        <w:fldChar w:fldCharType="separate"/>
      </w:r>
      <w:r w:rsidR="00F02E9B" w:rsidRPr="00F02E9B">
        <w:rPr>
          <w:rStyle w:val="Hyperlink"/>
          <w:rFonts w:asciiTheme="majorBidi" w:hAnsiTheme="majorBidi" w:cstheme="majorBidi"/>
          <w:sz w:val="24"/>
          <w:szCs w:val="24"/>
          <w:lang w:val="da-DK"/>
        </w:rPr>
        <w:t>https://www.lynda.com/</w:t>
      </w:r>
      <w:r w:rsidR="009175DE">
        <w:rPr>
          <w:rStyle w:val="Hyperlink"/>
          <w:rFonts w:asciiTheme="majorBidi" w:hAnsiTheme="majorBidi" w:cstheme="majorBidi"/>
          <w:sz w:val="24"/>
          <w:szCs w:val="24"/>
          <w:lang w:val="da-DK"/>
        </w:rPr>
        <w:fldChar w:fldCharType="end"/>
      </w:r>
      <w:r w:rsidR="00F02E9B" w:rsidRPr="00F02E9B">
        <w:rPr>
          <w:rFonts w:asciiTheme="majorBidi" w:hAnsiTheme="majorBidi" w:cstheme="majorBidi"/>
          <w:sz w:val="24"/>
          <w:szCs w:val="24"/>
          <w:lang w:val="da-DK"/>
        </w:rPr>
        <w:t xml:space="preserve"> </w:t>
      </w:r>
      <w:r w:rsidRPr="00F02E9B">
        <w:rPr>
          <w:rFonts w:asciiTheme="majorBidi" w:hAnsiTheme="majorBidi" w:cstheme="majorBidi"/>
          <w:sz w:val="24"/>
          <w:szCs w:val="24"/>
          <w:lang w:val="da-DK"/>
        </w:rPr>
        <w:t xml:space="preserve">. </w:t>
      </w:r>
      <w:r>
        <w:rPr>
          <w:rFonts w:ascii="Times New Roman" w:hAnsi="Times New Roman" w:cs="Times New Roman"/>
          <w:sz w:val="24"/>
          <w:szCs w:val="24"/>
          <w:lang w:val="en-GB"/>
        </w:rPr>
        <w:t>[Accessed 13 December 2016]</w:t>
      </w:r>
    </w:p>
    <w:p w:rsidR="00695A0B" w:rsidRPr="00695A0B" w:rsidRDefault="00695A0B" w:rsidP="008F4073">
      <w:pPr>
        <w:tabs>
          <w:tab w:val="left" w:pos="2160"/>
        </w:tabs>
        <w:jc w:val="both"/>
        <w:rPr>
          <w:rFonts w:asciiTheme="majorBidi" w:hAnsiTheme="majorBidi" w:cstheme="majorBidi"/>
          <w:sz w:val="24"/>
          <w:szCs w:val="24"/>
        </w:rPr>
      </w:pPr>
      <w:proofErr w:type="spellStart"/>
      <w:r>
        <w:rPr>
          <w:rFonts w:ascii="Times New Roman" w:hAnsi="Times New Roman" w:cs="Times New Roman"/>
          <w:i/>
          <w:iCs/>
          <w:sz w:val="24"/>
          <w:szCs w:val="24"/>
          <w:lang w:val="en-GB"/>
        </w:rPr>
        <w:t>Lynda.com</w:t>
      </w:r>
      <w:r>
        <w:rPr>
          <w:rFonts w:ascii="Times New Roman" w:hAnsi="Times New Roman" w:cs="Times New Roman"/>
          <w:sz w:val="24"/>
          <w:szCs w:val="24"/>
          <w:lang w:val="en-GB"/>
        </w:rPr>
        <w:t>’s</w:t>
      </w:r>
      <w:proofErr w:type="spellEnd"/>
      <w:r>
        <w:rPr>
          <w:rFonts w:ascii="Times New Roman" w:hAnsi="Times New Roman" w:cs="Times New Roman"/>
          <w:sz w:val="24"/>
          <w:szCs w:val="24"/>
          <w:lang w:val="en-GB"/>
        </w:rPr>
        <w:t xml:space="preserve"> landing page (Figure </w:t>
      </w:r>
      <w:r w:rsidR="00F303E2">
        <w:rPr>
          <w:rFonts w:ascii="Times New Roman" w:hAnsi="Times New Roman" w:cs="Times New Roman"/>
          <w:sz w:val="24"/>
          <w:szCs w:val="24"/>
          <w:lang w:val="en-GB"/>
        </w:rPr>
        <w:t>1</w:t>
      </w:r>
      <w:r w:rsidR="008F4073">
        <w:rPr>
          <w:rFonts w:ascii="Times New Roman" w:hAnsi="Times New Roman" w:cs="Times New Roman"/>
          <w:sz w:val="24"/>
          <w:szCs w:val="24"/>
          <w:lang w:val="en-GB"/>
        </w:rPr>
        <w:t>1</w:t>
      </w:r>
      <w:r>
        <w:rPr>
          <w:rFonts w:ascii="Times New Roman" w:hAnsi="Times New Roman" w:cs="Times New Roman"/>
          <w:sz w:val="24"/>
          <w:szCs w:val="24"/>
          <w:lang w:val="en-GB"/>
        </w:rPr>
        <w:t xml:space="preserve">) is an example for motivating </w:t>
      </w:r>
      <w:r w:rsidR="00FD6A18">
        <w:rPr>
          <w:rFonts w:ascii="Times New Roman" w:hAnsi="Times New Roman" w:cs="Times New Roman"/>
          <w:sz w:val="24"/>
          <w:szCs w:val="24"/>
          <w:lang w:val="en-GB"/>
        </w:rPr>
        <w:t xml:space="preserve">and connecting </w:t>
      </w:r>
      <w:r>
        <w:rPr>
          <w:rFonts w:ascii="Times New Roman" w:hAnsi="Times New Roman" w:cs="Times New Roman"/>
          <w:sz w:val="24"/>
          <w:szCs w:val="24"/>
          <w:lang w:val="en-GB"/>
        </w:rPr>
        <w:t xml:space="preserve">people through digital technologies. </w:t>
      </w:r>
      <w:r w:rsidR="00FD6A18">
        <w:rPr>
          <w:rFonts w:ascii="Times New Roman" w:hAnsi="Times New Roman" w:cs="Times New Roman"/>
          <w:sz w:val="24"/>
          <w:szCs w:val="24"/>
          <w:lang w:val="en-GB"/>
        </w:rPr>
        <w:t xml:space="preserve">The website incorporates an easy-to-navigate style with photos of </w:t>
      </w:r>
      <w:r w:rsidR="00FD6A18">
        <w:rPr>
          <w:rFonts w:ascii="Times New Roman" w:hAnsi="Times New Roman" w:cs="Times New Roman"/>
          <w:sz w:val="24"/>
          <w:szCs w:val="24"/>
          <w:lang w:val="en-GB"/>
        </w:rPr>
        <w:lastRenderedPageBreak/>
        <w:t xml:space="preserve">individuals, to whom consumers visiting the page can relate to (this is also achieved through the Jules’s testimonial of service use and achievement of learning a new skill). </w:t>
      </w:r>
    </w:p>
    <w:sectPr w:rsidR="00695A0B" w:rsidRPr="00695A0B" w:rsidSect="00260793">
      <w:headerReference w:type="default" r:id="rId35"/>
      <w:footerReference w:type="default" r:id="rId36"/>
      <w:footerReference w:type="first" r:id="rId37"/>
      <w:pgSz w:w="12240" w:h="15840"/>
      <w:pgMar w:top="1440" w:right="1440" w:bottom="1440" w:left="1440" w:header="720" w:footer="720" w:gutter="0"/>
      <w:pgNumType w:start="0"/>
      <w:cols w:space="720"/>
      <w:titlePg/>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75DE" w:rsidRDefault="009175DE" w:rsidP="00271F0D">
      <w:pPr>
        <w:spacing w:after="0" w:line="240" w:lineRule="auto"/>
      </w:pPr>
      <w:r>
        <w:separator/>
      </w:r>
    </w:p>
  </w:endnote>
  <w:endnote w:type="continuationSeparator" w:id="0">
    <w:p w:rsidR="009175DE" w:rsidRDefault="009175DE" w:rsidP="00271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ff1">
    <w:altName w:val="MV Boli"/>
    <w:panose1 w:val="00000000000000000000"/>
    <w:charset w:val="00"/>
    <w:family w:val="roman"/>
    <w:notTrueType/>
    <w:pitch w:val="default"/>
  </w:font>
  <w:font w:name="ff2">
    <w:altName w:val="MV Boli"/>
    <w:panose1 w:val="00000000000000000000"/>
    <w:charset w:val="00"/>
    <w:family w:val="roman"/>
    <w:notTrueType/>
    <w:pitch w:val="default"/>
  </w:font>
  <w:font w:name="ff3">
    <w:altName w:val="MV Bol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705894"/>
      <w:docPartObj>
        <w:docPartGallery w:val="Page Numbers (Bottom of Page)"/>
        <w:docPartUnique/>
      </w:docPartObj>
    </w:sdtPr>
    <w:sdtEndPr>
      <w:rPr>
        <w:noProof/>
      </w:rPr>
    </w:sdtEndPr>
    <w:sdtContent>
      <w:p w:rsidR="00587747" w:rsidRDefault="00587747">
        <w:pPr>
          <w:pStyle w:val="Footer"/>
          <w:jc w:val="right"/>
        </w:pPr>
        <w:r>
          <w:fldChar w:fldCharType="begin"/>
        </w:r>
        <w:r>
          <w:instrText xml:space="preserve"> PAGE   \* MERGEFORMAT </w:instrText>
        </w:r>
        <w:r>
          <w:fldChar w:fldCharType="separate"/>
        </w:r>
        <w:r w:rsidR="008B32BC">
          <w:rPr>
            <w:noProof/>
          </w:rPr>
          <w:t>1</w:t>
        </w:r>
        <w:r>
          <w:rPr>
            <w:noProof/>
          </w:rPr>
          <w:fldChar w:fldCharType="end"/>
        </w:r>
      </w:p>
    </w:sdtContent>
  </w:sdt>
  <w:p w:rsidR="00587747" w:rsidRDefault="005877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747" w:rsidRDefault="00587747" w:rsidP="00260793">
    <w:pPr>
      <w:pStyle w:val="Footer"/>
      <w:jc w:val="right"/>
    </w:pPr>
  </w:p>
  <w:p w:rsidR="00587747" w:rsidRDefault="005877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75DE" w:rsidRDefault="009175DE" w:rsidP="00271F0D">
      <w:pPr>
        <w:spacing w:after="0" w:line="240" w:lineRule="auto"/>
      </w:pPr>
      <w:r>
        <w:separator/>
      </w:r>
    </w:p>
  </w:footnote>
  <w:footnote w:type="continuationSeparator" w:id="0">
    <w:p w:rsidR="009175DE" w:rsidRDefault="009175DE" w:rsidP="00271F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747" w:rsidRPr="00271F0D" w:rsidRDefault="00587747">
    <w:pPr>
      <w:pStyle w:val="Header"/>
      <w:rPr>
        <w:rFonts w:asciiTheme="majorBidi" w:hAnsiTheme="majorBidi" w:cstheme="majorBidi"/>
        <w:lang w:val="en-GB"/>
      </w:rPr>
    </w:pPr>
    <w:r w:rsidRPr="00271F0D">
      <w:rPr>
        <w:rFonts w:asciiTheme="majorBidi" w:hAnsiTheme="majorBidi" w:cstheme="majorBidi"/>
        <w:lang w:val="en-GB"/>
      </w:rPr>
      <w:t>2134504</w:t>
    </w:r>
    <w:r w:rsidRPr="00271F0D">
      <w:rPr>
        <w:rFonts w:asciiTheme="majorBidi" w:hAnsiTheme="majorBidi" w:cstheme="majorBidi"/>
        <w:lang w:val="en-GB"/>
      </w:rPr>
      <w:softHyphen/>
      <w:t>_MGT4054_1617_Consumer Behaviour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F7EBE"/>
    <w:multiLevelType w:val="multilevel"/>
    <w:tmpl w:val="465CCB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430493F"/>
    <w:multiLevelType w:val="multilevel"/>
    <w:tmpl w:val="75CEDC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256E37FC"/>
    <w:multiLevelType w:val="multilevel"/>
    <w:tmpl w:val="EE220E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4A38057B"/>
    <w:multiLevelType w:val="multilevel"/>
    <w:tmpl w:val="FC8C3B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4F7B6256"/>
    <w:multiLevelType w:val="multilevel"/>
    <w:tmpl w:val="B3E036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5C1F5E04"/>
    <w:multiLevelType w:val="hybridMultilevel"/>
    <w:tmpl w:val="E53CADE2"/>
    <w:lvl w:ilvl="0" w:tplc="33521E12">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525D76"/>
    <w:multiLevelType w:val="multilevel"/>
    <w:tmpl w:val="9EE8CF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
  </w:num>
  <w:num w:numId="2">
    <w:abstractNumId w:val="2"/>
  </w:num>
  <w:num w:numId="3">
    <w:abstractNumId w:val="4"/>
  </w:num>
  <w:num w:numId="4">
    <w:abstractNumId w:val="6"/>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747F2"/>
    <w:rsid w:val="0000779A"/>
    <w:rsid w:val="00015CFD"/>
    <w:rsid w:val="00031D25"/>
    <w:rsid w:val="00035F00"/>
    <w:rsid w:val="00037A44"/>
    <w:rsid w:val="00037C8B"/>
    <w:rsid w:val="00044820"/>
    <w:rsid w:val="00046D35"/>
    <w:rsid w:val="00060F8C"/>
    <w:rsid w:val="000615DA"/>
    <w:rsid w:val="00063E73"/>
    <w:rsid w:val="00066D18"/>
    <w:rsid w:val="0009252D"/>
    <w:rsid w:val="00097E38"/>
    <w:rsid w:val="000D5102"/>
    <w:rsid w:val="000E0052"/>
    <w:rsid w:val="000E25F4"/>
    <w:rsid w:val="000F4399"/>
    <w:rsid w:val="000F586B"/>
    <w:rsid w:val="001007BE"/>
    <w:rsid w:val="001009A1"/>
    <w:rsid w:val="001048DC"/>
    <w:rsid w:val="00124858"/>
    <w:rsid w:val="00126097"/>
    <w:rsid w:val="00141D5B"/>
    <w:rsid w:val="0015770D"/>
    <w:rsid w:val="001671BB"/>
    <w:rsid w:val="00174E52"/>
    <w:rsid w:val="00175BFC"/>
    <w:rsid w:val="0017759B"/>
    <w:rsid w:val="001805D1"/>
    <w:rsid w:val="001924C8"/>
    <w:rsid w:val="001B584E"/>
    <w:rsid w:val="001C64CE"/>
    <w:rsid w:val="001C73ED"/>
    <w:rsid w:val="001D0302"/>
    <w:rsid w:val="001D30AA"/>
    <w:rsid w:val="001E0D8D"/>
    <w:rsid w:val="00212C56"/>
    <w:rsid w:val="0021398D"/>
    <w:rsid w:val="00222BC0"/>
    <w:rsid w:val="00227FBA"/>
    <w:rsid w:val="00254014"/>
    <w:rsid w:val="00260793"/>
    <w:rsid w:val="00271F0D"/>
    <w:rsid w:val="00273ACA"/>
    <w:rsid w:val="00287E62"/>
    <w:rsid w:val="002C7E35"/>
    <w:rsid w:val="002D0412"/>
    <w:rsid w:val="002D239F"/>
    <w:rsid w:val="002F323A"/>
    <w:rsid w:val="002F708D"/>
    <w:rsid w:val="00300184"/>
    <w:rsid w:val="003007F2"/>
    <w:rsid w:val="00302933"/>
    <w:rsid w:val="0030473B"/>
    <w:rsid w:val="00311C07"/>
    <w:rsid w:val="00340EC7"/>
    <w:rsid w:val="003423FB"/>
    <w:rsid w:val="00344B9D"/>
    <w:rsid w:val="003842D7"/>
    <w:rsid w:val="003948CE"/>
    <w:rsid w:val="003A0ADF"/>
    <w:rsid w:val="003B5DA5"/>
    <w:rsid w:val="003C13F6"/>
    <w:rsid w:val="003C25FC"/>
    <w:rsid w:val="003D3A42"/>
    <w:rsid w:val="003D673E"/>
    <w:rsid w:val="003E59CC"/>
    <w:rsid w:val="003F0AF3"/>
    <w:rsid w:val="0041101D"/>
    <w:rsid w:val="00415A4E"/>
    <w:rsid w:val="0041617D"/>
    <w:rsid w:val="00420BB7"/>
    <w:rsid w:val="00424DAC"/>
    <w:rsid w:val="00426A0B"/>
    <w:rsid w:val="00447CFB"/>
    <w:rsid w:val="00451B9B"/>
    <w:rsid w:val="00457254"/>
    <w:rsid w:val="004746C2"/>
    <w:rsid w:val="00474817"/>
    <w:rsid w:val="004A4B66"/>
    <w:rsid w:val="004A6708"/>
    <w:rsid w:val="004D3173"/>
    <w:rsid w:val="00517EB1"/>
    <w:rsid w:val="00523F22"/>
    <w:rsid w:val="00525A4F"/>
    <w:rsid w:val="005369AF"/>
    <w:rsid w:val="00544056"/>
    <w:rsid w:val="00550A39"/>
    <w:rsid w:val="0055226F"/>
    <w:rsid w:val="0057550C"/>
    <w:rsid w:val="00587747"/>
    <w:rsid w:val="005909AA"/>
    <w:rsid w:val="005973C4"/>
    <w:rsid w:val="006015F2"/>
    <w:rsid w:val="006140F5"/>
    <w:rsid w:val="006458B5"/>
    <w:rsid w:val="00647D22"/>
    <w:rsid w:val="00656909"/>
    <w:rsid w:val="0066146E"/>
    <w:rsid w:val="006619E2"/>
    <w:rsid w:val="00662025"/>
    <w:rsid w:val="00676710"/>
    <w:rsid w:val="006832F2"/>
    <w:rsid w:val="00687FCB"/>
    <w:rsid w:val="00695A0B"/>
    <w:rsid w:val="006961DC"/>
    <w:rsid w:val="006A4522"/>
    <w:rsid w:val="006B3A81"/>
    <w:rsid w:val="006C01DC"/>
    <w:rsid w:val="006C097D"/>
    <w:rsid w:val="006D223A"/>
    <w:rsid w:val="00704911"/>
    <w:rsid w:val="00714F6C"/>
    <w:rsid w:val="007155D9"/>
    <w:rsid w:val="007227AA"/>
    <w:rsid w:val="00730BBB"/>
    <w:rsid w:val="007321B2"/>
    <w:rsid w:val="0073323D"/>
    <w:rsid w:val="00747B68"/>
    <w:rsid w:val="00757AFB"/>
    <w:rsid w:val="007702FE"/>
    <w:rsid w:val="00791236"/>
    <w:rsid w:val="007A5FEF"/>
    <w:rsid w:val="007A6A14"/>
    <w:rsid w:val="007C23A6"/>
    <w:rsid w:val="007E4B75"/>
    <w:rsid w:val="007E6B26"/>
    <w:rsid w:val="007E7FE4"/>
    <w:rsid w:val="007F749C"/>
    <w:rsid w:val="00800835"/>
    <w:rsid w:val="00801D75"/>
    <w:rsid w:val="00832E84"/>
    <w:rsid w:val="00835FED"/>
    <w:rsid w:val="0083759E"/>
    <w:rsid w:val="00845E75"/>
    <w:rsid w:val="00863E0C"/>
    <w:rsid w:val="008803CE"/>
    <w:rsid w:val="00880660"/>
    <w:rsid w:val="008832DB"/>
    <w:rsid w:val="00886700"/>
    <w:rsid w:val="00891CBF"/>
    <w:rsid w:val="0089208C"/>
    <w:rsid w:val="00892FF6"/>
    <w:rsid w:val="008B204A"/>
    <w:rsid w:val="008B32BC"/>
    <w:rsid w:val="008D2A87"/>
    <w:rsid w:val="008E3354"/>
    <w:rsid w:val="008F4073"/>
    <w:rsid w:val="008F78CF"/>
    <w:rsid w:val="00904AD3"/>
    <w:rsid w:val="00906598"/>
    <w:rsid w:val="009175DE"/>
    <w:rsid w:val="00934AEE"/>
    <w:rsid w:val="009712C1"/>
    <w:rsid w:val="009747F2"/>
    <w:rsid w:val="00975829"/>
    <w:rsid w:val="00981A28"/>
    <w:rsid w:val="00982B32"/>
    <w:rsid w:val="00A102B1"/>
    <w:rsid w:val="00A12D8A"/>
    <w:rsid w:val="00A15719"/>
    <w:rsid w:val="00A5504B"/>
    <w:rsid w:val="00A64EA0"/>
    <w:rsid w:val="00A722F5"/>
    <w:rsid w:val="00A80075"/>
    <w:rsid w:val="00A82066"/>
    <w:rsid w:val="00A83040"/>
    <w:rsid w:val="00A85A3B"/>
    <w:rsid w:val="00A90265"/>
    <w:rsid w:val="00A945BC"/>
    <w:rsid w:val="00AA0662"/>
    <w:rsid w:val="00AA24A3"/>
    <w:rsid w:val="00AB4A99"/>
    <w:rsid w:val="00AD2259"/>
    <w:rsid w:val="00AD3655"/>
    <w:rsid w:val="00AE7EF4"/>
    <w:rsid w:val="00AF3E6F"/>
    <w:rsid w:val="00B0688A"/>
    <w:rsid w:val="00B07BD5"/>
    <w:rsid w:val="00B239CC"/>
    <w:rsid w:val="00B41195"/>
    <w:rsid w:val="00B42A20"/>
    <w:rsid w:val="00B6057E"/>
    <w:rsid w:val="00B6390D"/>
    <w:rsid w:val="00B71767"/>
    <w:rsid w:val="00B74AC9"/>
    <w:rsid w:val="00B75A36"/>
    <w:rsid w:val="00B7699B"/>
    <w:rsid w:val="00B821A1"/>
    <w:rsid w:val="00BB1279"/>
    <w:rsid w:val="00BB31E6"/>
    <w:rsid w:val="00BC1991"/>
    <w:rsid w:val="00BE78CD"/>
    <w:rsid w:val="00C00C0A"/>
    <w:rsid w:val="00C102AB"/>
    <w:rsid w:val="00C20767"/>
    <w:rsid w:val="00C224CD"/>
    <w:rsid w:val="00C2404C"/>
    <w:rsid w:val="00C455A2"/>
    <w:rsid w:val="00C57335"/>
    <w:rsid w:val="00C7260D"/>
    <w:rsid w:val="00C83EE7"/>
    <w:rsid w:val="00C955D1"/>
    <w:rsid w:val="00CC4689"/>
    <w:rsid w:val="00D02954"/>
    <w:rsid w:val="00D11AC1"/>
    <w:rsid w:val="00D11E2B"/>
    <w:rsid w:val="00D123C8"/>
    <w:rsid w:val="00D139A9"/>
    <w:rsid w:val="00D41297"/>
    <w:rsid w:val="00D45D04"/>
    <w:rsid w:val="00D54D4D"/>
    <w:rsid w:val="00D73D7D"/>
    <w:rsid w:val="00D839A5"/>
    <w:rsid w:val="00DA0B99"/>
    <w:rsid w:val="00DC77C8"/>
    <w:rsid w:val="00DE473A"/>
    <w:rsid w:val="00E00B1A"/>
    <w:rsid w:val="00E13734"/>
    <w:rsid w:val="00E13AA0"/>
    <w:rsid w:val="00E147E6"/>
    <w:rsid w:val="00E172F8"/>
    <w:rsid w:val="00E236E1"/>
    <w:rsid w:val="00E55D5F"/>
    <w:rsid w:val="00E816E8"/>
    <w:rsid w:val="00EB164A"/>
    <w:rsid w:val="00EB377C"/>
    <w:rsid w:val="00EB5C9D"/>
    <w:rsid w:val="00EE0DF3"/>
    <w:rsid w:val="00EE52B1"/>
    <w:rsid w:val="00F01ED8"/>
    <w:rsid w:val="00F02E9B"/>
    <w:rsid w:val="00F1248D"/>
    <w:rsid w:val="00F135AD"/>
    <w:rsid w:val="00F15625"/>
    <w:rsid w:val="00F27084"/>
    <w:rsid w:val="00F303E2"/>
    <w:rsid w:val="00F36453"/>
    <w:rsid w:val="00F552DF"/>
    <w:rsid w:val="00F65DF1"/>
    <w:rsid w:val="00F67B8B"/>
    <w:rsid w:val="00F84A3E"/>
    <w:rsid w:val="00FB694A"/>
    <w:rsid w:val="00FC2A72"/>
    <w:rsid w:val="00FC3C54"/>
    <w:rsid w:val="00FD060E"/>
    <w:rsid w:val="00FD26A4"/>
    <w:rsid w:val="00FD6A18"/>
    <w:rsid w:val="00FE6E78"/>
    <w:rsid w:val="00FF33AD"/>
    <w:rsid w:val="00FF3E49"/>
    <w:rsid w:val="00FF58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A8814A-F8BE-44CF-8C0A-E0E271B29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1F0D"/>
  </w:style>
  <w:style w:type="paragraph" w:styleId="Heading1">
    <w:name w:val="heading 1"/>
    <w:basedOn w:val="Normal"/>
    <w:next w:val="Normal"/>
    <w:link w:val="Heading1Char"/>
    <w:uiPriority w:val="9"/>
    <w:qFormat/>
    <w:rsid w:val="00271F0D"/>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271F0D"/>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271F0D"/>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unhideWhenUsed/>
    <w:qFormat/>
    <w:rsid w:val="00271F0D"/>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unhideWhenUsed/>
    <w:qFormat/>
    <w:rsid w:val="00271F0D"/>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unhideWhenUsed/>
    <w:qFormat/>
    <w:rsid w:val="00271F0D"/>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271F0D"/>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271F0D"/>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271F0D"/>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71F0D"/>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271F0D"/>
    <w:pPr>
      <w:numPr>
        <w:ilvl w:val="1"/>
      </w:numPr>
      <w:spacing w:line="240" w:lineRule="auto"/>
    </w:pPr>
    <w:rPr>
      <w:rFonts w:asciiTheme="majorHAnsi" w:eastAsiaTheme="majorEastAsia" w:hAnsiTheme="majorHAnsi" w:cstheme="majorBidi"/>
      <w:sz w:val="30"/>
      <w:szCs w:val="30"/>
    </w:rPr>
  </w:style>
  <w:style w:type="character" w:styleId="Hyperlink">
    <w:name w:val="Hyperlink"/>
    <w:basedOn w:val="DefaultParagraphFont"/>
    <w:uiPriority w:val="99"/>
    <w:unhideWhenUsed/>
    <w:rsid w:val="00C102AB"/>
    <w:rPr>
      <w:color w:val="0563C1" w:themeColor="hyperlink"/>
      <w:u w:val="single"/>
    </w:rPr>
  </w:style>
  <w:style w:type="character" w:customStyle="1" w:styleId="Heading1Char">
    <w:name w:val="Heading 1 Char"/>
    <w:basedOn w:val="DefaultParagraphFont"/>
    <w:link w:val="Heading1"/>
    <w:uiPriority w:val="9"/>
    <w:rsid w:val="00271F0D"/>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rsid w:val="00271F0D"/>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rsid w:val="00271F0D"/>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rsid w:val="00271F0D"/>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rsid w:val="00271F0D"/>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rsid w:val="00271F0D"/>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271F0D"/>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271F0D"/>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271F0D"/>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271F0D"/>
    <w:pPr>
      <w:spacing w:line="240" w:lineRule="auto"/>
    </w:pPr>
    <w:rPr>
      <w:b/>
      <w:bCs/>
      <w:smallCaps/>
      <w:color w:val="595959" w:themeColor="text1" w:themeTint="A6"/>
    </w:rPr>
  </w:style>
  <w:style w:type="character" w:customStyle="1" w:styleId="TitleChar">
    <w:name w:val="Title Char"/>
    <w:basedOn w:val="DefaultParagraphFont"/>
    <w:link w:val="Title"/>
    <w:uiPriority w:val="10"/>
    <w:rsid w:val="00271F0D"/>
    <w:rPr>
      <w:rFonts w:asciiTheme="majorHAnsi" w:eastAsiaTheme="majorEastAsia" w:hAnsiTheme="majorHAnsi" w:cstheme="majorBidi"/>
      <w:color w:val="262626" w:themeColor="text1" w:themeTint="D9"/>
      <w:spacing w:val="-15"/>
      <w:sz w:val="96"/>
      <w:szCs w:val="96"/>
    </w:rPr>
  </w:style>
  <w:style w:type="character" w:customStyle="1" w:styleId="SubtitleChar">
    <w:name w:val="Subtitle Char"/>
    <w:basedOn w:val="DefaultParagraphFont"/>
    <w:link w:val="Subtitle"/>
    <w:uiPriority w:val="11"/>
    <w:rsid w:val="00271F0D"/>
    <w:rPr>
      <w:rFonts w:asciiTheme="majorHAnsi" w:eastAsiaTheme="majorEastAsia" w:hAnsiTheme="majorHAnsi" w:cstheme="majorBidi"/>
      <w:sz w:val="30"/>
      <w:szCs w:val="30"/>
    </w:rPr>
  </w:style>
  <w:style w:type="character" w:styleId="Strong">
    <w:name w:val="Strong"/>
    <w:basedOn w:val="DefaultParagraphFont"/>
    <w:uiPriority w:val="22"/>
    <w:qFormat/>
    <w:rsid w:val="00271F0D"/>
    <w:rPr>
      <w:b/>
      <w:bCs/>
    </w:rPr>
  </w:style>
  <w:style w:type="character" w:styleId="Emphasis">
    <w:name w:val="Emphasis"/>
    <w:basedOn w:val="DefaultParagraphFont"/>
    <w:uiPriority w:val="20"/>
    <w:qFormat/>
    <w:rsid w:val="00271F0D"/>
    <w:rPr>
      <w:i/>
      <w:iCs/>
      <w:color w:val="70AD47" w:themeColor="accent6"/>
    </w:rPr>
  </w:style>
  <w:style w:type="paragraph" w:styleId="NoSpacing">
    <w:name w:val="No Spacing"/>
    <w:link w:val="NoSpacingChar"/>
    <w:uiPriority w:val="1"/>
    <w:qFormat/>
    <w:rsid w:val="00271F0D"/>
    <w:pPr>
      <w:spacing w:after="0" w:line="240" w:lineRule="auto"/>
    </w:pPr>
  </w:style>
  <w:style w:type="paragraph" w:styleId="Quote">
    <w:name w:val="Quote"/>
    <w:basedOn w:val="Normal"/>
    <w:next w:val="Normal"/>
    <w:link w:val="QuoteChar"/>
    <w:uiPriority w:val="29"/>
    <w:qFormat/>
    <w:rsid w:val="00271F0D"/>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71F0D"/>
    <w:rPr>
      <w:i/>
      <w:iCs/>
      <w:color w:val="262626" w:themeColor="text1" w:themeTint="D9"/>
    </w:rPr>
  </w:style>
  <w:style w:type="paragraph" w:styleId="IntenseQuote">
    <w:name w:val="Intense Quote"/>
    <w:basedOn w:val="Normal"/>
    <w:next w:val="Normal"/>
    <w:link w:val="IntenseQuoteChar"/>
    <w:uiPriority w:val="30"/>
    <w:qFormat/>
    <w:rsid w:val="00271F0D"/>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271F0D"/>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271F0D"/>
    <w:rPr>
      <w:i/>
      <w:iCs/>
    </w:rPr>
  </w:style>
  <w:style w:type="character" w:styleId="IntenseEmphasis">
    <w:name w:val="Intense Emphasis"/>
    <w:basedOn w:val="DefaultParagraphFont"/>
    <w:uiPriority w:val="21"/>
    <w:qFormat/>
    <w:rsid w:val="00271F0D"/>
    <w:rPr>
      <w:b/>
      <w:bCs/>
      <w:i/>
      <w:iCs/>
    </w:rPr>
  </w:style>
  <w:style w:type="character" w:styleId="SubtleReference">
    <w:name w:val="Subtle Reference"/>
    <w:basedOn w:val="DefaultParagraphFont"/>
    <w:uiPriority w:val="31"/>
    <w:qFormat/>
    <w:rsid w:val="00271F0D"/>
    <w:rPr>
      <w:smallCaps/>
      <w:color w:val="595959" w:themeColor="text1" w:themeTint="A6"/>
    </w:rPr>
  </w:style>
  <w:style w:type="character" w:styleId="IntenseReference">
    <w:name w:val="Intense Reference"/>
    <w:basedOn w:val="DefaultParagraphFont"/>
    <w:uiPriority w:val="32"/>
    <w:qFormat/>
    <w:rsid w:val="00271F0D"/>
    <w:rPr>
      <w:b/>
      <w:bCs/>
      <w:smallCaps/>
      <w:color w:val="70AD47" w:themeColor="accent6"/>
    </w:rPr>
  </w:style>
  <w:style w:type="character" w:styleId="BookTitle">
    <w:name w:val="Book Title"/>
    <w:basedOn w:val="DefaultParagraphFont"/>
    <w:uiPriority w:val="33"/>
    <w:qFormat/>
    <w:rsid w:val="00271F0D"/>
    <w:rPr>
      <w:b/>
      <w:bCs/>
      <w:caps w:val="0"/>
      <w:smallCaps/>
      <w:spacing w:val="7"/>
      <w:sz w:val="21"/>
      <w:szCs w:val="21"/>
    </w:rPr>
  </w:style>
  <w:style w:type="paragraph" w:styleId="TOCHeading">
    <w:name w:val="TOC Heading"/>
    <w:basedOn w:val="Heading1"/>
    <w:next w:val="Normal"/>
    <w:uiPriority w:val="39"/>
    <w:semiHidden/>
    <w:unhideWhenUsed/>
    <w:qFormat/>
    <w:rsid w:val="00271F0D"/>
    <w:pPr>
      <w:outlineLvl w:val="9"/>
    </w:pPr>
  </w:style>
  <w:style w:type="paragraph" w:styleId="Header">
    <w:name w:val="header"/>
    <w:basedOn w:val="Normal"/>
    <w:link w:val="HeaderChar"/>
    <w:uiPriority w:val="99"/>
    <w:unhideWhenUsed/>
    <w:rsid w:val="00271F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1F0D"/>
  </w:style>
  <w:style w:type="paragraph" w:styleId="Footer">
    <w:name w:val="footer"/>
    <w:basedOn w:val="Normal"/>
    <w:link w:val="FooterChar"/>
    <w:uiPriority w:val="99"/>
    <w:unhideWhenUsed/>
    <w:rsid w:val="00271F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1F0D"/>
  </w:style>
  <w:style w:type="character" w:customStyle="1" w:styleId="NoSpacingChar">
    <w:name w:val="No Spacing Char"/>
    <w:basedOn w:val="DefaultParagraphFont"/>
    <w:link w:val="NoSpacing"/>
    <w:uiPriority w:val="1"/>
    <w:rsid w:val="00260793"/>
  </w:style>
  <w:style w:type="paragraph" w:styleId="ListParagraph">
    <w:name w:val="List Paragraph"/>
    <w:basedOn w:val="Normal"/>
    <w:uiPriority w:val="34"/>
    <w:qFormat/>
    <w:rsid w:val="001805D1"/>
    <w:pPr>
      <w:ind w:left="720"/>
      <w:contextualSpacing/>
    </w:pPr>
  </w:style>
  <w:style w:type="character" w:customStyle="1" w:styleId="apple-converted-space">
    <w:name w:val="apple-converted-space"/>
    <w:basedOn w:val="DefaultParagraphFont"/>
    <w:rsid w:val="00662025"/>
  </w:style>
  <w:style w:type="character" w:styleId="FollowedHyperlink">
    <w:name w:val="FollowedHyperlink"/>
    <w:basedOn w:val="DefaultParagraphFont"/>
    <w:uiPriority w:val="99"/>
    <w:semiHidden/>
    <w:unhideWhenUsed/>
    <w:rsid w:val="00F27084"/>
    <w:rPr>
      <w:color w:val="954F72" w:themeColor="followedHyperlink"/>
      <w:u w:val="single"/>
    </w:rPr>
  </w:style>
  <w:style w:type="character" w:customStyle="1" w:styleId="current-selection">
    <w:name w:val="current-selection"/>
    <w:basedOn w:val="DefaultParagraphFont"/>
    <w:rsid w:val="00E00B1A"/>
  </w:style>
  <w:style w:type="character" w:customStyle="1" w:styleId="a">
    <w:name w:val="_"/>
    <w:basedOn w:val="DefaultParagraphFont"/>
    <w:rsid w:val="00E00B1A"/>
  </w:style>
  <w:style w:type="character" w:customStyle="1" w:styleId="enhanced-author">
    <w:name w:val="enhanced-author"/>
    <w:basedOn w:val="DefaultParagraphFont"/>
    <w:rsid w:val="00E00B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2397420">
      <w:bodyDiv w:val="1"/>
      <w:marLeft w:val="0"/>
      <w:marRight w:val="0"/>
      <w:marTop w:val="0"/>
      <w:marBottom w:val="0"/>
      <w:divBdr>
        <w:top w:val="none" w:sz="0" w:space="0" w:color="auto"/>
        <w:left w:val="none" w:sz="0" w:space="0" w:color="auto"/>
        <w:bottom w:val="none" w:sz="0" w:space="0" w:color="auto"/>
        <w:right w:val="none" w:sz="0" w:space="0" w:color="auto"/>
      </w:divBdr>
      <w:divsChild>
        <w:div w:id="1504584897">
          <w:marLeft w:val="0"/>
          <w:marRight w:val="0"/>
          <w:marTop w:val="0"/>
          <w:marBottom w:val="0"/>
          <w:divBdr>
            <w:top w:val="none" w:sz="0" w:space="0" w:color="auto"/>
            <w:left w:val="none" w:sz="0" w:space="0" w:color="auto"/>
            <w:bottom w:val="none" w:sz="0" w:space="0" w:color="auto"/>
            <w:right w:val="none" w:sz="0" w:space="0" w:color="auto"/>
          </w:divBdr>
        </w:div>
        <w:div w:id="163207934">
          <w:marLeft w:val="0"/>
          <w:marRight w:val="0"/>
          <w:marTop w:val="0"/>
          <w:marBottom w:val="0"/>
          <w:divBdr>
            <w:top w:val="none" w:sz="0" w:space="0" w:color="auto"/>
            <w:left w:val="none" w:sz="0" w:space="0" w:color="auto"/>
            <w:bottom w:val="none" w:sz="0" w:space="0" w:color="auto"/>
            <w:right w:val="none" w:sz="0" w:space="0" w:color="auto"/>
          </w:divBdr>
        </w:div>
        <w:div w:id="1468820805">
          <w:marLeft w:val="0"/>
          <w:marRight w:val="0"/>
          <w:marTop w:val="0"/>
          <w:marBottom w:val="0"/>
          <w:divBdr>
            <w:top w:val="none" w:sz="0" w:space="0" w:color="auto"/>
            <w:left w:val="none" w:sz="0" w:space="0" w:color="auto"/>
            <w:bottom w:val="none" w:sz="0" w:space="0" w:color="auto"/>
            <w:right w:val="none" w:sz="0" w:space="0" w:color="auto"/>
          </w:divBdr>
        </w:div>
        <w:div w:id="198906360">
          <w:marLeft w:val="0"/>
          <w:marRight w:val="0"/>
          <w:marTop w:val="0"/>
          <w:marBottom w:val="0"/>
          <w:divBdr>
            <w:top w:val="none" w:sz="0" w:space="0" w:color="auto"/>
            <w:left w:val="none" w:sz="0" w:space="0" w:color="auto"/>
            <w:bottom w:val="none" w:sz="0" w:space="0" w:color="auto"/>
            <w:right w:val="none" w:sz="0" w:space="0" w:color="auto"/>
          </w:divBdr>
        </w:div>
        <w:div w:id="1785928055">
          <w:marLeft w:val="0"/>
          <w:marRight w:val="0"/>
          <w:marTop w:val="0"/>
          <w:marBottom w:val="0"/>
          <w:divBdr>
            <w:top w:val="none" w:sz="0" w:space="0" w:color="auto"/>
            <w:left w:val="none" w:sz="0" w:space="0" w:color="auto"/>
            <w:bottom w:val="none" w:sz="0" w:space="0" w:color="auto"/>
            <w:right w:val="none" w:sz="0" w:space="0" w:color="auto"/>
          </w:divBdr>
        </w:div>
        <w:div w:id="1940404662">
          <w:marLeft w:val="0"/>
          <w:marRight w:val="0"/>
          <w:marTop w:val="0"/>
          <w:marBottom w:val="0"/>
          <w:divBdr>
            <w:top w:val="none" w:sz="0" w:space="0" w:color="auto"/>
            <w:left w:val="none" w:sz="0" w:space="0" w:color="auto"/>
            <w:bottom w:val="none" w:sz="0" w:space="0" w:color="auto"/>
            <w:right w:val="none" w:sz="0" w:space="0" w:color="auto"/>
          </w:divBdr>
        </w:div>
        <w:div w:id="217981869">
          <w:marLeft w:val="0"/>
          <w:marRight w:val="0"/>
          <w:marTop w:val="0"/>
          <w:marBottom w:val="0"/>
          <w:divBdr>
            <w:top w:val="none" w:sz="0" w:space="0" w:color="auto"/>
            <w:left w:val="none" w:sz="0" w:space="0" w:color="auto"/>
            <w:bottom w:val="none" w:sz="0" w:space="0" w:color="auto"/>
            <w:right w:val="none" w:sz="0" w:space="0" w:color="auto"/>
          </w:divBdr>
        </w:div>
      </w:divsChild>
    </w:div>
    <w:div w:id="1042823575">
      <w:bodyDiv w:val="1"/>
      <w:marLeft w:val="0"/>
      <w:marRight w:val="0"/>
      <w:marTop w:val="0"/>
      <w:marBottom w:val="0"/>
      <w:divBdr>
        <w:top w:val="none" w:sz="0" w:space="0" w:color="auto"/>
        <w:left w:val="none" w:sz="0" w:space="0" w:color="auto"/>
        <w:bottom w:val="none" w:sz="0" w:space="0" w:color="auto"/>
        <w:right w:val="none" w:sz="0" w:space="0" w:color="auto"/>
      </w:divBdr>
      <w:divsChild>
        <w:div w:id="390732003">
          <w:marLeft w:val="0"/>
          <w:marRight w:val="0"/>
          <w:marTop w:val="0"/>
          <w:marBottom w:val="0"/>
          <w:divBdr>
            <w:top w:val="none" w:sz="0" w:space="0" w:color="auto"/>
            <w:left w:val="none" w:sz="0" w:space="0" w:color="auto"/>
            <w:bottom w:val="none" w:sz="0" w:space="0" w:color="auto"/>
            <w:right w:val="none" w:sz="0" w:space="0" w:color="auto"/>
          </w:divBdr>
        </w:div>
        <w:div w:id="1407650393">
          <w:marLeft w:val="0"/>
          <w:marRight w:val="0"/>
          <w:marTop w:val="0"/>
          <w:marBottom w:val="0"/>
          <w:divBdr>
            <w:top w:val="none" w:sz="0" w:space="0" w:color="auto"/>
            <w:left w:val="none" w:sz="0" w:space="0" w:color="auto"/>
            <w:bottom w:val="none" w:sz="0" w:space="0" w:color="auto"/>
            <w:right w:val="none" w:sz="0" w:space="0" w:color="auto"/>
          </w:divBdr>
        </w:div>
        <w:div w:id="1991205089">
          <w:marLeft w:val="0"/>
          <w:marRight w:val="0"/>
          <w:marTop w:val="0"/>
          <w:marBottom w:val="0"/>
          <w:divBdr>
            <w:top w:val="none" w:sz="0" w:space="0" w:color="auto"/>
            <w:left w:val="none" w:sz="0" w:space="0" w:color="auto"/>
            <w:bottom w:val="none" w:sz="0" w:space="0" w:color="auto"/>
            <w:right w:val="none" w:sz="0" w:space="0" w:color="auto"/>
          </w:divBdr>
        </w:div>
        <w:div w:id="961113606">
          <w:marLeft w:val="0"/>
          <w:marRight w:val="0"/>
          <w:marTop w:val="0"/>
          <w:marBottom w:val="0"/>
          <w:divBdr>
            <w:top w:val="none" w:sz="0" w:space="0" w:color="auto"/>
            <w:left w:val="none" w:sz="0" w:space="0" w:color="auto"/>
            <w:bottom w:val="none" w:sz="0" w:space="0" w:color="auto"/>
            <w:right w:val="none" w:sz="0" w:space="0" w:color="auto"/>
          </w:divBdr>
        </w:div>
        <w:div w:id="327562440">
          <w:marLeft w:val="0"/>
          <w:marRight w:val="0"/>
          <w:marTop w:val="0"/>
          <w:marBottom w:val="0"/>
          <w:divBdr>
            <w:top w:val="none" w:sz="0" w:space="0" w:color="auto"/>
            <w:left w:val="none" w:sz="0" w:space="0" w:color="auto"/>
            <w:bottom w:val="none" w:sz="0" w:space="0" w:color="auto"/>
            <w:right w:val="none" w:sz="0" w:space="0" w:color="auto"/>
          </w:divBdr>
        </w:div>
        <w:div w:id="2090106250">
          <w:marLeft w:val="0"/>
          <w:marRight w:val="0"/>
          <w:marTop w:val="0"/>
          <w:marBottom w:val="0"/>
          <w:divBdr>
            <w:top w:val="none" w:sz="0" w:space="0" w:color="auto"/>
            <w:left w:val="none" w:sz="0" w:space="0" w:color="auto"/>
            <w:bottom w:val="none" w:sz="0" w:space="0" w:color="auto"/>
            <w:right w:val="none" w:sz="0" w:space="0" w:color="auto"/>
          </w:divBdr>
        </w:div>
        <w:div w:id="1382170950">
          <w:marLeft w:val="0"/>
          <w:marRight w:val="0"/>
          <w:marTop w:val="0"/>
          <w:marBottom w:val="0"/>
          <w:divBdr>
            <w:top w:val="none" w:sz="0" w:space="0" w:color="auto"/>
            <w:left w:val="none" w:sz="0" w:space="0" w:color="auto"/>
            <w:bottom w:val="none" w:sz="0" w:space="0" w:color="auto"/>
            <w:right w:val="none" w:sz="0" w:space="0" w:color="auto"/>
          </w:divBdr>
        </w:div>
      </w:divsChild>
    </w:div>
    <w:div w:id="1979454558">
      <w:bodyDiv w:val="1"/>
      <w:marLeft w:val="0"/>
      <w:marRight w:val="0"/>
      <w:marTop w:val="0"/>
      <w:marBottom w:val="0"/>
      <w:divBdr>
        <w:top w:val="none" w:sz="0" w:space="0" w:color="auto"/>
        <w:left w:val="none" w:sz="0" w:space="0" w:color="auto"/>
        <w:bottom w:val="none" w:sz="0" w:space="0" w:color="auto"/>
        <w:right w:val="none" w:sz="0" w:space="0" w:color="auto"/>
      </w:divBdr>
    </w:div>
    <w:div w:id="1997882763">
      <w:bodyDiv w:val="1"/>
      <w:marLeft w:val="0"/>
      <w:marRight w:val="0"/>
      <w:marTop w:val="0"/>
      <w:marBottom w:val="0"/>
      <w:divBdr>
        <w:top w:val="none" w:sz="0" w:space="0" w:color="auto"/>
        <w:left w:val="none" w:sz="0" w:space="0" w:color="auto"/>
        <w:bottom w:val="none" w:sz="0" w:space="0" w:color="auto"/>
        <w:right w:val="none" w:sz="0" w:space="0" w:color="auto"/>
      </w:divBdr>
      <w:divsChild>
        <w:div w:id="212009486">
          <w:marLeft w:val="0"/>
          <w:marRight w:val="0"/>
          <w:marTop w:val="0"/>
          <w:marBottom w:val="0"/>
          <w:divBdr>
            <w:top w:val="none" w:sz="0" w:space="0" w:color="auto"/>
            <w:left w:val="none" w:sz="0" w:space="0" w:color="auto"/>
            <w:bottom w:val="none" w:sz="0" w:space="0" w:color="auto"/>
            <w:right w:val="none" w:sz="0" w:space="0" w:color="auto"/>
          </w:divBdr>
        </w:div>
        <w:div w:id="1794863476">
          <w:marLeft w:val="0"/>
          <w:marRight w:val="0"/>
          <w:marTop w:val="0"/>
          <w:marBottom w:val="0"/>
          <w:divBdr>
            <w:top w:val="none" w:sz="0" w:space="0" w:color="auto"/>
            <w:left w:val="none" w:sz="0" w:space="0" w:color="auto"/>
            <w:bottom w:val="none" w:sz="0" w:space="0" w:color="auto"/>
            <w:right w:val="none" w:sz="0" w:space="0" w:color="auto"/>
          </w:divBdr>
        </w:div>
        <w:div w:id="159858452">
          <w:marLeft w:val="0"/>
          <w:marRight w:val="0"/>
          <w:marTop w:val="0"/>
          <w:marBottom w:val="0"/>
          <w:divBdr>
            <w:top w:val="none" w:sz="0" w:space="0" w:color="auto"/>
            <w:left w:val="none" w:sz="0" w:space="0" w:color="auto"/>
            <w:bottom w:val="none" w:sz="0" w:space="0" w:color="auto"/>
            <w:right w:val="none" w:sz="0" w:space="0" w:color="auto"/>
          </w:divBdr>
        </w:div>
        <w:div w:id="2046640793">
          <w:marLeft w:val="0"/>
          <w:marRight w:val="0"/>
          <w:marTop w:val="0"/>
          <w:marBottom w:val="0"/>
          <w:divBdr>
            <w:top w:val="none" w:sz="0" w:space="0" w:color="auto"/>
            <w:left w:val="none" w:sz="0" w:space="0" w:color="auto"/>
            <w:bottom w:val="none" w:sz="0" w:space="0" w:color="auto"/>
            <w:right w:val="none" w:sz="0" w:space="0" w:color="auto"/>
          </w:divBdr>
        </w:div>
        <w:div w:id="377436080">
          <w:marLeft w:val="0"/>
          <w:marRight w:val="0"/>
          <w:marTop w:val="0"/>
          <w:marBottom w:val="0"/>
          <w:divBdr>
            <w:top w:val="none" w:sz="0" w:space="0" w:color="auto"/>
            <w:left w:val="none" w:sz="0" w:space="0" w:color="auto"/>
            <w:bottom w:val="none" w:sz="0" w:space="0" w:color="auto"/>
            <w:right w:val="none" w:sz="0" w:space="0" w:color="auto"/>
          </w:divBdr>
        </w:div>
        <w:div w:id="2085254751">
          <w:marLeft w:val="0"/>
          <w:marRight w:val="0"/>
          <w:marTop w:val="0"/>
          <w:marBottom w:val="0"/>
          <w:divBdr>
            <w:top w:val="none" w:sz="0" w:space="0" w:color="auto"/>
            <w:left w:val="none" w:sz="0" w:space="0" w:color="auto"/>
            <w:bottom w:val="none" w:sz="0" w:space="0" w:color="auto"/>
            <w:right w:val="none" w:sz="0" w:space="0" w:color="auto"/>
          </w:divBdr>
        </w:div>
        <w:div w:id="92642512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youtube.com/watch?v=F411acOyIzw" TargetMode="External"/><Relationship Id="rId26" Type="http://schemas.openxmlformats.org/officeDocument/2006/relationships/image" Target="media/image14.png"/><Relationship Id="rId39"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www.youtube.com/watch?v=h55eRSznGN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youtube.com/watch?v=S5kU_u9Ryrs" TargetMode="External"/><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hyperlink" Target="http://www.simplypsychology.org/maslow.html" TargetMode="External"/><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yperlink" Target="http://www.huffingtonpost.com/2014/11/06/victorias-secret-perfect-body-campaign_n_6115728.html"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www.huffingtonpost.com/2014/11/06/victorias-secret-perfect-body-campaign_n_6115728.html" TargetMode="External"/><Relationship Id="rId30" Type="http://schemas.openxmlformats.org/officeDocument/2006/relationships/hyperlink" Target="https://www.youtube.com/watch?v=0oYlOBun8UI" TargetMode="External"/><Relationship Id="rId35"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9C7E15AAEC74DB4B86EA33FD9B0B37E"/>
        <w:category>
          <w:name w:val="General"/>
          <w:gallery w:val="placeholder"/>
        </w:category>
        <w:types>
          <w:type w:val="bbPlcHdr"/>
        </w:types>
        <w:behaviors>
          <w:behavior w:val="content"/>
        </w:behaviors>
        <w:guid w:val="{BFFA9E6C-258C-494E-B32C-59FEE1B79D8B}"/>
      </w:docPartPr>
      <w:docPartBody>
        <w:p w:rsidR="00F563ED" w:rsidRDefault="00F563ED" w:rsidP="00F563ED">
          <w:pPr>
            <w:pStyle w:val="99C7E15AAEC74DB4B86EA33FD9B0B37E"/>
          </w:pPr>
          <w:r>
            <w:rPr>
              <w:rFonts w:asciiTheme="majorHAnsi" w:eastAsiaTheme="majorEastAsia" w:hAnsiTheme="majorHAnsi" w:cstheme="majorBidi"/>
              <w:color w:val="5B9BD5" w:themeColor="accent1"/>
              <w:sz w:val="88"/>
              <w:szCs w:val="88"/>
            </w:rPr>
            <w:t>[Document title]</w:t>
          </w:r>
        </w:p>
      </w:docPartBody>
    </w:docPart>
    <w:docPart>
      <w:docPartPr>
        <w:name w:val="AE8B1E563F3A453EA86C167965A951A1"/>
        <w:category>
          <w:name w:val="General"/>
          <w:gallery w:val="placeholder"/>
        </w:category>
        <w:types>
          <w:type w:val="bbPlcHdr"/>
        </w:types>
        <w:behaviors>
          <w:behavior w:val="content"/>
        </w:behaviors>
        <w:guid w:val="{8EC22617-CA13-4DAC-AF79-BE8A6E5F741C}"/>
      </w:docPartPr>
      <w:docPartBody>
        <w:p w:rsidR="00F563ED" w:rsidRDefault="00F563ED" w:rsidP="00F563ED">
          <w:pPr>
            <w:pStyle w:val="AE8B1E563F3A453EA86C167965A951A1"/>
          </w:pPr>
          <w:r>
            <w:rPr>
              <w:color w:val="5B9BD5" w:themeColor="accent1"/>
              <w:sz w:val="28"/>
              <w:szCs w:val="28"/>
            </w:rPr>
            <w:t>[Author name]</w:t>
          </w:r>
        </w:p>
      </w:docPartBody>
    </w:docPart>
    <w:docPart>
      <w:docPartPr>
        <w:name w:val="20B451AC8E6743939FC4FF32BABEADEB"/>
        <w:category>
          <w:name w:val="General"/>
          <w:gallery w:val="placeholder"/>
        </w:category>
        <w:types>
          <w:type w:val="bbPlcHdr"/>
        </w:types>
        <w:behaviors>
          <w:behavior w:val="content"/>
        </w:behaviors>
        <w:guid w:val="{B75C50BB-F412-49FC-9E02-975288E1715E}"/>
      </w:docPartPr>
      <w:docPartBody>
        <w:p w:rsidR="00F563ED" w:rsidRDefault="00F563ED" w:rsidP="00F563ED">
          <w:pPr>
            <w:pStyle w:val="20B451AC8E6743939FC4FF32BABEADEB"/>
          </w:pPr>
          <w:r>
            <w:rPr>
              <w:color w:val="5B9BD5"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ff1">
    <w:altName w:val="MV Boli"/>
    <w:panose1 w:val="00000000000000000000"/>
    <w:charset w:val="00"/>
    <w:family w:val="roman"/>
    <w:notTrueType/>
    <w:pitch w:val="default"/>
  </w:font>
  <w:font w:name="ff2">
    <w:altName w:val="MV Boli"/>
    <w:panose1 w:val="00000000000000000000"/>
    <w:charset w:val="00"/>
    <w:family w:val="roman"/>
    <w:notTrueType/>
    <w:pitch w:val="default"/>
  </w:font>
  <w:font w:name="ff3">
    <w:altName w:val="MV Boli"/>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3ED"/>
    <w:rsid w:val="00F563ED"/>
    <w:rsid w:val="00FC2A5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6E0D4EC783484C80A40027573DB66E">
    <w:name w:val="6B6E0D4EC783484C80A40027573DB66E"/>
    <w:rsid w:val="00F563ED"/>
  </w:style>
  <w:style w:type="paragraph" w:customStyle="1" w:styleId="99C7E15AAEC74DB4B86EA33FD9B0B37E">
    <w:name w:val="99C7E15AAEC74DB4B86EA33FD9B0B37E"/>
    <w:rsid w:val="00F563ED"/>
  </w:style>
  <w:style w:type="paragraph" w:customStyle="1" w:styleId="10028B08AE454C3CB9254A6BEA341BE2">
    <w:name w:val="10028B08AE454C3CB9254A6BEA341BE2"/>
    <w:rsid w:val="00F563ED"/>
  </w:style>
  <w:style w:type="paragraph" w:customStyle="1" w:styleId="AE8B1E563F3A453EA86C167965A951A1">
    <w:name w:val="AE8B1E563F3A453EA86C167965A951A1"/>
    <w:rsid w:val="00F563ED"/>
  </w:style>
  <w:style w:type="paragraph" w:customStyle="1" w:styleId="F1375381C14C421B805367BC467AD74B">
    <w:name w:val="F1375381C14C421B805367BC467AD74B"/>
    <w:rsid w:val="00F563ED"/>
  </w:style>
  <w:style w:type="paragraph" w:customStyle="1" w:styleId="20B451AC8E6743939FC4FF32BABEADEB">
    <w:name w:val="20B451AC8E6743939FC4FF32BABEADEB"/>
    <w:rsid w:val="00F563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2016-12-15T00:00:00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833148-7DC8-4920-9D1F-6A77F7EB4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23</Pages>
  <Words>4630</Words>
  <Characters>26392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Why consumers choose what they choose?</vt:lpstr>
    </vt:vector>
  </TitlesOfParts>
  <Company/>
  <LinksUpToDate>false</LinksUpToDate>
  <CharactersWithSpaces>30961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consumers choose what they choose?</dc:title>
  <dc:creator>Student ID: 2134504</dc:creator>
  <cp:lastModifiedBy>SULI</cp:lastModifiedBy>
  <cp:revision>110</cp:revision>
  <dcterms:created xsi:type="dcterms:W3CDTF">2016-12-14T20:46:00Z</dcterms:created>
  <dcterms:modified xsi:type="dcterms:W3CDTF">2016-12-15T08:07:00Z</dcterms:modified>
</cp:coreProperties>
</file>